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061"/>
        <w:gridCol w:w="1155"/>
        <w:gridCol w:w="1361"/>
        <w:gridCol w:w="1061"/>
        <w:gridCol w:w="2714"/>
      </w:tblGrid>
      <w:tr w:rsidR="00BA4C84" w:rsidTr="00C457F0">
        <w:tc>
          <w:tcPr>
            <w:tcW w:w="5825" w:type="dxa"/>
            <w:gridSpan w:val="4"/>
          </w:tcPr>
          <w:p w:rsidR="00BA4C84" w:rsidRDefault="00BA4C84" w:rsidP="00BA4C84">
            <w:pPr>
              <w:jc w:val="center"/>
            </w:pPr>
            <w:r>
              <w:t>Datasets</w:t>
            </w:r>
          </w:p>
        </w:tc>
        <w:tc>
          <w:tcPr>
            <w:tcW w:w="3031" w:type="dxa"/>
            <w:gridSpan w:val="2"/>
          </w:tcPr>
          <w:p w:rsidR="00BA4C84" w:rsidRDefault="00BA4C84" w:rsidP="00BA4C84">
            <w:pPr>
              <w:jc w:val="center"/>
            </w:pPr>
            <w:r>
              <w:t>Learned Models</w:t>
            </w:r>
          </w:p>
        </w:tc>
      </w:tr>
      <w:tr w:rsidR="00BA4C84" w:rsidTr="00BA4C84">
        <w:tc>
          <w:tcPr>
            <w:tcW w:w="1324" w:type="dxa"/>
          </w:tcPr>
          <w:p w:rsidR="00BA4C84" w:rsidRDefault="00BA4C84">
            <w:r>
              <w:t>Name</w:t>
            </w:r>
          </w:p>
        </w:tc>
        <w:tc>
          <w:tcPr>
            <w:tcW w:w="1439" w:type="dxa"/>
          </w:tcPr>
          <w:p w:rsidR="00BA4C84" w:rsidRDefault="00BA4C84">
            <w:r>
              <w:t>SQL</w:t>
            </w:r>
          </w:p>
        </w:tc>
        <w:tc>
          <w:tcPr>
            <w:tcW w:w="1483" w:type="dxa"/>
          </w:tcPr>
          <w:p w:rsidR="00BA4C84" w:rsidRDefault="00BA4C84">
            <w:r>
              <w:t>WILL</w:t>
            </w:r>
          </w:p>
        </w:tc>
        <w:tc>
          <w:tcPr>
            <w:tcW w:w="1579" w:type="dxa"/>
          </w:tcPr>
          <w:p w:rsidR="00BA4C84" w:rsidRDefault="00BA4C84">
            <w:r>
              <w:t>Alchemy</w:t>
            </w:r>
          </w:p>
        </w:tc>
        <w:tc>
          <w:tcPr>
            <w:tcW w:w="1439" w:type="dxa"/>
          </w:tcPr>
          <w:p w:rsidR="00BA4C84" w:rsidRDefault="00BA4C84">
            <w:r>
              <w:t>SQL</w:t>
            </w:r>
          </w:p>
        </w:tc>
        <w:tc>
          <w:tcPr>
            <w:tcW w:w="1592" w:type="dxa"/>
          </w:tcPr>
          <w:p w:rsidR="00BA4C84" w:rsidRDefault="00BA4C84">
            <w:r>
              <w:t>BIF/XML</w:t>
            </w:r>
          </w:p>
        </w:tc>
      </w:tr>
      <w:tr w:rsidR="00BA4C84" w:rsidTr="00BA4C84">
        <w:tc>
          <w:tcPr>
            <w:tcW w:w="1324" w:type="dxa"/>
          </w:tcPr>
          <w:p w:rsidR="00BA4C84" w:rsidRDefault="00BA4C84">
            <w:proofErr w:type="spellStart"/>
            <w:proofErr w:type="gramStart"/>
            <w:r>
              <w:t>unielwin</w:t>
            </w:r>
            <w:proofErr w:type="spellEnd"/>
            <w:proofErr w:type="gramEnd"/>
          </w:p>
        </w:tc>
        <w:tc>
          <w:tcPr>
            <w:tcW w:w="1439" w:type="dxa"/>
          </w:tcPr>
          <w:p w:rsidR="00BA4C84" w:rsidRDefault="00BA4C84"/>
        </w:tc>
        <w:tc>
          <w:tcPr>
            <w:tcW w:w="1483" w:type="dxa"/>
          </w:tcPr>
          <w:p w:rsidR="00BA4C84" w:rsidRDefault="00BA4C84"/>
        </w:tc>
        <w:tc>
          <w:tcPr>
            <w:tcW w:w="1579" w:type="dxa"/>
          </w:tcPr>
          <w:p w:rsidR="00BA4C84" w:rsidRDefault="00BA4C84"/>
        </w:tc>
        <w:tc>
          <w:tcPr>
            <w:tcW w:w="1439" w:type="dxa"/>
          </w:tcPr>
          <w:p w:rsidR="00BA4C84" w:rsidRDefault="00BA4C84"/>
        </w:tc>
        <w:tc>
          <w:tcPr>
            <w:tcW w:w="1592" w:type="dxa"/>
          </w:tcPr>
          <w:p w:rsidR="00BA4C84" w:rsidRDefault="00BA4C84">
            <w:hyperlink r:id="rId5" w:history="1">
              <w:r w:rsidRPr="00BA4C84">
                <w:rPr>
                  <w:rStyle w:val="Hyperlink"/>
                </w:rPr>
                <w:t>Bif_unielwin.xml</w:t>
              </w:r>
            </w:hyperlink>
          </w:p>
        </w:tc>
      </w:tr>
      <w:tr w:rsidR="00BA4C84" w:rsidTr="00BA4C84">
        <w:tc>
          <w:tcPr>
            <w:tcW w:w="1324" w:type="dxa"/>
          </w:tcPr>
          <w:p w:rsidR="00BA4C84" w:rsidRDefault="00BA4C84">
            <w:r>
              <w:t>Mutagenesis</w:t>
            </w:r>
          </w:p>
        </w:tc>
        <w:tc>
          <w:tcPr>
            <w:tcW w:w="1439" w:type="dxa"/>
          </w:tcPr>
          <w:p w:rsidR="00BA4C84" w:rsidRDefault="00BA4C84"/>
        </w:tc>
        <w:tc>
          <w:tcPr>
            <w:tcW w:w="1483" w:type="dxa"/>
          </w:tcPr>
          <w:p w:rsidR="00BA4C84" w:rsidRDefault="00BA4C84"/>
        </w:tc>
        <w:tc>
          <w:tcPr>
            <w:tcW w:w="1579" w:type="dxa"/>
          </w:tcPr>
          <w:p w:rsidR="00BA4C84" w:rsidRDefault="00BA4C84"/>
        </w:tc>
        <w:tc>
          <w:tcPr>
            <w:tcW w:w="1439" w:type="dxa"/>
          </w:tcPr>
          <w:p w:rsidR="00BA4C84" w:rsidRDefault="00BA4C84"/>
        </w:tc>
        <w:tc>
          <w:tcPr>
            <w:tcW w:w="1592" w:type="dxa"/>
          </w:tcPr>
          <w:p w:rsidR="00BA4C84" w:rsidRDefault="00BA4C84">
            <w:hyperlink r:id="rId6" w:history="1">
              <w:r>
                <w:rPr>
                  <w:rStyle w:val="Hyperlink"/>
                </w:rPr>
                <w:t>Bif_Mutagenesis_std.xml</w:t>
              </w:r>
            </w:hyperlink>
          </w:p>
        </w:tc>
      </w:tr>
      <w:tr w:rsidR="00BA4C84" w:rsidTr="00BA4C84">
        <w:tc>
          <w:tcPr>
            <w:tcW w:w="1324" w:type="dxa"/>
          </w:tcPr>
          <w:p w:rsidR="00BA4C84" w:rsidRDefault="00BA4C84">
            <w:proofErr w:type="spellStart"/>
            <w:r>
              <w:t>MovieLens</w:t>
            </w:r>
            <w:proofErr w:type="spellEnd"/>
          </w:p>
        </w:tc>
        <w:tc>
          <w:tcPr>
            <w:tcW w:w="1439" w:type="dxa"/>
          </w:tcPr>
          <w:p w:rsidR="00BA4C84" w:rsidRDefault="00BA4C84"/>
        </w:tc>
        <w:tc>
          <w:tcPr>
            <w:tcW w:w="1483" w:type="dxa"/>
          </w:tcPr>
          <w:p w:rsidR="00BA4C84" w:rsidRDefault="00BA4C84"/>
        </w:tc>
        <w:tc>
          <w:tcPr>
            <w:tcW w:w="1579" w:type="dxa"/>
          </w:tcPr>
          <w:p w:rsidR="00BA4C84" w:rsidRDefault="00BA4C84"/>
        </w:tc>
        <w:tc>
          <w:tcPr>
            <w:tcW w:w="1439" w:type="dxa"/>
          </w:tcPr>
          <w:p w:rsidR="00BA4C84" w:rsidRDefault="00BA4C84"/>
        </w:tc>
        <w:tc>
          <w:tcPr>
            <w:tcW w:w="1592" w:type="dxa"/>
          </w:tcPr>
          <w:p w:rsidR="00BA4C84" w:rsidRDefault="00BA4C84">
            <w:hyperlink r:id="rId7" w:history="1">
              <w:r w:rsidRPr="00BA4C84">
                <w:rPr>
                  <w:rStyle w:val="Hyperlink"/>
                </w:rPr>
                <w:t>Bif_MovieLens_std.xml</w:t>
              </w:r>
            </w:hyperlink>
            <w:bookmarkStart w:id="0" w:name="_GoBack"/>
            <w:bookmarkEnd w:id="0"/>
          </w:p>
        </w:tc>
      </w:tr>
      <w:tr w:rsidR="00BA4C84" w:rsidTr="00BA4C84">
        <w:tc>
          <w:tcPr>
            <w:tcW w:w="1324" w:type="dxa"/>
          </w:tcPr>
          <w:p w:rsidR="00BA4C84" w:rsidRDefault="00BA4C84"/>
        </w:tc>
        <w:tc>
          <w:tcPr>
            <w:tcW w:w="1439" w:type="dxa"/>
          </w:tcPr>
          <w:p w:rsidR="00BA4C84" w:rsidRDefault="00BA4C84"/>
        </w:tc>
        <w:tc>
          <w:tcPr>
            <w:tcW w:w="1483" w:type="dxa"/>
          </w:tcPr>
          <w:p w:rsidR="00BA4C84" w:rsidRDefault="00BA4C84"/>
        </w:tc>
        <w:tc>
          <w:tcPr>
            <w:tcW w:w="1579" w:type="dxa"/>
          </w:tcPr>
          <w:p w:rsidR="00BA4C84" w:rsidRDefault="00BA4C84"/>
        </w:tc>
        <w:tc>
          <w:tcPr>
            <w:tcW w:w="1439" w:type="dxa"/>
          </w:tcPr>
          <w:p w:rsidR="00BA4C84" w:rsidRDefault="00BA4C84"/>
        </w:tc>
        <w:tc>
          <w:tcPr>
            <w:tcW w:w="1592" w:type="dxa"/>
          </w:tcPr>
          <w:p w:rsidR="00BA4C84" w:rsidRDefault="00BA4C84"/>
        </w:tc>
      </w:tr>
    </w:tbl>
    <w:p w:rsidR="00CD1C02" w:rsidRDefault="00CD1C02"/>
    <w:sectPr w:rsidR="00CD1C02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84"/>
    <w:rsid w:val="002941A3"/>
    <w:rsid w:val="0075514B"/>
    <w:rsid w:val="00A15226"/>
    <w:rsid w:val="00BA4C84"/>
    <w:rsid w:val="00CD1C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2C8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4C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4C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LearnedBNs/Bif_unielwin.xml" TargetMode="External"/><Relationship Id="rId6" Type="http://schemas.openxmlformats.org/officeDocument/2006/relationships/hyperlink" Target="LearnedBNs/Bif_Mutagenesis_std.xml" TargetMode="External"/><Relationship Id="rId7" Type="http://schemas.openxmlformats.org/officeDocument/2006/relationships/hyperlink" Target="LearnedBNs/Bif_MovieLens_std.x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Macintosh Word</Application>
  <DocSecurity>0</DocSecurity>
  <Lines>2</Lines>
  <Paragraphs>1</Paragraphs>
  <ScaleCrop>false</ScaleCrop>
  <Company>Simon Fraser University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1</cp:revision>
  <dcterms:created xsi:type="dcterms:W3CDTF">2013-08-29T17:05:00Z</dcterms:created>
  <dcterms:modified xsi:type="dcterms:W3CDTF">2013-08-29T17:11:00Z</dcterms:modified>
</cp:coreProperties>
</file>