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rFonts w:ascii="Arial" w:hAnsi="Arial" w:cs="Arial"/>
          <w:b/>
          <w:b/>
          <w:sz w:val="24"/>
          <w:szCs w:val="24"/>
        </w:rPr>
      </w:pPr>
      <w:r>
        <w:rPr>
          <w:rFonts w:cs="Arial" w:ascii="Arial" w:hAnsi="Arial"/>
          <w:b/>
          <w:sz w:val="24"/>
          <w:szCs w:val="24"/>
        </w:rPr>
        <w:t>Reflecteren. Wat is dat eigenlijk?</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Terugkijken op eigen ervaringen om daarvan te kunnen leren. Reflecteren betekent dat je jezelf een spiegel voorhoudt om zo stil te staan bij wie jij bent, wat je motivatie is en je doelen zijn. Deze vorm van reflectie kan je helpen bij je persoonsontwikkeling.</w:t>
      </w:r>
    </w:p>
    <w:p>
      <w:pPr>
        <w:pStyle w:val="Normal"/>
        <w:rPr>
          <w:rFonts w:ascii="Arial" w:hAnsi="Arial" w:cs="Arial"/>
          <w:sz w:val="24"/>
          <w:szCs w:val="24"/>
        </w:rPr>
      </w:pPr>
      <w:r>
        <w:rPr>
          <w:rFonts w:cs="Arial" w:ascii="Arial" w:hAnsi="Arial"/>
          <w:sz w:val="24"/>
          <w:szCs w:val="24"/>
        </w:rPr>
        <w:t>Bij reflecteren onderzoek je dus je manier van handelen, maar ook hoe je reageert op een bepaalde situatie en hoe dat voelt. Vaak reageren we uit een eerste impuls op een situatie. Dat betekent dat je niet eerst nadenkt voor je iets doet, maar handelt op basis van je eigen emoties. Ook kan het zijn dat werkt vanuit vooringenomen standpunten of overtuigingen zonder dat je dit zelf in de gaten hebt.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Door te reflecteren:</w:t>
      </w:r>
    </w:p>
    <w:p>
      <w:pPr>
        <w:pStyle w:val="Normal"/>
        <w:numPr>
          <w:ilvl w:val="0"/>
          <w:numId w:val="2"/>
        </w:numPr>
        <w:rPr>
          <w:rFonts w:ascii="Arial" w:hAnsi="Arial" w:cs="Arial"/>
          <w:sz w:val="24"/>
          <w:szCs w:val="24"/>
        </w:rPr>
      </w:pPr>
      <w:r>
        <w:rPr>
          <w:rFonts w:cs="Arial" w:ascii="Arial" w:hAnsi="Arial"/>
          <w:sz w:val="24"/>
          <w:szCs w:val="24"/>
        </w:rPr>
        <w:t>vergroot je zelfkennis</w:t>
      </w:r>
    </w:p>
    <w:p>
      <w:pPr>
        <w:pStyle w:val="Normal"/>
        <w:numPr>
          <w:ilvl w:val="0"/>
          <w:numId w:val="2"/>
        </w:numPr>
        <w:rPr>
          <w:rFonts w:ascii="Arial" w:hAnsi="Arial" w:cs="Arial"/>
          <w:sz w:val="24"/>
          <w:szCs w:val="24"/>
        </w:rPr>
      </w:pPr>
      <w:r>
        <w:rPr>
          <w:rFonts w:cs="Arial" w:ascii="Arial" w:hAnsi="Arial"/>
          <w:sz w:val="24"/>
          <w:szCs w:val="24"/>
        </w:rPr>
        <w:t>ben je je bewust van de emoties die in bepaalde situaties bij jou een rol spelen</w:t>
      </w:r>
    </w:p>
    <w:p>
      <w:pPr>
        <w:pStyle w:val="Normal"/>
        <w:numPr>
          <w:ilvl w:val="0"/>
          <w:numId w:val="2"/>
        </w:numPr>
        <w:rPr>
          <w:rFonts w:ascii="Arial" w:hAnsi="Arial" w:cs="Arial"/>
          <w:sz w:val="24"/>
          <w:szCs w:val="24"/>
        </w:rPr>
      </w:pPr>
      <w:r>
        <w:rPr>
          <w:rFonts w:cs="Arial" w:ascii="Arial" w:hAnsi="Arial"/>
          <w:sz w:val="24"/>
          <w:szCs w:val="24"/>
        </w:rPr>
        <w:t>krijg je inzicht in hoe je daarnaar handelt.</w:t>
      </w:r>
    </w:p>
    <w:p>
      <w:pPr>
        <w:pStyle w:val="Normal"/>
        <w:rPr>
          <w:rFonts w:ascii="Arial" w:hAnsi="Arial" w:cs="Arial"/>
          <w:sz w:val="24"/>
          <w:szCs w:val="24"/>
        </w:rPr>
      </w:pPr>
      <w:r>
        <w:rPr>
          <w:rFonts w:cs="Arial" w:ascii="Arial" w:hAnsi="Arial"/>
          <w:sz w:val="24"/>
          <w:szCs w:val="24"/>
        </w:rPr>
      </w:r>
    </w:p>
    <w:p>
      <w:pPr>
        <w:pStyle w:val="Normal"/>
        <w:rPr>
          <w:rFonts w:ascii="Segoe UI" w:hAnsi="Segoe UI" w:cs="Segoe UI"/>
        </w:rPr>
      </w:pPr>
      <w:r>
        <w:rPr>
          <w:rFonts w:cs="Segoe UI" w:ascii="Segoe UI" w:hAnsi="Segoe UI"/>
        </w:rPr>
        <w:t>Bron: www.carrieretijger.nl/functioneren/ontwikkelen/jezelf-ontwikkelen/reflectie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Reflecteren is een manier om inzicht te krijgen in eigen gedrag. Vaak wordt reflecteren verwart met evalueren. Deze twee definities maken dat onderscheid duidelijk:</w:t>
      </w:r>
    </w:p>
    <w:p>
      <w:pPr>
        <w:pStyle w:val="Normal"/>
        <w:rPr>
          <w:rFonts w:ascii="Arial" w:hAnsi="Arial" w:cs="Arial"/>
          <w:sz w:val="24"/>
          <w:szCs w:val="24"/>
        </w:rPr>
      </w:pPr>
      <w:r>
        <w:rPr>
          <w:rFonts w:cs="Arial" w:ascii="Arial" w:hAnsi="Arial"/>
          <w:sz w:val="24"/>
          <w:szCs w:val="24"/>
        </w:rPr>
      </w:r>
    </w:p>
    <w:p>
      <w:pPr>
        <w:pStyle w:val="Normal"/>
        <w:rPr>
          <w:rFonts w:ascii="Arial" w:hAnsi="Arial" w:cs="Arial"/>
        </w:rPr>
      </w:pPr>
      <w:r>
        <w:rPr>
          <w:rFonts w:cs="Arial" w:ascii="Arial" w:hAnsi="Arial"/>
          <w:b/>
          <w:bCs/>
        </w:rPr>
        <w:t>Evalueren</w:t>
      </w:r>
      <w:r>
        <w:rPr>
          <w:rFonts w:cs="Arial" w:ascii="Arial" w:hAnsi="Arial"/>
        </w:rPr>
        <w:t> is</w:t>
      </w:r>
      <w:r>
        <w:rPr>
          <w:rFonts w:cs="Arial" w:ascii="Arial" w:hAnsi="Arial"/>
          <w:i/>
          <w:iCs/>
        </w:rPr>
        <w:t> nabespreken</w:t>
      </w:r>
      <w:r>
        <w:rPr>
          <w:rFonts w:cs="Arial" w:ascii="Arial" w:hAnsi="Arial"/>
        </w:rPr>
        <w:t xml:space="preserve"> (Van Dale, 2016) </w:t>
      </w:r>
    </w:p>
    <w:p>
      <w:pPr>
        <w:pStyle w:val="Normal"/>
        <w:numPr>
          <w:ilvl w:val="0"/>
          <w:numId w:val="3"/>
        </w:numPr>
        <w:rPr>
          <w:rFonts w:ascii="Arial" w:hAnsi="Arial" w:cs="Arial"/>
        </w:rPr>
      </w:pPr>
      <w:r>
        <w:rPr>
          <w:rFonts w:cs="Arial" w:ascii="Arial" w:hAnsi="Arial"/>
        </w:rPr>
        <w:t>Je beoordeelt het resultaat van je gedrag (wat ging er goed en fout?).</w:t>
      </w:r>
    </w:p>
    <w:p>
      <w:pPr>
        <w:pStyle w:val="Normal"/>
        <w:numPr>
          <w:ilvl w:val="0"/>
          <w:numId w:val="3"/>
        </w:numPr>
        <w:rPr>
          <w:rFonts w:ascii="Arial" w:hAnsi="Arial" w:cs="Arial"/>
        </w:rPr>
      </w:pPr>
      <w:r>
        <w:rPr>
          <w:rFonts w:cs="Arial" w:ascii="Arial" w:hAnsi="Arial"/>
        </w:rPr>
        <w:t>Je besluit of er storende factoren zijn geweest.</w:t>
      </w:r>
    </w:p>
    <w:p>
      <w:pPr>
        <w:pStyle w:val="Normal"/>
        <w:numPr>
          <w:ilvl w:val="0"/>
          <w:numId w:val="3"/>
        </w:numPr>
        <w:rPr>
          <w:rFonts w:ascii="Arial" w:hAnsi="Arial" w:cs="Arial"/>
        </w:rPr>
      </w:pPr>
      <w:r>
        <w:rPr>
          <w:rFonts w:cs="Arial" w:ascii="Arial" w:hAnsi="Arial"/>
        </w:rPr>
        <w:t>Je trekt een conclusie over de aanpak in gelijksoortige situaties.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rPr>
        <w:t xml:space="preserve">Reflecteren </w:t>
      </w:r>
      <w:r>
        <w:rPr>
          <w:rFonts w:cs="Arial" w:ascii="Arial" w:hAnsi="Arial"/>
        </w:rPr>
        <w:t xml:space="preserve">betekent letterlijk </w:t>
      </w:r>
      <w:r>
        <w:rPr>
          <w:rFonts w:cs="Arial" w:ascii="Arial" w:hAnsi="Arial"/>
          <w:i/>
          <w:iCs/>
        </w:rPr>
        <w:t>nadenken over </w:t>
      </w:r>
      <w:r>
        <w:rPr>
          <w:rFonts w:cs="Arial" w:ascii="Arial" w:hAnsi="Arial"/>
        </w:rPr>
        <w:t xml:space="preserve">(Van Dale, 2016) </w:t>
      </w:r>
    </w:p>
    <w:p>
      <w:pPr>
        <w:pStyle w:val="Normal"/>
        <w:numPr>
          <w:ilvl w:val="0"/>
          <w:numId w:val="4"/>
        </w:numPr>
        <w:rPr>
          <w:rFonts w:ascii="Arial" w:hAnsi="Arial" w:cs="Arial"/>
        </w:rPr>
      </w:pPr>
      <w:r>
        <w:rPr>
          <w:rFonts w:cs="Arial" w:ascii="Arial" w:hAnsi="Arial"/>
        </w:rPr>
        <w:t>Je beschrijft de situatie (je onderzoekt de feiten en je beleving).</w:t>
      </w:r>
    </w:p>
    <w:p>
      <w:pPr>
        <w:pStyle w:val="Normal"/>
        <w:numPr>
          <w:ilvl w:val="0"/>
          <w:numId w:val="4"/>
        </w:numPr>
        <w:rPr>
          <w:rFonts w:ascii="Arial" w:hAnsi="Arial" w:cs="Arial"/>
        </w:rPr>
      </w:pPr>
      <w:r>
        <w:rPr>
          <w:rFonts w:cs="Arial" w:ascii="Arial" w:hAnsi="Arial"/>
        </w:rPr>
        <w:t>Je onderzoekt je gedrag vanuit andere perspectieven.</w:t>
      </w:r>
    </w:p>
    <w:p>
      <w:pPr>
        <w:pStyle w:val="Normal"/>
        <w:numPr>
          <w:ilvl w:val="0"/>
          <w:numId w:val="4"/>
        </w:numPr>
        <w:rPr>
          <w:rFonts w:ascii="Arial" w:hAnsi="Arial" w:cs="Arial"/>
        </w:rPr>
      </w:pPr>
      <w:r>
        <w:rPr>
          <w:rFonts w:cs="Arial" w:ascii="Arial" w:hAnsi="Arial"/>
        </w:rPr>
        <w:t>Je trekt een conclusie over de aanpak in soortgelijke situaties. </w:t>
      </w:r>
    </w:p>
    <w:p>
      <w:pPr>
        <w:pStyle w:val="Normal"/>
        <w:rPr>
          <w:rFonts w:ascii="Arial" w:hAnsi="Arial" w:cs="Arial"/>
          <w:sz w:val="24"/>
          <w:szCs w:val="24"/>
        </w:rPr>
      </w:pPr>
      <w:r>
        <w:rPr>
          <w:rFonts w:cs="Arial" w:ascii="Arial" w:hAnsi="Arial"/>
          <w:sz w:val="24"/>
          <w:szCs w:val="24"/>
        </w:rPr>
      </w:r>
    </w:p>
    <w:p>
      <w:pPr>
        <w:pStyle w:val="Normal"/>
        <w:rPr>
          <w:rFonts w:ascii="Arial" w:hAnsi="Arial" w:cs="Arial"/>
          <w:color w:val="000000"/>
          <w:sz w:val="24"/>
          <w:szCs w:val="24"/>
        </w:rPr>
      </w:pPr>
      <w:r>
        <w:rPr>
          <w:rFonts w:cs="Arial" w:ascii="Arial" w:hAnsi="Arial"/>
          <w:sz w:val="24"/>
          <w:szCs w:val="24"/>
        </w:rPr>
        <w:t xml:space="preserve">Het gaat er bij reflecteren dus om steeds terug te kijken naar de ervaring en jezelf vragen te stellen over je gevoelens, gedachten en motivaties. </w:t>
      </w:r>
      <w:r>
        <w:rPr>
          <w:rFonts w:cs="Arial" w:ascii="Arial" w:hAnsi="Arial"/>
          <w:color w:val="000000"/>
          <w:sz w:val="24"/>
          <w:szCs w:val="24"/>
        </w:rPr>
        <w:t>Je trekt een conclusie over de aanpak in soortgelijke (en toekomstige) situaties, zodanig dat je een volgende keer fouten, problemen, ongenoegen, teleurstelling etc. voorkomt. En deze resulteren weer in leerdoelen, uitdagingen die je oppakt om jezelf te ontwikkelen en te verbeteren.</w:t>
      </w:r>
    </w:p>
    <w:p>
      <w:pPr>
        <w:pStyle w:val="NormalWeb"/>
        <w:spacing w:before="2" w:after="2"/>
        <w:rPr>
          <w:rFonts w:ascii="Arial" w:hAnsi="Arial" w:cs="Arial"/>
          <w:color w:val="000000"/>
          <w:sz w:val="18"/>
          <w:szCs w:val="18"/>
        </w:rPr>
      </w:pPr>
      <w:r>
        <w:rPr>
          <w:rFonts w:cs="Arial" w:ascii="Arial" w:hAnsi="Arial"/>
          <w:color w:val="000000"/>
          <w:sz w:val="18"/>
          <w:szCs w:val="18"/>
        </w:rPr>
      </w:r>
    </w:p>
    <w:p>
      <w:pPr>
        <w:pStyle w:val="NormalWeb"/>
        <w:spacing w:before="2" w:after="2"/>
        <w:rPr>
          <w:rFonts w:ascii="Arial" w:hAnsi="Arial" w:cs="Arial"/>
          <w:color w:val="000000"/>
          <w:sz w:val="18"/>
          <w:szCs w:val="18"/>
        </w:rPr>
      </w:pPr>
      <w:r>
        <w:rPr>
          <w:rFonts w:cs="Arial" w:ascii="Arial" w:hAnsi="Arial"/>
          <w:color w:val="000000"/>
          <w:sz w:val="18"/>
          <w:szCs w:val="18"/>
        </w:rPr>
      </w:r>
    </w:p>
    <w:p>
      <w:pPr>
        <w:pStyle w:val="Normal"/>
        <w:rPr>
          <w:rFonts w:ascii="Arial" w:hAnsi="Arial" w:cs="Arial"/>
          <w:color w:val="000000"/>
          <w:u w:val="single"/>
        </w:rPr>
      </w:pPr>
      <w:r>
        <w:rPr>
          <w:rFonts w:cs="Arial" w:ascii="Arial" w:hAnsi="Arial"/>
          <w:color w:val="000000"/>
          <w:u w:val="single"/>
        </w:rPr>
      </w:r>
    </w:p>
    <w:p>
      <w:pPr>
        <w:pStyle w:val="Normal"/>
        <w:rPr>
          <w:rFonts w:ascii="Arial" w:hAnsi="Arial" w:cs="Arial"/>
          <w:color w:val="000000"/>
        </w:rPr>
      </w:pPr>
      <w:r>
        <w:rPr>
          <w:rFonts w:cs="Arial" w:ascii="Arial" w:hAnsi="Arial"/>
          <w:color w:val="000000"/>
          <w:u w:val="single"/>
        </w:rPr>
        <w:t>Toelichting op de opdracht:</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 xml:space="preserve">Beantwoord zo precies en uitgebreid mogelijk alle vragen uit het onderstaande formulier – doe dit steeds in ca. 5 tot 10 zinnen. Zorg ervoor dat jouw antwoorden correct gespeld zijn, dat je zinnen logisch zijn en begrijpelijk voor de lezer. </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Tip: laat je reflectieopdracht voordat je deze inlevert, eerst lezen door iemand anders!</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 xml:space="preserve">De deadline voor het inleveren van de reflectieopdracht is te vinden op Canvas. Als je de opdracht niet inlevert, </w:t>
      </w:r>
      <w:r>
        <w:rPr>
          <w:rFonts w:cs="Arial" w:ascii="Arial" w:hAnsi="Arial"/>
          <w:b/>
          <w:bCs/>
          <w:color w:val="000000"/>
        </w:rPr>
        <w:t>krijg je ook geen cijfer voor project-B</w:t>
      </w:r>
      <w:r>
        <w:rPr>
          <w:rFonts w:cs="Arial" w:ascii="Arial" w:hAnsi="Arial"/>
          <w:color w:val="000000"/>
        </w:rPr>
        <w:t>. Je kunt deze opdracht eventueel herkansen in periode C.</w:t>
      </w:r>
    </w:p>
    <w:p>
      <w:pPr>
        <w:pStyle w:val="Normal"/>
        <w:rPr>
          <w:rFonts w:ascii="Arial" w:hAnsi="Arial" w:cs="Arial"/>
          <w:color w:val="000000"/>
          <w:sz w:val="18"/>
          <w:szCs w:val="18"/>
          <w:u w:val="single"/>
        </w:rPr>
      </w:pPr>
      <w:r>
        <w:rPr>
          <w:rFonts w:cs="Arial" w:ascii="Arial" w:hAnsi="Arial"/>
          <w:color w:val="000000"/>
          <w:sz w:val="18"/>
          <w:szCs w:val="18"/>
          <w:u w:val="single"/>
        </w:rPr>
      </w:r>
    </w:p>
    <w:p>
      <w:pPr>
        <w:pStyle w:val="Normal"/>
        <w:rPr>
          <w:rFonts w:ascii="Arial" w:hAnsi="Arial" w:cs="Arial"/>
          <w:color w:val="000000"/>
          <w:sz w:val="18"/>
          <w:szCs w:val="18"/>
        </w:rPr>
      </w:pPr>
      <w:r>
        <w:rPr>
          <w:rFonts w:cs="Arial" w:ascii="Arial" w:hAnsi="Arial"/>
          <w:color w:val="000000"/>
          <w:sz w:val="18"/>
          <w:szCs w:val="18"/>
        </w:rPr>
        <w:t>NB: dit reflectiemodel is gebaseerd op het reflectiemodel van Korthagen (1993).</w:t>
      </w:r>
    </w:p>
    <w:p>
      <w:pPr>
        <w:pStyle w:val="NormalWeb"/>
        <w:spacing w:before="2" w:after="2"/>
        <w:rPr>
          <w:rFonts w:ascii="Arial" w:hAnsi="Arial" w:cs="Arial"/>
          <w:color w:val="000000"/>
          <w:sz w:val="24"/>
          <w:szCs w:val="24"/>
        </w:rPr>
      </w:pPr>
      <w:r>
        <w:rPr>
          <w:rFonts w:cs="Arial" w:ascii="Arial" w:hAnsi="Arial"/>
          <w:color w:val="000000"/>
          <w:sz w:val="24"/>
          <w:szCs w:val="24"/>
        </w:rPr>
        <w:t xml:space="preserve">Naam: </w:t>
      </w:r>
      <w:r>
        <w:rPr>
          <w:rFonts w:cs="Arial" w:ascii="Arial" w:hAnsi="Arial"/>
          <w:color w:val="000000"/>
          <w:sz w:val="24"/>
          <w:szCs w:val="24"/>
        </w:rPr>
        <w:t>Just Oudheusden</w:t>
      </w:r>
    </w:p>
    <w:p>
      <w:pPr>
        <w:pStyle w:val="TextBody"/>
        <w:rPr>
          <w:rFonts w:ascii="Arial" w:hAnsi="Arial" w:cs="Arial"/>
          <w:color w:val="000000"/>
          <w:szCs w:val="24"/>
        </w:rPr>
      </w:pPr>
      <w:r>
        <w:rPr>
          <w:rFonts w:cs="Arial" w:ascii="Arial" w:hAnsi="Arial"/>
          <w:color w:val="000000"/>
          <w:szCs w:val="24"/>
        </w:rPr>
        <w:t xml:space="preserve">Datum: </w:t>
      </w:r>
      <w:r>
        <w:rPr>
          <w:rFonts w:cs="Arial" w:ascii="Arial" w:hAnsi="Arial"/>
          <w:color w:val="000000"/>
          <w:szCs w:val="24"/>
        </w:rPr>
        <w:t>4-2-2022</w:t>
      </w:r>
    </w:p>
    <w:tbl>
      <w:tblPr>
        <w:tblW w:w="906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897"/>
        <w:gridCol w:w="7164"/>
      </w:tblGrid>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color w:val="000000"/>
              </w:rPr>
            </w:pPr>
            <w:r>
              <w:rPr>
                <w:rFonts w:cs="Arial" w:ascii="Arial" w:hAnsi="Arial"/>
                <w:b/>
                <w:color w:val="000000"/>
              </w:rPr>
              <w:t>Onderwerp:</w:t>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color w:val="000000"/>
              </w:rPr>
            </w:pPr>
            <w:r>
              <w:rPr>
                <w:rFonts w:cs="Arial" w:ascii="Arial" w:hAnsi="Arial"/>
                <w:b/>
                <w:color w:val="000000"/>
              </w:rPr>
              <w:t xml:space="preserve">Reflectie: </w:t>
            </w:r>
          </w:p>
        </w:tc>
      </w:tr>
      <w:tr>
        <w:trPr>
          <w:trHeight w:val="1350" w:hRule="atLeast"/>
        </w:trPr>
        <w:tc>
          <w:tcPr>
            <w:tcW w:w="1897" w:type="dxa"/>
            <w:vMerge w:val="restart"/>
            <w:tcBorders>
              <w:top w:val="single" w:sz="4" w:space="0" w:color="000000"/>
              <w:left w:val="single" w:sz="4" w:space="0" w:color="000000"/>
              <w:right w:val="single" w:sz="4" w:space="0" w:color="000000"/>
            </w:tcBorders>
          </w:tcPr>
          <w:p>
            <w:pPr>
              <w:pStyle w:val="Normal"/>
              <w:widowControl w:val="false"/>
              <w:spacing w:beforeAutospacing="1" w:afterAutospacing="1"/>
              <w:rPr>
                <w:color w:val="000000"/>
              </w:rPr>
            </w:pPr>
            <w:r>
              <w:rPr>
                <w:rFonts w:cs="Arial" w:ascii="Arial" w:hAnsi="Arial"/>
                <w:b/>
                <w:color w:val="000000"/>
              </w:rPr>
              <w:t>Handelen in een bepaalde situatie.</w:t>
            </w:r>
          </w:p>
          <w:p>
            <w:pPr>
              <w:pStyle w:val="Normal"/>
              <w:widowControl w:val="false"/>
              <w:spacing w:beforeAutospacing="1" w:afterAutospacing="1"/>
              <w:rPr>
                <w:color w:val="000000"/>
              </w:rPr>
            </w:pPr>
            <w:r>
              <w:rPr>
                <w:rFonts w:cs="Arial" w:ascii="Arial" w:hAnsi="Arial"/>
                <w:b/>
                <w:color w:val="000000"/>
              </w:rPr>
              <w:t xml:space="preserve">  </w:t>
            </w:r>
          </w:p>
          <w:p>
            <w:pPr>
              <w:pStyle w:val="Normal"/>
              <w:widowControl w:val="false"/>
              <w:spacing w:beforeAutospacing="1" w:after="0"/>
              <w:rPr>
                <w:color w:val="000000"/>
              </w:rPr>
            </w:pPr>
            <w:r>
              <w:rPr>
                <w:color w:val="000000"/>
              </w:rPr>
              <w:t xml:space="preserve">  </w:t>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rFonts w:ascii="Arial" w:hAnsi="Arial" w:cs="Arial"/>
                <w:color w:val="000000"/>
              </w:rPr>
            </w:pPr>
            <w:r>
              <w:rPr>
                <w:rFonts w:cs="Arial" w:ascii="Arial" w:hAnsi="Arial"/>
                <w:color w:val="000000"/>
              </w:rPr>
              <w:t>Beschrijf een situatie uit het project Steam waarin je samengewerkt hebt met andere studenten en die in jouw ogen goed verliep. Wat deed en/of zei jij precies in die situatie? (</w:t>
            </w:r>
            <w:r>
              <w:rPr>
                <w:rFonts w:cs="Arial" w:ascii="Arial" w:hAnsi="Arial"/>
                <w:i/>
                <w:iCs/>
                <w:color w:val="000000"/>
              </w:rPr>
              <w:t>situatie 1</w:t>
            </w:r>
            <w:r>
              <w:rPr>
                <w:rFonts w:cs="Arial" w:ascii="Arial" w:hAnsi="Arial"/>
                <w:color w:val="000000"/>
              </w:rPr>
              <w:t>)</w:t>
            </w:r>
          </w:p>
          <w:p>
            <w:pPr>
              <w:pStyle w:val="Normal"/>
              <w:widowControl w:val="false"/>
              <w:spacing w:beforeAutospacing="1" w:afterAutospacing="1"/>
              <w:rPr>
                <w:rFonts w:ascii="Arial" w:hAnsi="Arial" w:cs="Arial"/>
                <w:color w:val="000000"/>
              </w:rPr>
            </w:pPr>
            <w:r>
              <w:rPr>
                <w:rFonts w:cs="Arial" w:ascii="Arial" w:hAnsi="Arial"/>
                <w:color w:val="000000"/>
              </w:rPr>
              <w:t xml:space="preserve">Wanneer ik en Alexander samen aan de Stakeholderanalyse aan het werken waren. We waren individueel bezig, maar gaven elkaar continu feedback, tips en hulp. Op deze manier konden we vlot doorwerken zonder lang vast te zitten.  </w:t>
            </w:r>
          </w:p>
          <w:p>
            <w:pPr>
              <w:pStyle w:val="Normal"/>
              <w:widowControl w:val="false"/>
              <w:spacing w:beforeAutospacing="1" w:after="0"/>
              <w:rPr>
                <w:color w:val="000000"/>
              </w:rPr>
            </w:pPr>
            <w:r>
              <w:rPr>
                <w:rFonts w:cs="Arial" w:ascii="Arial" w:hAnsi="Arial"/>
                <w:color w:val="000000"/>
              </w:rPr>
              <w:t xml:space="preserve">  </w:t>
            </w:r>
          </w:p>
        </w:tc>
      </w:tr>
      <w:tr>
        <w:trPr>
          <w:trHeight w:val="1350" w:hRule="atLeast"/>
        </w:trPr>
        <w:tc>
          <w:tcPr>
            <w:tcW w:w="1897" w:type="dxa"/>
            <w:vMerge w:val="continue"/>
            <w:tcBorders>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rFonts w:ascii="Arial" w:hAnsi="Arial" w:cs="Arial"/>
                <w:color w:val="000000"/>
              </w:rPr>
            </w:pPr>
            <w:r>
              <w:rPr>
                <w:rFonts w:cs="Arial" w:ascii="Arial" w:hAnsi="Arial"/>
                <w:color w:val="000000"/>
              </w:rPr>
              <w:t xml:space="preserve">Beschrijf een situatie uit het project Steam waarin je samengewerkt hebt met andere studenten en die in jouw ogen </w:t>
            </w:r>
            <w:r>
              <w:rPr>
                <w:rFonts w:cs="Arial" w:ascii="Arial" w:hAnsi="Arial"/>
                <w:b/>
                <w:bCs/>
                <w:color w:val="000000"/>
              </w:rPr>
              <w:t xml:space="preserve">niet </w:t>
            </w:r>
            <w:r>
              <w:rPr>
                <w:rFonts w:cs="Arial" w:ascii="Arial" w:hAnsi="Arial"/>
                <w:color w:val="000000"/>
              </w:rPr>
              <w:t>goed verliep. Wat deed en/of zei jij precies in die situatie? (</w:t>
            </w:r>
            <w:r>
              <w:rPr>
                <w:rFonts w:cs="Arial" w:ascii="Arial" w:hAnsi="Arial"/>
                <w:i/>
                <w:iCs/>
                <w:color w:val="000000"/>
              </w:rPr>
              <w:t>situatie 2</w:t>
            </w:r>
            <w:r>
              <w:rPr>
                <w:rFonts w:cs="Arial" w:ascii="Arial" w:hAnsi="Arial"/>
                <w:color w:val="000000"/>
              </w:rPr>
              <w:t>)</w:t>
            </w:r>
          </w:p>
          <w:p>
            <w:pPr>
              <w:pStyle w:val="Normal"/>
              <w:widowControl w:val="false"/>
              <w:spacing w:beforeAutospacing="1" w:afterAutospacing="1"/>
              <w:rPr>
                <w:rFonts w:ascii="Arial" w:hAnsi="Arial" w:cs="Arial"/>
                <w:color w:val="000000"/>
              </w:rPr>
            </w:pPr>
            <w:r>
              <w:rPr>
                <w:rFonts w:cs="Arial" w:ascii="Arial" w:hAnsi="Arial"/>
                <w:color w:val="000000"/>
              </w:rPr>
              <w:t>In de laatste week voordat het project ingeleverd moest worden. Was ik thuisgebleven, zodat ik aan mijn onderdeel kon werken. Een ochtend had ik de Daily Standup gemist. Later op de dag kreeg ik een notificatie van Azure DevOps dat er een taak van het onderdeel waar ik mee bezig was ‘Done’ was. In paniek dacht ik destijds dat mijn taken door een ander groepslid waren overgenomen, omdat mijn groepsgenoten dachten dat ik nog niet aan het onderdeel begonnen was. Gelukkig bleek dit uiteindelijk niet het geval te zijn, maar het was alsnog schrikken.</w:t>
            </w:r>
          </w:p>
          <w:p>
            <w:pPr>
              <w:pStyle w:val="Normal"/>
              <w:widowControl w:val="false"/>
              <w:spacing w:beforeAutospacing="1" w:afterAutospacing="1"/>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r>
          </w:p>
        </w:tc>
      </w:tr>
      <w:tr>
        <w:trPr>
          <w:trHeight w:val="1845" w:hRule="atLeast"/>
        </w:trPr>
        <w:tc>
          <w:tcPr>
            <w:tcW w:w="1897" w:type="dxa"/>
            <w:vMerge w:val="restart"/>
            <w:tcBorders>
              <w:top w:val="single" w:sz="4" w:space="0" w:color="000000"/>
              <w:left w:val="single" w:sz="4" w:space="0" w:color="000000"/>
              <w:right w:val="single" w:sz="4" w:space="0" w:color="000000"/>
            </w:tcBorders>
          </w:tcPr>
          <w:p>
            <w:pPr>
              <w:pStyle w:val="Normal"/>
              <w:widowControl w:val="false"/>
              <w:spacing w:beforeAutospacing="1" w:after="0"/>
              <w:rPr>
                <w:color w:val="000000"/>
              </w:rPr>
            </w:pPr>
            <w:r>
              <w:rPr>
                <w:rFonts w:cs="Arial" w:ascii="Arial" w:hAnsi="Arial"/>
                <w:b/>
                <w:color w:val="000000"/>
              </w:rPr>
              <w:t>Terugblikken op mezelf</w:t>
            </w:r>
          </w:p>
        </w:tc>
        <w:tc>
          <w:tcPr>
            <w:tcW w:w="7164" w:type="dxa"/>
            <w:tcBorders>
              <w:top w:val="single" w:sz="4" w:space="0" w:color="000000"/>
              <w:left w:val="single" w:sz="4" w:space="0" w:color="000000"/>
              <w:right w:val="single" w:sz="4" w:space="0" w:color="000000"/>
            </w:tcBorders>
          </w:tcPr>
          <w:p>
            <w:pPr>
              <w:pStyle w:val="Normal"/>
              <w:widowControl w:val="false"/>
              <w:spacing w:beforeAutospacing="1" w:afterAutospacing="1"/>
              <w:rPr>
                <w:rFonts w:ascii="Arial" w:hAnsi="Arial" w:cs="Arial"/>
                <w:color w:val="000000"/>
              </w:rPr>
            </w:pPr>
            <w:r>
              <w:rPr>
                <w:rFonts w:cs="Arial" w:ascii="Arial" w:hAnsi="Arial"/>
                <w:color w:val="000000"/>
              </w:rPr>
              <w:t xml:space="preserve">Wat </w:t>
            </w:r>
            <w:r>
              <w:rPr>
                <w:rFonts w:cs="Arial" w:ascii="Arial" w:hAnsi="Arial"/>
                <w:color w:val="000000"/>
                <w:u w:val="single"/>
              </w:rPr>
              <w:t>vond</w:t>
            </w:r>
            <w:r>
              <w:rPr>
                <w:rFonts w:cs="Arial" w:ascii="Arial" w:hAnsi="Arial"/>
                <w:color w:val="000000"/>
              </w:rPr>
              <w:t xml:space="preserve"> jij zelf van jouw handelen in bovenstaande situaties? Geef je eigen mening over jouw handelen. (</w:t>
            </w:r>
            <w:r>
              <w:rPr>
                <w:rFonts w:cs="Arial" w:ascii="Arial" w:hAnsi="Arial"/>
                <w:i/>
                <w:iCs/>
                <w:color w:val="000000"/>
              </w:rPr>
              <w:t>situatie 1</w:t>
            </w:r>
            <w:r>
              <w:rPr>
                <w:rFonts w:cs="Arial" w:ascii="Arial" w:hAnsi="Arial"/>
                <w:color w:val="000000"/>
              </w:rPr>
              <w:t>)</w:t>
            </w:r>
          </w:p>
          <w:p>
            <w:pPr>
              <w:pStyle w:val="Normal"/>
              <w:widowControl w:val="false"/>
              <w:spacing w:beforeAutospacing="1" w:after="0"/>
              <w:rPr>
                <w:color w:val="000000"/>
              </w:rPr>
            </w:pPr>
            <w:r>
              <w:rPr>
                <w:color w:val="000000"/>
              </w:rPr>
              <w:t>Ik vindt dat ik destijds goed handelde. Ik had het wel beter kunnen doen. Zo was ik nogal wat eigenwijs in wat ik in het document wilde hebben staan.</w:t>
            </w:r>
          </w:p>
          <w:p>
            <w:pPr>
              <w:pStyle w:val="Normal"/>
              <w:widowControl w:val="false"/>
              <w:spacing w:beforeAutospacing="1" w:after="0"/>
              <w:rPr>
                <w:color w:val="000000"/>
              </w:rPr>
            </w:pPr>
            <w:r>
              <w:rPr>
                <w:color w:val="000000"/>
              </w:rPr>
            </w:r>
          </w:p>
        </w:tc>
      </w:tr>
      <w:tr>
        <w:trPr>
          <w:trHeight w:val="1545" w:hRule="atLeast"/>
        </w:trPr>
        <w:tc>
          <w:tcPr>
            <w:tcW w:w="1897" w:type="dxa"/>
            <w:vMerge w:val="continue"/>
            <w:tcBorders>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w:t>
            </w:r>
            <w:r>
              <w:rPr>
                <w:rFonts w:cs="Arial" w:ascii="Arial" w:hAnsi="Arial"/>
                <w:i/>
                <w:iCs/>
                <w:color w:val="000000"/>
              </w:rPr>
              <w:t>situatie 2</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Door mijn afwezigheid, waren ik en mijn team niet op een lijn. Ik had hier niet goed gehandeld.</w:t>
            </w:r>
          </w:p>
        </w:tc>
      </w:tr>
      <w:tr>
        <w:trPr>
          <w:trHeight w:val="1351" w:hRule="atLeast"/>
        </w:trPr>
        <w:tc>
          <w:tcPr>
            <w:tcW w:w="1897" w:type="dxa"/>
            <w:vMerge w:val="restart"/>
            <w:tcBorders>
              <w:top w:val="single" w:sz="4" w:space="0" w:color="000000"/>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t>Terugblikken op de anderen</w:t>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rFonts w:ascii="Arial" w:hAnsi="Arial" w:cs="Arial"/>
                <w:color w:val="000000"/>
              </w:rPr>
            </w:pPr>
            <w:r>
              <w:rPr>
                <w:rFonts w:cs="Arial" w:ascii="Arial" w:hAnsi="Arial"/>
                <w:color w:val="000000"/>
              </w:rPr>
              <w:t>Hoe reageerde het team op jouw handelen, wat zeiden de leden precies tegen jou of tegen elkaar? (</w:t>
            </w:r>
            <w:r>
              <w:rPr>
                <w:rFonts w:cs="Arial" w:ascii="Arial" w:hAnsi="Arial"/>
                <w:i/>
                <w:iCs/>
                <w:color w:val="000000"/>
              </w:rPr>
              <w:t>situatie 1</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t>Exact weet ik dat niet meer.</w:t>
            </w:r>
          </w:p>
        </w:tc>
      </w:tr>
      <w:tr>
        <w:trPr>
          <w:trHeight w:val="1351" w:hRule="atLeast"/>
        </w:trPr>
        <w:tc>
          <w:tcPr>
            <w:tcW w:w="1897" w:type="dxa"/>
            <w:vMerge w:val="continue"/>
            <w:tcBorders>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w:t>
            </w:r>
            <w:r>
              <w:rPr>
                <w:rFonts w:cs="Arial" w:ascii="Arial" w:hAnsi="Arial"/>
                <w:i/>
                <w:iCs/>
                <w:color w:val="000000"/>
              </w:rPr>
              <w:t>situatie 2</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Niks</w:t>
            </w:r>
          </w:p>
        </w:tc>
      </w:tr>
      <w:tr>
        <w:trPr>
          <w:trHeight w:val="1351" w:hRule="atLeast"/>
        </w:trPr>
        <w:tc>
          <w:tcPr>
            <w:tcW w:w="189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color w:val="000000"/>
              </w:rPr>
            </w:pPr>
            <w:r>
              <w:rPr>
                <w:rFonts w:cs="Arial" w:ascii="Arial" w:hAnsi="Arial"/>
                <w:b/>
                <w:color w:val="000000"/>
              </w:rPr>
              <w:t>De leerervaring en alternatieven voor toekomstige situaties</w:t>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rFonts w:ascii="Arial" w:hAnsi="Arial" w:cs="Arial"/>
                <w:color w:val="000000"/>
              </w:rPr>
            </w:pPr>
            <w:r>
              <w:rPr>
                <w:rFonts w:cs="Arial" w:ascii="Arial" w:hAnsi="Arial"/>
                <w:color w:val="000000"/>
              </w:rPr>
              <w:t>Met de kennis van nu, hoe zou je nu reageren en handelen in beide situaties? (</w:t>
            </w:r>
            <w:r>
              <w:rPr>
                <w:rFonts w:cs="Arial" w:ascii="Arial" w:hAnsi="Arial"/>
                <w:i/>
                <w:iCs/>
                <w:color w:val="000000"/>
              </w:rPr>
              <w:t>situatie 1</w:t>
            </w:r>
            <w:r>
              <w:rPr>
                <w:rFonts w:cs="Arial" w:ascii="Arial" w:hAnsi="Arial"/>
                <w:color w:val="000000"/>
              </w:rPr>
              <w:t>)</w:t>
            </w:r>
          </w:p>
          <w:p>
            <w:pPr>
              <w:pStyle w:val="Normal"/>
              <w:widowControl w:val="false"/>
              <w:spacing w:beforeAutospacing="1" w:afterAutospacing="1"/>
              <w:rPr>
                <w:rFonts w:ascii="Arial" w:hAnsi="Arial" w:cs="Arial"/>
                <w:color w:val="000000"/>
              </w:rPr>
            </w:pPr>
            <w:r>
              <w:rPr>
                <w:rFonts w:cs="Arial" w:ascii="Arial" w:hAnsi="Arial"/>
                <w:color w:val="000000"/>
              </w:rPr>
              <w:t xml:space="preserve"> </w:t>
            </w:r>
            <w:r>
              <w:rPr>
                <w:rFonts w:cs="Arial" w:ascii="Arial" w:hAnsi="Arial"/>
                <w:color w:val="000000"/>
              </w:rPr>
              <w:t>Grotendeels hetzelfde. Ik zou wel wat meer toelaten en zo de ander meer ruimte geven om zijn onderdeel uit te werken.</w:t>
            </w:r>
          </w:p>
          <w:p>
            <w:pPr>
              <w:pStyle w:val="Normal"/>
              <w:widowControl w:val="false"/>
              <w:spacing w:beforeAutospacing="1" w:afterAutospacing="1"/>
              <w:rPr>
                <w:rFonts w:ascii="Arial" w:hAnsi="Arial" w:cs="Arial"/>
                <w:color w:val="000000"/>
              </w:rPr>
            </w:pPr>
            <w:r>
              <w:rPr>
                <w:rFonts w:cs="Arial" w:ascii="Arial" w:hAnsi="Arial"/>
                <w:color w:val="000000"/>
              </w:rPr>
            </w:r>
          </w:p>
          <w:p>
            <w:pPr>
              <w:pStyle w:val="Normal"/>
              <w:widowControl w:val="false"/>
              <w:spacing w:beforeAutospacing="1" w:after="0"/>
              <w:rPr>
                <w:color w:val="000000"/>
              </w:rPr>
            </w:pPr>
            <w:r>
              <w:rPr>
                <w:color w:val="000000"/>
              </w:rPr>
              <w:t xml:space="preserve">  </w:t>
            </w:r>
          </w:p>
        </w:tc>
      </w:tr>
      <w:tr>
        <w:trPr>
          <w:trHeight w:val="1351" w:hRule="atLeast"/>
        </w:trPr>
        <w:tc>
          <w:tcPr>
            <w:tcW w:w="1897" w:type="dxa"/>
            <w:vMerge w:val="continue"/>
            <w:tcBorders>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w:t>
            </w:r>
            <w:r>
              <w:rPr>
                <w:rFonts w:cs="Arial" w:ascii="Arial" w:hAnsi="Arial"/>
                <w:i/>
                <w:iCs/>
                <w:color w:val="000000"/>
              </w:rPr>
              <w:t>situatie 2</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Wel bij de Daily standup aanwezig zijn. Of nadat ik de Daily standup gemist had in de groepschat alsnog melden, waar ik mee bezig ben en hoe dat gaat.</w:t>
            </w:r>
          </w:p>
        </w:tc>
      </w:tr>
      <w:tr>
        <w:trPr>
          <w:trHeight w:val="1351" w:hRule="atLeast"/>
        </w:trPr>
        <w:tc>
          <w:tcPr>
            <w:tcW w:w="1897" w:type="dxa"/>
            <w:vMerge w:val="continue"/>
            <w:tcBorders>
              <w:left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color w:val="000000"/>
              </w:rPr>
            </w:pPr>
            <w:r>
              <w:rPr>
                <w:rFonts w:cs="Arial" w:ascii="Arial" w:hAnsi="Arial"/>
                <w:color w:val="000000"/>
              </w:rPr>
              <w:t>Wat zouden de gevolgen hiervan zijn? Wat zou er beter gaan bijvoorbeeld? (</w:t>
            </w:r>
            <w:r>
              <w:rPr>
                <w:rFonts w:cs="Arial" w:ascii="Arial" w:hAnsi="Arial"/>
                <w:i/>
                <w:iCs/>
                <w:color w:val="000000"/>
              </w:rPr>
              <w:t>situatie 1</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t>Dat het eindproduct beter geworden zou zijn.</w:t>
            </w:r>
          </w:p>
        </w:tc>
      </w:tr>
      <w:tr>
        <w:trPr>
          <w:trHeight w:val="1351" w:hRule="atLeast"/>
        </w:trPr>
        <w:tc>
          <w:tcPr>
            <w:tcW w:w="1897" w:type="dxa"/>
            <w:vMerge w:val="continue"/>
            <w:tcBorders>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w:t>
            </w:r>
            <w:r>
              <w:rPr>
                <w:rFonts w:cs="Arial" w:ascii="Arial" w:hAnsi="Arial"/>
                <w:i/>
                <w:iCs/>
                <w:color w:val="000000"/>
              </w:rPr>
              <w:t>situatie 2</w:t>
            </w:r>
            <w:r>
              <w:rPr>
                <w:rFonts w:cs="Arial" w:ascii="Arial" w:hAnsi="Arial"/>
                <w:color w:val="000000"/>
              </w:rPr>
              <w:t>)</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G</w:t>
            </w:r>
            <w:r>
              <w:rPr>
                <w:rFonts w:cs="Arial" w:ascii="Arial" w:hAnsi="Arial"/>
                <w:color w:val="000000"/>
              </w:rPr>
              <w:t>elukkig was er in deze situatie uiteindelijk niets mis. Maar stel dat was wel zo, had ofwel ik of een ander groepsgenoot iets gemaakt dat uiteindelijk niet gebruikt kon worden.</w:t>
            </w:r>
          </w:p>
        </w:tc>
      </w:tr>
      <w:tr>
        <w:trPr>
          <w:trHeight w:val="1392" w:hRule="atLeast"/>
        </w:trPr>
        <w:tc>
          <w:tcPr>
            <w:tcW w:w="189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rPr>
                <w:rFonts w:ascii="Arial" w:hAnsi="Arial" w:cs="Arial"/>
                <w:b/>
                <w:b/>
                <w:color w:val="000000"/>
              </w:rPr>
            </w:pPr>
            <w:r>
              <w:rPr>
                <w:rFonts w:cs="Arial" w:ascii="Arial" w:hAnsi="Arial"/>
                <w:b/>
                <w:color w:val="000000"/>
              </w:rPr>
              <w:t xml:space="preserve">Uitproberen, actiepunten </w:t>
            </w:r>
            <w:r>
              <w:rPr>
                <w:rFonts w:cs="Arial" w:ascii="Arial" w:hAnsi="Arial"/>
                <w:b/>
                <w:color w:val="000000"/>
                <w:highlight w:val="yellow"/>
              </w:rPr>
              <w:t>binnen de gekozen studierichting</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jc w:val="center"/>
              <w:rPr/>
            </w:pPr>
            <w:r>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Geef aan welke afstudeerrichting je opgaat en beschrijf kort waarom je deze richting kiest.</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 xml:space="preserve">Ik heb gekozen voor AI. Omdat ik vondt de FA’s het leiukst om te maken. </w:t>
            </w:r>
            <w:r>
              <w:rPr>
                <w:rFonts w:cs="Arial" w:ascii="Arial" w:hAnsi="Arial"/>
                <w:color w:val="000000"/>
              </w:rPr>
              <w:t>Ik vindt de toepassingen van AI in bijvoorbeeld Computer Vision erg gaaf. En de reden dat ik in de eerste plek voor ICT gekozen heb is omdat ik Probleem oplossing/ Algoritmes bedenken erg leuk vindt.</w:t>
            </w:r>
          </w:p>
        </w:tc>
      </w:tr>
      <w:tr>
        <w:trPr>
          <w:trHeight w:val="1392" w:hRule="atLeast"/>
        </w:trPr>
        <w:tc>
          <w:tcPr>
            <w:tcW w:w="1897" w:type="dxa"/>
            <w:vMerge w:val="continue"/>
            <w:tcBorders>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b/>
                <w:b/>
                <w:color w:val="000000"/>
              </w:rPr>
            </w:pPr>
            <w:r>
              <w:rPr>
                <w:rFonts w:cs="Arial" w:ascii="Arial" w:hAnsi="Arial"/>
                <w:b/>
                <w:color w:val="000000"/>
              </w:rPr>
            </w:r>
          </w:p>
        </w:tc>
        <w:tc>
          <w:tcPr>
            <w:tcW w:w="71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rPr>
                <w:rFonts w:ascii="Arial" w:hAnsi="Arial" w:cs="Arial"/>
                <w:color w:val="000000"/>
              </w:rPr>
            </w:pPr>
            <w:r>
              <w:rPr>
                <w:rFonts w:cs="Arial" w:ascii="Arial" w:hAnsi="Arial"/>
                <w:color w:val="000000"/>
              </w:rPr>
              <w:t>Beschrijf op welke manier het Project Steam geholpen heeft met deze keuze. Bijvoorbeeld het bevestigen van een keuze of een switch naar een andere richting.</w:t>
            </w:r>
          </w:p>
          <w:p>
            <w:pPr>
              <w:pStyle w:val="Normal"/>
              <w:widowControl w:val="false"/>
              <w:spacing w:beforeAutospacing="1" w:after="0"/>
              <w:rPr>
                <w:rFonts w:ascii="Arial" w:hAnsi="Arial" w:cs="Arial"/>
                <w:color w:val="000000"/>
              </w:rPr>
            </w:pPr>
            <w:r>
              <w:rPr>
                <w:rFonts w:cs="Arial" w:ascii="Arial" w:hAnsi="Arial"/>
                <w:color w:val="000000"/>
              </w:rPr>
            </w:r>
          </w:p>
          <w:p>
            <w:pPr>
              <w:pStyle w:val="Normal"/>
              <w:widowControl w:val="false"/>
              <w:spacing w:beforeAutospacing="1" w:after="0"/>
              <w:rPr>
                <w:rFonts w:ascii="Arial" w:hAnsi="Arial" w:cs="Arial"/>
                <w:color w:val="000000"/>
              </w:rPr>
            </w:pPr>
            <w:r>
              <w:rPr>
                <w:rFonts w:cs="Arial" w:ascii="Arial" w:hAnsi="Arial"/>
                <w:color w:val="000000"/>
              </w:rPr>
              <w:t>Ik was verantwoordelijk voor het onderdeel Sorteren. Ik vondt het erg lastig, maar wel erg interessant om verschillende sorteeralgoritmes te leren en toe te passen.</w:t>
            </w:r>
          </w:p>
        </w:tc>
      </w:tr>
    </w:tbl>
    <w:p>
      <w:pPr>
        <w:pStyle w:val="Normal"/>
        <w:rPr/>
      </w:pPr>
      <w:r>
        <w:rPr/>
      </w:r>
      <w:bookmarkStart w:id="0" w:name="_GoBack"/>
      <w:bookmarkStart w:id="1" w:name="_GoBack"/>
      <w:bookmarkEnd w:id="1"/>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Noto Sans">
    <w:charset w:val="01"/>
    <w:family w:val="swiss"/>
    <w:pitch w:val="default"/>
  </w:font>
  <w:font w:name="Calibri">
    <w:charset w:val="01"/>
    <w:family w:val="swiss"/>
    <w:pitch w:val="default"/>
  </w:font>
  <w:font w:name="Times">
    <w:altName w:val="Times New Roman"/>
    <w:charset w:val="01"/>
    <w:family w:val="swiss"/>
    <w:pitch w:val="default"/>
  </w:font>
  <w:font w:name="Tahoma">
    <w:charset w:val="01"/>
    <w:family w:val="swiss"/>
    <w:pitch w:val="default"/>
  </w:font>
  <w:font w:name="Arial">
    <w:charset w:val="01"/>
    <w:family w:val="swiss"/>
    <w:pitch w:val="default"/>
  </w:font>
  <w:font w:name="Segoe U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Individuel reflectieopdracht – Propedeuse studenten periode B </w:t>
    </w:r>
  </w:p>
  <w:p>
    <w:pPr>
      <w:pStyle w:val="Header"/>
      <w:rPr>
        <w:i/>
        <w:i/>
        <w:iCs/>
      </w:rPr>
    </w:pPr>
    <w:r>
      <w:rPr>
        <w:i/>
        <w:i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Individuel reflectieopdracht – Propedeuse studenten periode B </w:t>
    </w:r>
  </w:p>
  <w:p>
    <w:pPr>
      <w:pStyle w:val="Header"/>
      <w:rPr>
        <w:i/>
        <w:i/>
        <w:iCs/>
      </w:rPr>
    </w:pPr>
    <w:r>
      <w:rPr>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20ff4"/>
    <w:pPr>
      <w:widowControl/>
      <w:bidi w:val="0"/>
      <w:spacing w:before="0" w:after="0"/>
      <w:jc w:val="left"/>
    </w:pPr>
    <w:rPr>
      <w:rFonts w:ascii="Times New Roman" w:hAnsi="Times New Roman" w:eastAsia="Times New Roman" w:cs="Times New Roman"/>
      <w:color w:val="auto"/>
      <w:kern w:val="0"/>
      <w:sz w:val="20"/>
      <w:szCs w:val="20"/>
      <w:lang w:val="nl-NL" w:eastAsia="nl-NL"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oto Sans" w:hAnsi="Noto Sans" w:eastAsia="Nimbus Sans" w:cs="FreeSans"/>
      <w:sz w:val="28"/>
      <w:szCs w:val="28"/>
    </w:rPr>
  </w:style>
  <w:style w:type="paragraph" w:styleId="TextBody">
    <w:name w:val="Body Text"/>
    <w:basedOn w:val="Normal"/>
    <w:rsid w:val="00620ff4"/>
    <w:pPr/>
    <w:rPr>
      <w:sz w:val="24"/>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lang w:val="zxx" w:eastAsia="zxx" w:bidi="zxx"/>
    </w:rPr>
  </w:style>
  <w:style w:type="paragraph" w:styleId="NormalWeb">
    <w:name w:val="Normal (Web)"/>
    <w:basedOn w:val="Normal"/>
    <w:qFormat/>
    <w:rsid w:val="00620ff4"/>
    <w:pPr/>
    <w:rPr>
      <w:rFonts w:ascii="Times" w:hAnsi="Times"/>
    </w:rPr>
  </w:style>
  <w:style w:type="paragraph" w:styleId="HeaderandFooter">
    <w:name w:val="Header and Footer"/>
    <w:basedOn w:val="Normal"/>
    <w:qFormat/>
    <w:pPr/>
    <w:rPr/>
  </w:style>
  <w:style w:type="paragraph" w:styleId="Header">
    <w:name w:val="Header"/>
    <w:basedOn w:val="Normal"/>
    <w:rsid w:val="00620ff4"/>
    <w:pPr>
      <w:tabs>
        <w:tab w:val="clear" w:pos="708"/>
        <w:tab w:val="center" w:pos="4536" w:leader="none"/>
        <w:tab w:val="right" w:pos="9072" w:leader="none"/>
      </w:tabs>
    </w:pPr>
    <w:rPr/>
  </w:style>
  <w:style w:type="paragraph" w:styleId="Footer">
    <w:name w:val="Footer"/>
    <w:basedOn w:val="Normal"/>
    <w:rsid w:val="00620ff4"/>
    <w:pPr>
      <w:tabs>
        <w:tab w:val="clear" w:pos="708"/>
        <w:tab w:val="center" w:pos="4536" w:leader="none"/>
        <w:tab w:val="right" w:pos="9072" w:leader="none"/>
      </w:tabs>
    </w:pPr>
    <w:rPr/>
  </w:style>
  <w:style w:type="paragraph" w:styleId="DocumentMap">
    <w:name w:val="Document Map"/>
    <w:basedOn w:val="Normal"/>
    <w:semiHidden/>
    <w:qFormat/>
    <w:rsid w:val="00a9729a"/>
    <w:pPr>
      <w:shd w:val="clear" w:color="auto" w:fill="000080"/>
    </w:pPr>
    <w:rPr>
      <w:rFonts w:ascii="Tahoma" w:hAnsi="Tahoma" w:cs="Tahom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C127172FBB8141A83E5B006CE4DF6D" ma:contentTypeVersion="3" ma:contentTypeDescription="Een nieuw document maken." ma:contentTypeScope="" ma:versionID="e99af08a87a4bf90829435d131600be5">
  <xsd:schema xmlns:xsd="http://www.w3.org/2001/XMLSchema" xmlns:p="http://schemas.microsoft.com/office/2006/metadata/properties" xmlns:ns2="a580cc0d-1624-4c4a-b742-6c842b2bead8" targetNamespace="http://schemas.microsoft.com/office/2006/metadata/properties" ma:root="true" ma:fieldsID="2414d6bff08cdee3dda0b6e5b3edfa51" ns2:_="">
    <xsd:import namespace="a580cc0d-1624-4c4a-b742-6c842b2bead8"/>
    <xsd:element name="properties">
      <xsd:complexType>
        <xsd:sequence>
          <xsd:element name="documentManagement">
            <xsd:complexType>
              <xsd:all>
                <xsd:element ref="ns2:Categorie" minOccurs="0"/>
                <xsd:element ref="ns2:Volgorde_x0020_documenten" minOccurs="0"/>
              </xsd:all>
            </xsd:complexType>
          </xsd:element>
        </xsd:sequence>
      </xsd:complexType>
    </xsd:element>
  </xsd:schema>
  <xsd:schema xmlns:xsd="http://www.w3.org/2001/XMLSchema" xmlns:dms="http://schemas.microsoft.com/office/2006/documentManagement/types" targetNamespace="a580cc0d-1624-4c4a-b742-6c842b2bead8" elementFormDefault="qualified">
    <xsd:import namespace="http://schemas.microsoft.com/office/2006/documentManagement/types"/>
    <xsd:element name="Categorie" ma:index="8" nillable="true" ma:displayName="Categorie" ma:default="cursushandleiding"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s"/>
              <xsd:enumeration value="proeftentamen"/>
            </xsd:restriction>
          </xsd:simpleType>
        </xsd:union>
      </xsd:simpleType>
    </xsd:element>
    <xsd:element name="Volgorde_x0020_documenten" ma:index="9" nillable="true" ma:displayName="Volgorde documenten" ma:decimals="0"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Volgorde_x0020_documenten xmlns="a580cc0d-1624-4c4a-b742-6c842b2bead8" xsi:nil="true"/>
    <Categorie xmlns="a580cc0d-1624-4c4a-b742-6c842b2bead8">cursushandleiding</Categori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810686-A6A2-4CCB-ADB3-D8E3C8EDC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0cc0d-1624-4c4a-b742-6c842b2bead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C853A7B-1A0F-42B2-AA0A-089D0053222C}">
  <ds:schemaRefs>
    <ds:schemaRef ds:uri="http://schemas.microsoft.com/office/2006/metadata/longProperties"/>
  </ds:schemaRefs>
</ds:datastoreItem>
</file>

<file path=customXml/itemProps3.xml><?xml version="1.0" encoding="utf-8"?>
<ds:datastoreItem xmlns:ds="http://schemas.openxmlformats.org/officeDocument/2006/customXml" ds:itemID="{5870CE93-6891-4265-B045-551A2F2EE274}">
  <ds:schemaRefs>
    <ds:schemaRef ds:uri="http://purl.org/dc/elements/1.1/"/>
    <ds:schemaRef ds:uri="http://schemas.microsoft.com/office/2006/metadata/properties"/>
    <ds:schemaRef ds:uri="a580cc0d-1624-4c4a-b742-6c842b2bead8"/>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FC86499-6BE2-4451-B36F-EC95166BBF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LibreOffice/7.2.5.2.0$Linux_X86_64 LibreOffice_project/20$Build-2</Application>
  <AppVersion>15.0000</AppVersion>
  <Pages>3</Pages>
  <Words>991</Words>
  <Characters>5093</Characters>
  <CharactersWithSpaces>6038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2021-10-08T13:34:00Z</dcterms:created>
  <dc:creator>Sandra</dc:creator>
  <dc:description/>
  <dc:language>en-US</dc:language>
  <cp:lastModifiedBy/>
  <dcterms:modified xsi:type="dcterms:W3CDTF">2022-02-04T19:43:33Z</dcterms:modified>
  <cp:revision>3</cp:revision>
  <dc:subject/>
  <dc:title>Reflecteren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