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9F79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0EF37E" w14:textId="2F667838" w:rsidR="000943DF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Aula Remota 1</w:t>
      </w:r>
      <w:r w:rsidR="00BD7B5C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de março de 2024</w:t>
      </w:r>
    </w:p>
    <w:p w14:paraId="44D4E1F7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6FBD9B" w14:textId="77777777" w:rsidR="00033231" w:rsidRDefault="00033231" w:rsidP="0003323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BF9C9A" w14:textId="2859D7B6" w:rsid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João Pedro Rodrigues Leite</w:t>
      </w:r>
    </w:p>
    <w:p w14:paraId="53DDF1A3" w14:textId="2F51DBC8" w:rsidR="00033231" w:rsidRP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a2487055</w:t>
      </w:r>
    </w:p>
    <w:p w14:paraId="77BFBFAA" w14:textId="22BB8013" w:rsid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Fábio </w:t>
      </w:r>
      <w:proofErr w:type="spellStart"/>
      <w:r>
        <w:rPr>
          <w:rFonts w:ascii="Arial" w:hAnsi="Arial" w:cs="Arial"/>
          <w:sz w:val="24"/>
          <w:szCs w:val="24"/>
        </w:rPr>
        <w:t>Engel</w:t>
      </w:r>
      <w:proofErr w:type="spellEnd"/>
      <w:r>
        <w:rPr>
          <w:rFonts w:ascii="Arial" w:hAnsi="Arial" w:cs="Arial"/>
          <w:sz w:val="24"/>
          <w:szCs w:val="24"/>
        </w:rPr>
        <w:t xml:space="preserve"> de Camargo</w:t>
      </w:r>
    </w:p>
    <w:p w14:paraId="71CD9092" w14:textId="57BF857A" w:rsid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Sistemas Multimídia e Hipermídia</w:t>
      </w:r>
    </w:p>
    <w:p w14:paraId="1E0C6EE2" w14:textId="77777777" w:rsidR="00033231" w:rsidRPr="00033231" w:rsidRDefault="00033231" w:rsidP="00033231">
      <w:pPr>
        <w:jc w:val="center"/>
        <w:rPr>
          <w:rFonts w:ascii="Arial" w:hAnsi="Arial" w:cs="Arial"/>
          <w:sz w:val="24"/>
          <w:szCs w:val="24"/>
        </w:rPr>
      </w:pPr>
    </w:p>
    <w:p w14:paraId="43A605CB" w14:textId="77777777" w:rsidR="000943DF" w:rsidRDefault="000943DF" w:rsidP="000943DF">
      <w:pPr>
        <w:rPr>
          <w:rFonts w:ascii="Arial" w:hAnsi="Arial" w:cs="Arial"/>
          <w:b/>
          <w:bCs/>
          <w:sz w:val="24"/>
          <w:szCs w:val="24"/>
        </w:rPr>
      </w:pPr>
    </w:p>
    <w:p w14:paraId="58AC1DFE" w14:textId="77777777" w:rsidR="00033231" w:rsidRDefault="00033231" w:rsidP="000943DF">
      <w:pPr>
        <w:rPr>
          <w:rFonts w:ascii="Arial" w:hAnsi="Arial" w:cs="Arial"/>
          <w:b/>
          <w:bCs/>
          <w:sz w:val="24"/>
          <w:szCs w:val="24"/>
        </w:rPr>
      </w:pPr>
    </w:p>
    <w:p w14:paraId="5E9E73CB" w14:textId="47241667" w:rsidR="00033231" w:rsidRPr="00033231" w:rsidRDefault="00033231" w:rsidP="00CD73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Atividade: </w:t>
      </w:r>
      <w:r w:rsidR="00BD7B5C">
        <w:rPr>
          <w:rFonts w:ascii="Arial" w:hAnsi="Arial" w:cs="Arial"/>
          <w:sz w:val="24"/>
          <w:szCs w:val="24"/>
        </w:rPr>
        <w:t xml:space="preserve">Ter a experiência prática dos diferentes formatos de áudio </w:t>
      </w:r>
      <w:proofErr w:type="spellStart"/>
      <w:r w:rsidR="00BD7B5C">
        <w:rPr>
          <w:rFonts w:ascii="Arial" w:hAnsi="Arial" w:cs="Arial"/>
          <w:sz w:val="24"/>
          <w:szCs w:val="24"/>
        </w:rPr>
        <w:t>lossless</w:t>
      </w:r>
      <w:proofErr w:type="spellEnd"/>
      <w:r w:rsidR="00BD7B5C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D7B5C">
        <w:rPr>
          <w:rFonts w:ascii="Arial" w:hAnsi="Arial" w:cs="Arial"/>
          <w:sz w:val="24"/>
          <w:szCs w:val="24"/>
        </w:rPr>
        <w:t>lossy</w:t>
      </w:r>
      <w:proofErr w:type="spellEnd"/>
      <w:r w:rsidR="00BD7B5C">
        <w:rPr>
          <w:rFonts w:ascii="Arial" w:hAnsi="Arial" w:cs="Arial"/>
          <w:sz w:val="24"/>
          <w:szCs w:val="24"/>
        </w:rPr>
        <w:t xml:space="preserve"> e analisar a qualidade do áudio resultante</w:t>
      </w:r>
    </w:p>
    <w:p w14:paraId="4ED3F94B" w14:textId="77777777" w:rsidR="000943DF" w:rsidRDefault="000943DF" w:rsidP="000943DF">
      <w:pPr>
        <w:rPr>
          <w:rFonts w:ascii="Arial" w:hAnsi="Arial" w:cs="Arial"/>
          <w:b/>
          <w:bCs/>
          <w:sz w:val="24"/>
          <w:szCs w:val="24"/>
        </w:rPr>
      </w:pPr>
    </w:p>
    <w:p w14:paraId="1D8251CF" w14:textId="77777777" w:rsidR="000943DF" w:rsidRDefault="000943DF" w:rsidP="000943DF">
      <w:pPr>
        <w:rPr>
          <w:rFonts w:ascii="Arial" w:hAnsi="Arial" w:cs="Arial"/>
        </w:rPr>
      </w:pPr>
    </w:p>
    <w:p w14:paraId="7E33ED54" w14:textId="45B19DC2" w:rsidR="00BD7B5C" w:rsidRDefault="00BD7B5C" w:rsidP="0009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minha experiência com os diferentes formatos de áudio </w:t>
      </w:r>
      <w:proofErr w:type="spellStart"/>
      <w:r>
        <w:rPr>
          <w:rFonts w:ascii="Arial" w:hAnsi="Arial" w:cs="Arial"/>
        </w:rPr>
        <w:t>lossless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lossy</w:t>
      </w:r>
      <w:proofErr w:type="spellEnd"/>
      <w:r>
        <w:rPr>
          <w:rFonts w:ascii="Arial" w:hAnsi="Arial" w:cs="Arial"/>
        </w:rPr>
        <w:t xml:space="preserve"> foi bem interessante, primeiramente ouvi o áudio no formato FLAC (</w:t>
      </w:r>
      <w:proofErr w:type="spellStart"/>
      <w:r>
        <w:rPr>
          <w:rFonts w:ascii="Arial" w:hAnsi="Arial" w:cs="Arial"/>
        </w:rPr>
        <w:t>lossless</w:t>
      </w:r>
      <w:proofErr w:type="spellEnd"/>
      <w:r>
        <w:rPr>
          <w:rFonts w:ascii="Arial" w:hAnsi="Arial" w:cs="Arial"/>
        </w:rPr>
        <w:t xml:space="preserve">) e a qualidade do áudio é fantástica, é possível ouvir os mais diversos instrumentos realmente sem nenhuma perda de qualidade, porém a desvantagem é que o arquivo de áudio ficou com o tamanho de 32.135KB. </w:t>
      </w:r>
    </w:p>
    <w:p w14:paraId="2DC4A117" w14:textId="1B72CB44" w:rsidR="00BD7B5C" w:rsidRDefault="00BD7B5C" w:rsidP="0009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segunda experiência já foi com um áudio </w:t>
      </w:r>
      <w:proofErr w:type="spellStart"/>
      <w:r>
        <w:rPr>
          <w:rFonts w:ascii="Arial" w:hAnsi="Arial" w:cs="Arial"/>
        </w:rPr>
        <w:t>lossy</w:t>
      </w:r>
      <w:proofErr w:type="spellEnd"/>
      <w:r>
        <w:rPr>
          <w:rFonts w:ascii="Arial" w:hAnsi="Arial" w:cs="Arial"/>
        </w:rPr>
        <w:t xml:space="preserve"> em formato MP3, na taxa de bits de 320kbps, sinceramente não consegui identificar nenhuma diferença, a qualidade no áudio continuou excelente e além disso o arquivo ficou três vezes menor com o tamanho de 11.428kbps.</w:t>
      </w:r>
    </w:p>
    <w:p w14:paraId="1EA0DAD2" w14:textId="4AB181BA" w:rsidR="00BD7B5C" w:rsidRDefault="00BD7B5C" w:rsidP="000943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terceiro áudio mantive </w:t>
      </w:r>
      <w:r w:rsidR="001C0809">
        <w:rPr>
          <w:rFonts w:ascii="Arial" w:hAnsi="Arial" w:cs="Arial"/>
        </w:rPr>
        <w:t>o formato MP3,</w:t>
      </w:r>
      <w:r>
        <w:rPr>
          <w:rFonts w:ascii="Arial" w:hAnsi="Arial" w:cs="Arial"/>
        </w:rPr>
        <w:t xml:space="preserve"> porém reduzi a taxa de bits para 96kbps, o tamanho foi reduzido para 3.483kbps, percebi que houve uma queda na qualidade do áudio com esses parâmetros, mas ainda sim é </w:t>
      </w:r>
      <w:proofErr w:type="spellStart"/>
      <w:r w:rsidR="001C0809">
        <w:rPr>
          <w:rFonts w:ascii="Arial" w:hAnsi="Arial" w:cs="Arial"/>
        </w:rPr>
        <w:t>audível.</w:t>
      </w:r>
      <w:proofErr w:type="spellEnd"/>
    </w:p>
    <w:p w14:paraId="68D7AE18" w14:textId="517039D2" w:rsidR="001C0809" w:rsidRDefault="001C0809" w:rsidP="000943D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Já</w:t>
      </w:r>
      <w:proofErr w:type="spellEnd"/>
      <w:r>
        <w:rPr>
          <w:rFonts w:ascii="Arial" w:hAnsi="Arial" w:cs="Arial"/>
        </w:rPr>
        <w:t xml:space="preserve"> na última experiência o tamanho do arquivo ficou em 1.323KB seguindo o formato MP3, ou seja, consideravelmente menor do que o áudio FLAC, porém em relação a qualidade, é muito inferior ao áudio FLAC, ou até mesmo os de 320kbps e 96kbps, é como se o áudio estivesse sendo reproduzido em uma caixa de som defeituosa. Acredito que nessa minha experiência um áudio na taxa de bits de 320kbps é a melhor opção para usuários que não trabalham com som de forma profissional pois a qualidade é excelente e além disso o tamanho do arquivo é reduzido de forma considerável.</w:t>
      </w:r>
    </w:p>
    <w:sectPr w:rsidR="001C08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33580" w14:textId="77777777" w:rsidR="00D94391" w:rsidRDefault="00D94391" w:rsidP="00033231">
      <w:pPr>
        <w:spacing w:after="0" w:line="240" w:lineRule="auto"/>
      </w:pPr>
      <w:r>
        <w:separator/>
      </w:r>
    </w:p>
  </w:endnote>
  <w:endnote w:type="continuationSeparator" w:id="0">
    <w:p w14:paraId="03EE3B1C" w14:textId="77777777" w:rsidR="00D94391" w:rsidRDefault="00D94391" w:rsidP="0003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1916" w14:textId="77777777" w:rsidR="00D94391" w:rsidRDefault="00D94391" w:rsidP="00033231">
      <w:pPr>
        <w:spacing w:after="0" w:line="240" w:lineRule="auto"/>
      </w:pPr>
      <w:r>
        <w:separator/>
      </w:r>
    </w:p>
  </w:footnote>
  <w:footnote w:type="continuationSeparator" w:id="0">
    <w:p w14:paraId="33C371C5" w14:textId="77777777" w:rsidR="00D94391" w:rsidRDefault="00D94391" w:rsidP="00033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68"/>
      <w:tblW w:w="921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3"/>
      <w:gridCol w:w="4961"/>
      <w:gridCol w:w="2157"/>
    </w:tblGrid>
    <w:tr w:rsidR="00033231" w:rsidRPr="00797448" w14:paraId="5A074DB0" w14:textId="77777777" w:rsidTr="00304650">
      <w:trPr>
        <w:trHeight w:val="1129"/>
      </w:trPr>
      <w:tc>
        <w:tcPr>
          <w:tcW w:w="2093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3E0A0F15" w14:textId="396E8404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  <w:r w:rsidRPr="007B6A42">
            <w:br w:type="page"/>
          </w:r>
          <w:r>
            <w:br w:type="page"/>
          </w:r>
          <w:r w:rsidRPr="00797448">
            <w:rPr>
              <w:rFonts w:cs="Arial"/>
              <w:noProof/>
              <w:sz w:val="20"/>
              <w:szCs w:val="20"/>
              <w:lang w:eastAsia="pt-BR"/>
            </w:rPr>
            <w:drawing>
              <wp:inline distT="0" distB="0" distL="0" distR="0" wp14:anchorId="597B994D" wp14:editId="1A368A90">
                <wp:extent cx="775335" cy="797560"/>
                <wp:effectExtent l="0" t="0" r="5715" b="2540"/>
                <wp:docPr id="1301505838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533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22F17E02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16"/>
              <w:szCs w:val="16"/>
            </w:rPr>
          </w:pPr>
          <w:r w:rsidRPr="003B7F4D">
            <w:rPr>
              <w:rFonts w:cs="Arial"/>
              <w:sz w:val="16"/>
              <w:szCs w:val="16"/>
            </w:rPr>
            <w:t>Ministério da Educação</w:t>
          </w:r>
        </w:p>
        <w:p w14:paraId="257BE35A" w14:textId="77777777" w:rsidR="00033231" w:rsidRDefault="00033231" w:rsidP="00033231">
          <w:pPr>
            <w:spacing w:after="0"/>
            <w:jc w:val="center"/>
            <w:rPr>
              <w:rFonts w:cs="Arial"/>
              <w:b/>
              <w:bCs/>
              <w:sz w:val="16"/>
              <w:szCs w:val="16"/>
            </w:rPr>
          </w:pPr>
          <w:r w:rsidRPr="003B7F4D">
            <w:rPr>
              <w:rFonts w:cs="Arial"/>
              <w:b/>
              <w:bCs/>
              <w:sz w:val="16"/>
              <w:szCs w:val="16"/>
            </w:rPr>
            <w:t>Universidade Tecnológica Federal do Paraná</w:t>
          </w:r>
        </w:p>
        <w:p w14:paraId="1CCDB842" w14:textId="5B79CB9A" w:rsidR="00033231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 xml:space="preserve">UTFPR - </w:t>
          </w:r>
          <w:r w:rsidRPr="005A49A2">
            <w:rPr>
              <w:rFonts w:cs="Arial"/>
              <w:bCs/>
              <w:sz w:val="16"/>
              <w:szCs w:val="16"/>
            </w:rPr>
            <w:t xml:space="preserve">Câmpus </w:t>
          </w:r>
          <w:r>
            <w:rPr>
              <w:rFonts w:cs="Arial"/>
              <w:bCs/>
              <w:sz w:val="16"/>
              <w:szCs w:val="16"/>
            </w:rPr>
            <w:t>Toledo</w:t>
          </w:r>
        </w:p>
        <w:p w14:paraId="7E7B1179" w14:textId="7ED3E678" w:rsidR="00033231" w:rsidRPr="005A49A2" w:rsidRDefault="00033231" w:rsidP="00033231">
          <w:pPr>
            <w:spacing w:after="0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Curso. Tecnologia em Sistemas para Internet</w:t>
          </w:r>
        </w:p>
        <w:p w14:paraId="1B22772C" w14:textId="77777777" w:rsidR="00033231" w:rsidRPr="003B7F4D" w:rsidRDefault="00033231" w:rsidP="00033231">
          <w:pPr>
            <w:spacing w:after="0"/>
            <w:jc w:val="center"/>
            <w:rPr>
              <w:rFonts w:cs="Arial"/>
              <w:sz w:val="8"/>
              <w:szCs w:val="8"/>
            </w:rPr>
          </w:pPr>
        </w:p>
      </w:tc>
      <w:tc>
        <w:tcPr>
          <w:tcW w:w="2157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1442997F" w14:textId="6690C2CC" w:rsidR="00033231" w:rsidRPr="00797448" w:rsidRDefault="00033231" w:rsidP="00033231">
          <w:pPr>
            <w:pStyle w:val="NormalWeb"/>
          </w:pPr>
          <w:r>
            <w:rPr>
              <w:noProof/>
            </w:rPr>
            <w:drawing>
              <wp:inline distT="0" distB="0" distL="0" distR="0" wp14:anchorId="75B50EEA" wp14:editId="0C16ED0D">
                <wp:extent cx="1191895" cy="440055"/>
                <wp:effectExtent l="0" t="0" r="8255" b="0"/>
                <wp:docPr id="1876432447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89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3231" w:rsidRPr="00797448" w14:paraId="295B7A7C" w14:textId="77777777" w:rsidTr="00033231">
      <w:trPr>
        <w:trHeight w:val="112"/>
      </w:trPr>
      <w:tc>
        <w:tcPr>
          <w:tcW w:w="2093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653C4DC0" w14:textId="77777777" w:rsidR="00033231" w:rsidRPr="00797448" w:rsidRDefault="00033231" w:rsidP="00033231">
          <w:pPr>
            <w:spacing w:after="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4961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  <w:vAlign w:val="center"/>
        </w:tcPr>
        <w:p w14:paraId="557F9F68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  <w:tc>
        <w:tcPr>
          <w:tcW w:w="2157" w:type="dxa"/>
          <w:tcBorders>
            <w:top w:val="single" w:sz="12" w:space="0" w:color="auto"/>
            <w:left w:val="nil"/>
            <w:bottom w:val="single" w:sz="12" w:space="0" w:color="FFCC00"/>
            <w:right w:val="nil"/>
          </w:tcBorders>
        </w:tcPr>
        <w:p w14:paraId="1C133EC3" w14:textId="77777777" w:rsidR="00033231" w:rsidRPr="00797448" w:rsidRDefault="00033231" w:rsidP="00033231">
          <w:pPr>
            <w:pStyle w:val="Ttulo1"/>
            <w:spacing w:before="0" w:after="0"/>
            <w:jc w:val="center"/>
            <w:rPr>
              <w:sz w:val="20"/>
              <w:szCs w:val="20"/>
            </w:rPr>
          </w:pPr>
        </w:p>
      </w:tc>
    </w:tr>
  </w:tbl>
  <w:p w14:paraId="1420EBAA" w14:textId="77777777" w:rsidR="00033231" w:rsidRDefault="000332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C5E"/>
    <w:multiLevelType w:val="hybridMultilevel"/>
    <w:tmpl w:val="25CA4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03"/>
    <w:rsid w:val="00033231"/>
    <w:rsid w:val="000943DF"/>
    <w:rsid w:val="001C0809"/>
    <w:rsid w:val="00267207"/>
    <w:rsid w:val="00377DB8"/>
    <w:rsid w:val="00BD7B5C"/>
    <w:rsid w:val="00CC2603"/>
    <w:rsid w:val="00CD734D"/>
    <w:rsid w:val="00D9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8E7CB"/>
  <w15:chartTrackingRefBased/>
  <w15:docId w15:val="{B1D4AED3-B63F-46ED-B91A-A203CF16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033231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43DF"/>
    <w:rPr>
      <w:b/>
      <w:bCs/>
    </w:rPr>
  </w:style>
  <w:style w:type="paragraph" w:styleId="PargrafodaLista">
    <w:name w:val="List Paragraph"/>
    <w:basedOn w:val="Normal"/>
    <w:uiPriority w:val="34"/>
    <w:qFormat/>
    <w:rsid w:val="000943D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231"/>
  </w:style>
  <w:style w:type="paragraph" w:styleId="Rodap">
    <w:name w:val="footer"/>
    <w:basedOn w:val="Normal"/>
    <w:link w:val="RodapChar"/>
    <w:uiPriority w:val="99"/>
    <w:unhideWhenUsed/>
    <w:rsid w:val="00033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231"/>
  </w:style>
  <w:style w:type="character" w:customStyle="1" w:styleId="Ttulo1Char">
    <w:name w:val="Título 1 Char"/>
    <w:basedOn w:val="Fontepargpadro"/>
    <w:link w:val="Ttulo1"/>
    <w:uiPriority w:val="99"/>
    <w:rsid w:val="00033231"/>
    <w:rPr>
      <w:rFonts w:ascii="Cambria" w:eastAsia="Times New Roman" w:hAnsi="Cambria" w:cs="Times New Roman"/>
      <w:b/>
      <w:bCs/>
      <w:color w:val="365F91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2</cp:revision>
  <cp:lastPrinted>2024-03-15T00:42:00Z</cp:lastPrinted>
  <dcterms:created xsi:type="dcterms:W3CDTF">2024-03-16T00:14:00Z</dcterms:created>
  <dcterms:modified xsi:type="dcterms:W3CDTF">2024-03-16T00:14:00Z</dcterms:modified>
</cp:coreProperties>
</file>