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141F" w14:textId="1634170E" w:rsidR="00833CCF" w:rsidRDefault="00833CCF" w:rsidP="008A0A6B">
      <w:pPr>
        <w:spacing w:line="360" w:lineRule="auto"/>
        <w:jc w:val="both"/>
        <w:rPr>
          <w:rFonts w:ascii="Arial" w:hAnsi="Arial" w:cs="Arial"/>
          <w:b/>
          <w:bCs/>
          <w:sz w:val="24"/>
          <w:szCs w:val="24"/>
        </w:rPr>
      </w:pPr>
      <w:r>
        <w:rPr>
          <w:rFonts w:ascii="Arial" w:hAnsi="Arial" w:cs="Arial"/>
          <w:b/>
          <w:bCs/>
          <w:sz w:val="24"/>
          <w:szCs w:val="24"/>
        </w:rPr>
        <w:t xml:space="preserve">1 </w:t>
      </w:r>
      <w:r w:rsidR="0085209A" w:rsidRPr="0085209A">
        <w:rPr>
          <w:rFonts w:ascii="Arial" w:hAnsi="Arial" w:cs="Arial"/>
          <w:b/>
          <w:bCs/>
          <w:sz w:val="24"/>
          <w:szCs w:val="24"/>
        </w:rPr>
        <w:t>INTRODUÇÃO</w:t>
      </w:r>
    </w:p>
    <w:p w14:paraId="25B710B5" w14:textId="77777777" w:rsidR="00833CCF" w:rsidRDefault="00833CCF" w:rsidP="008A0A6B">
      <w:pPr>
        <w:spacing w:line="360" w:lineRule="auto"/>
        <w:jc w:val="both"/>
        <w:rPr>
          <w:rFonts w:ascii="Arial" w:hAnsi="Arial" w:cs="Arial"/>
          <w:b/>
          <w:bCs/>
          <w:sz w:val="24"/>
          <w:szCs w:val="24"/>
        </w:rPr>
      </w:pPr>
    </w:p>
    <w:p w14:paraId="61E7A2E8" w14:textId="77777777" w:rsidR="005A73F6" w:rsidRDefault="0085209A" w:rsidP="008A0A6B">
      <w:pPr>
        <w:spacing w:line="360" w:lineRule="auto"/>
        <w:jc w:val="both"/>
        <w:rPr>
          <w:rFonts w:ascii="Arial" w:hAnsi="Arial" w:cs="Arial"/>
          <w:sz w:val="24"/>
          <w:szCs w:val="24"/>
        </w:rPr>
      </w:pPr>
      <w:r>
        <w:rPr>
          <w:rFonts w:ascii="Arial" w:hAnsi="Arial" w:cs="Arial"/>
          <w:b/>
          <w:bCs/>
        </w:rPr>
        <w:tab/>
      </w:r>
      <w:r w:rsidRPr="00833CCF">
        <w:rPr>
          <w:rFonts w:ascii="Arial" w:hAnsi="Arial" w:cs="Arial"/>
          <w:sz w:val="24"/>
          <w:szCs w:val="24"/>
        </w:rPr>
        <w:t xml:space="preserve">A inteligência </w:t>
      </w:r>
      <w:r w:rsidR="00832005" w:rsidRPr="00833CCF">
        <w:rPr>
          <w:rFonts w:ascii="Arial" w:hAnsi="Arial" w:cs="Arial"/>
          <w:sz w:val="24"/>
          <w:szCs w:val="24"/>
        </w:rPr>
        <w:t xml:space="preserve">artificial é algo difícil de ser definido, mas </w:t>
      </w:r>
      <w:r w:rsidR="005A61A9" w:rsidRPr="00833CCF">
        <w:rPr>
          <w:rFonts w:ascii="Arial" w:hAnsi="Arial" w:cs="Arial"/>
          <w:sz w:val="24"/>
          <w:szCs w:val="24"/>
        </w:rPr>
        <w:t>está no ramo</w:t>
      </w:r>
      <w:r w:rsidRPr="00833CCF">
        <w:rPr>
          <w:rFonts w:ascii="Arial" w:hAnsi="Arial" w:cs="Arial"/>
          <w:sz w:val="24"/>
          <w:szCs w:val="24"/>
        </w:rPr>
        <w:t xml:space="preserve"> da ciência/engenharia</w:t>
      </w:r>
      <w:r w:rsidR="00832005" w:rsidRPr="00833CCF">
        <w:rPr>
          <w:rFonts w:ascii="Arial" w:hAnsi="Arial" w:cs="Arial"/>
          <w:sz w:val="24"/>
          <w:szCs w:val="24"/>
        </w:rPr>
        <w:t xml:space="preserve"> da </w:t>
      </w:r>
      <w:r w:rsidR="0058344F" w:rsidRPr="00833CCF">
        <w:rPr>
          <w:rFonts w:ascii="Arial" w:hAnsi="Arial" w:cs="Arial"/>
          <w:sz w:val="24"/>
          <w:szCs w:val="24"/>
        </w:rPr>
        <w:t>computação</w:t>
      </w:r>
      <w:r w:rsidR="005A73F6">
        <w:rPr>
          <w:rFonts w:ascii="Arial" w:hAnsi="Arial" w:cs="Arial"/>
          <w:sz w:val="24"/>
          <w:szCs w:val="24"/>
        </w:rPr>
        <w:t>. E</w:t>
      </w:r>
      <w:r w:rsidR="00124D3D" w:rsidRPr="00833CCF">
        <w:rPr>
          <w:rFonts w:ascii="Arial" w:hAnsi="Arial" w:cs="Arial"/>
          <w:sz w:val="24"/>
          <w:szCs w:val="24"/>
        </w:rPr>
        <w:t xml:space="preserve">la é capaz de aprender e se aprimorar com as interações dos usuários </w:t>
      </w:r>
      <w:r w:rsidR="00DB4AF5" w:rsidRPr="00833CCF">
        <w:rPr>
          <w:rFonts w:ascii="Arial" w:hAnsi="Arial" w:cs="Arial"/>
          <w:sz w:val="24"/>
          <w:szCs w:val="24"/>
        </w:rPr>
        <w:t xml:space="preserve">à </w:t>
      </w:r>
      <w:r w:rsidR="00124D3D" w:rsidRPr="00833CCF">
        <w:rPr>
          <w:rFonts w:ascii="Arial" w:hAnsi="Arial" w:cs="Arial"/>
          <w:sz w:val="24"/>
          <w:szCs w:val="24"/>
        </w:rPr>
        <w:t>medida que ela é utiliza</w:t>
      </w:r>
      <w:r w:rsidR="005A61A9" w:rsidRPr="00833CCF">
        <w:rPr>
          <w:rFonts w:ascii="Arial" w:hAnsi="Arial" w:cs="Arial"/>
          <w:sz w:val="24"/>
          <w:szCs w:val="24"/>
        </w:rPr>
        <w:t>da</w:t>
      </w:r>
      <w:r w:rsidR="0058344F" w:rsidRPr="00833CCF">
        <w:rPr>
          <w:rFonts w:ascii="Arial" w:hAnsi="Arial" w:cs="Arial"/>
          <w:sz w:val="24"/>
          <w:szCs w:val="24"/>
        </w:rPr>
        <w:t>. Por incrível que pareça ela se originou na década de 1950</w:t>
      </w:r>
      <w:r w:rsidR="005A73F6">
        <w:rPr>
          <w:rFonts w:ascii="Arial" w:hAnsi="Arial" w:cs="Arial"/>
          <w:sz w:val="24"/>
          <w:szCs w:val="24"/>
        </w:rPr>
        <w:t xml:space="preserve">, </w:t>
      </w:r>
      <w:r w:rsidR="0058344F" w:rsidRPr="00833CCF">
        <w:rPr>
          <w:rFonts w:ascii="Arial" w:hAnsi="Arial" w:cs="Arial"/>
          <w:sz w:val="24"/>
          <w:szCs w:val="24"/>
        </w:rPr>
        <w:t>mais precisamente em 1956</w:t>
      </w:r>
      <w:r w:rsidR="000D56F8" w:rsidRPr="00833CCF">
        <w:rPr>
          <w:rFonts w:ascii="Arial" w:hAnsi="Arial" w:cs="Arial"/>
          <w:sz w:val="24"/>
          <w:szCs w:val="24"/>
        </w:rPr>
        <w:t>. D</w:t>
      </w:r>
      <w:r w:rsidR="0058344F" w:rsidRPr="00833CCF">
        <w:rPr>
          <w:rFonts w:ascii="Arial" w:hAnsi="Arial" w:cs="Arial"/>
          <w:sz w:val="24"/>
          <w:szCs w:val="24"/>
        </w:rPr>
        <w:t>e acordo com a proposta em Rich e Knight (199</w:t>
      </w:r>
      <w:r w:rsidR="005A61A9" w:rsidRPr="00833CCF">
        <w:rPr>
          <w:rFonts w:ascii="Arial" w:hAnsi="Arial" w:cs="Arial"/>
          <w:sz w:val="24"/>
          <w:szCs w:val="24"/>
        </w:rPr>
        <w:t>1</w:t>
      </w:r>
      <w:r w:rsidR="0058344F" w:rsidRPr="00833CCF">
        <w:rPr>
          <w:rFonts w:ascii="Arial" w:hAnsi="Arial" w:cs="Arial"/>
          <w:sz w:val="24"/>
          <w:szCs w:val="24"/>
        </w:rPr>
        <w:t xml:space="preserve">) </w:t>
      </w:r>
      <w:r w:rsidR="00832005" w:rsidRPr="00833CCF">
        <w:rPr>
          <w:rFonts w:ascii="Arial" w:hAnsi="Arial" w:cs="Arial"/>
          <w:sz w:val="24"/>
          <w:szCs w:val="24"/>
        </w:rPr>
        <w:t xml:space="preserve">seu objetivo é desenvolver sistemas para realizar tarefas que humanos já </w:t>
      </w:r>
      <w:r w:rsidR="00833CCF" w:rsidRPr="00833CCF">
        <w:rPr>
          <w:rFonts w:ascii="Arial" w:hAnsi="Arial" w:cs="Arial"/>
          <w:sz w:val="24"/>
          <w:szCs w:val="24"/>
        </w:rPr>
        <w:t>fazem,</w:t>
      </w:r>
      <w:r w:rsidR="00832005" w:rsidRPr="00833CCF">
        <w:rPr>
          <w:rFonts w:ascii="Arial" w:hAnsi="Arial" w:cs="Arial"/>
          <w:sz w:val="24"/>
          <w:szCs w:val="24"/>
        </w:rPr>
        <w:t xml:space="preserve"> mas que não possua uma solução computacional convencional</w:t>
      </w:r>
      <w:r w:rsidR="000D56F8" w:rsidRPr="00833CCF">
        <w:rPr>
          <w:rFonts w:ascii="Arial" w:hAnsi="Arial" w:cs="Arial"/>
          <w:sz w:val="24"/>
          <w:szCs w:val="24"/>
        </w:rPr>
        <w:t xml:space="preserve">, porém nem todo problema possui uma solução exata, como </w:t>
      </w:r>
      <w:r w:rsidR="005A61A9" w:rsidRPr="00833CCF">
        <w:rPr>
          <w:rFonts w:ascii="Arial" w:hAnsi="Arial" w:cs="Arial"/>
          <w:sz w:val="24"/>
          <w:szCs w:val="24"/>
        </w:rPr>
        <w:t>a receita de um bolo</w:t>
      </w:r>
      <w:r w:rsidR="005A73F6">
        <w:rPr>
          <w:rFonts w:ascii="Arial" w:hAnsi="Arial" w:cs="Arial"/>
          <w:sz w:val="24"/>
          <w:szCs w:val="24"/>
        </w:rPr>
        <w:t>.</w:t>
      </w:r>
      <w:r w:rsidR="005A61A9" w:rsidRPr="00833CCF">
        <w:rPr>
          <w:rFonts w:ascii="Arial" w:hAnsi="Arial" w:cs="Arial"/>
          <w:sz w:val="24"/>
          <w:szCs w:val="24"/>
        </w:rPr>
        <w:t xml:space="preserve"> </w:t>
      </w:r>
      <w:r w:rsidR="005A73F6">
        <w:rPr>
          <w:rFonts w:ascii="Arial" w:hAnsi="Arial" w:cs="Arial"/>
          <w:sz w:val="24"/>
          <w:szCs w:val="24"/>
        </w:rPr>
        <w:t>H</w:t>
      </w:r>
      <w:r w:rsidR="005A61A9" w:rsidRPr="00833CCF">
        <w:rPr>
          <w:rFonts w:ascii="Arial" w:hAnsi="Arial" w:cs="Arial"/>
          <w:sz w:val="24"/>
          <w:szCs w:val="24"/>
        </w:rPr>
        <w:t xml:space="preserve">á muitas maneiras de se fazer </w:t>
      </w:r>
      <w:r w:rsidR="00833CCF" w:rsidRPr="00833CCF">
        <w:rPr>
          <w:rFonts w:ascii="Arial" w:hAnsi="Arial" w:cs="Arial"/>
          <w:sz w:val="24"/>
          <w:szCs w:val="24"/>
        </w:rPr>
        <w:t>e, portanto,</w:t>
      </w:r>
      <w:r w:rsidR="005A61A9" w:rsidRPr="00833CCF">
        <w:rPr>
          <w:rFonts w:ascii="Arial" w:hAnsi="Arial" w:cs="Arial"/>
          <w:sz w:val="24"/>
          <w:szCs w:val="24"/>
        </w:rPr>
        <w:t xml:space="preserve"> não há uma solução exata</w:t>
      </w:r>
      <w:r w:rsidR="005A73F6">
        <w:rPr>
          <w:rFonts w:ascii="Arial" w:hAnsi="Arial" w:cs="Arial"/>
          <w:sz w:val="24"/>
          <w:szCs w:val="24"/>
        </w:rPr>
        <w:t>. E</w:t>
      </w:r>
      <w:r w:rsidR="000D56F8" w:rsidRPr="00833CCF">
        <w:rPr>
          <w:rFonts w:ascii="Arial" w:hAnsi="Arial" w:cs="Arial"/>
          <w:sz w:val="24"/>
          <w:szCs w:val="24"/>
        </w:rPr>
        <w:t xml:space="preserve">sses problemas são muito bem resolvidos hoje pelos humanos de acordo com algum </w:t>
      </w:r>
      <w:r w:rsidR="000D56F8" w:rsidRPr="00DC4FA7">
        <w:rPr>
          <w:rFonts w:ascii="Arial" w:hAnsi="Arial" w:cs="Arial"/>
          <w:sz w:val="24"/>
          <w:szCs w:val="24"/>
        </w:rPr>
        <w:t>critério</w:t>
      </w:r>
      <w:r w:rsidR="000D56F8" w:rsidRPr="00833CCF">
        <w:rPr>
          <w:rFonts w:ascii="Arial" w:hAnsi="Arial" w:cs="Arial"/>
          <w:sz w:val="24"/>
          <w:szCs w:val="24"/>
        </w:rPr>
        <w:t xml:space="preserve"> que nós mesmos definimos</w:t>
      </w:r>
      <w:r w:rsidR="00D20B37" w:rsidRPr="00833CCF">
        <w:rPr>
          <w:rFonts w:ascii="Arial" w:hAnsi="Arial" w:cs="Arial"/>
          <w:sz w:val="24"/>
          <w:szCs w:val="24"/>
        </w:rPr>
        <w:t xml:space="preserve">. </w:t>
      </w:r>
    </w:p>
    <w:p w14:paraId="486EA8DF" w14:textId="0C0064C2" w:rsidR="000D56F8" w:rsidRPr="00833CCF" w:rsidRDefault="00DC4FA7" w:rsidP="008A0A6B">
      <w:pPr>
        <w:spacing w:line="360" w:lineRule="auto"/>
        <w:ind w:firstLine="708"/>
        <w:jc w:val="both"/>
        <w:rPr>
          <w:rFonts w:ascii="Arial" w:hAnsi="Arial" w:cs="Arial"/>
          <w:sz w:val="24"/>
          <w:szCs w:val="24"/>
        </w:rPr>
      </w:pPr>
      <w:r>
        <w:rPr>
          <w:rFonts w:ascii="Arial" w:hAnsi="Arial" w:cs="Arial"/>
          <w:sz w:val="24"/>
          <w:szCs w:val="24"/>
        </w:rPr>
        <w:t>H</w:t>
      </w:r>
      <w:r w:rsidR="00D20B37" w:rsidRPr="00833CCF">
        <w:rPr>
          <w:rFonts w:ascii="Arial" w:hAnsi="Arial" w:cs="Arial"/>
          <w:sz w:val="24"/>
          <w:szCs w:val="24"/>
        </w:rPr>
        <w:t xml:space="preserve">á riscos na utilização dessa tecnologia assim </w:t>
      </w:r>
      <w:r w:rsidR="00DB4AF5" w:rsidRPr="00833CCF">
        <w:rPr>
          <w:rFonts w:ascii="Arial" w:hAnsi="Arial" w:cs="Arial"/>
          <w:sz w:val="24"/>
          <w:szCs w:val="24"/>
        </w:rPr>
        <w:t xml:space="preserve">como </w:t>
      </w:r>
      <w:r w:rsidR="00D20B37" w:rsidRPr="00833CCF">
        <w:rPr>
          <w:rFonts w:ascii="Arial" w:hAnsi="Arial" w:cs="Arial"/>
          <w:sz w:val="24"/>
          <w:szCs w:val="24"/>
        </w:rPr>
        <w:t>qualquer outra tecnologia, a IA é tão vulnerável quanto qualquer outro software</w:t>
      </w:r>
      <w:r w:rsidR="00DB4AF5" w:rsidRPr="00833CCF">
        <w:rPr>
          <w:rFonts w:ascii="Arial" w:hAnsi="Arial" w:cs="Arial"/>
          <w:sz w:val="24"/>
          <w:szCs w:val="24"/>
        </w:rPr>
        <w:t xml:space="preserve"> e isso representa um risco muito alto dependendo de qual área ela estiver sendo aplicada</w:t>
      </w:r>
      <w:r w:rsidR="005A73F6">
        <w:rPr>
          <w:rFonts w:ascii="Arial" w:hAnsi="Arial" w:cs="Arial"/>
          <w:sz w:val="24"/>
          <w:szCs w:val="24"/>
        </w:rPr>
        <w:t>. É</w:t>
      </w:r>
      <w:r w:rsidR="00DB4AF5" w:rsidRPr="00833CCF">
        <w:rPr>
          <w:rFonts w:ascii="Arial" w:hAnsi="Arial" w:cs="Arial"/>
          <w:sz w:val="24"/>
          <w:szCs w:val="24"/>
        </w:rPr>
        <w:t xml:space="preserve"> preciso </w:t>
      </w:r>
      <w:r w:rsidR="00D20B37" w:rsidRPr="00833CCF">
        <w:rPr>
          <w:rFonts w:ascii="Arial" w:hAnsi="Arial" w:cs="Arial"/>
          <w:sz w:val="24"/>
          <w:szCs w:val="24"/>
        </w:rPr>
        <w:t>entender como seria o impacto socioeconômico em relação a distribuição de empregos</w:t>
      </w:r>
      <w:r>
        <w:rPr>
          <w:rFonts w:ascii="Arial" w:hAnsi="Arial" w:cs="Arial"/>
          <w:sz w:val="24"/>
          <w:szCs w:val="24"/>
        </w:rPr>
        <w:t>, qual método ela utilizaria para fazer uma cirurgia em um paciente</w:t>
      </w:r>
      <w:r w:rsidR="00D20B37" w:rsidRPr="00833CCF">
        <w:rPr>
          <w:rFonts w:ascii="Arial" w:hAnsi="Arial" w:cs="Arial"/>
          <w:sz w:val="24"/>
          <w:szCs w:val="24"/>
        </w:rPr>
        <w:t xml:space="preserve">, quais os critérios que ele adotaria para aumentar a produção em uma </w:t>
      </w:r>
      <w:r w:rsidR="00DB4AF5" w:rsidRPr="00833CCF">
        <w:rPr>
          <w:rFonts w:ascii="Arial" w:hAnsi="Arial" w:cs="Arial"/>
          <w:sz w:val="24"/>
          <w:szCs w:val="24"/>
        </w:rPr>
        <w:t>empresa</w:t>
      </w:r>
      <w:r w:rsidR="005A73F6">
        <w:rPr>
          <w:rFonts w:ascii="Arial" w:hAnsi="Arial" w:cs="Arial"/>
          <w:sz w:val="24"/>
          <w:szCs w:val="24"/>
        </w:rPr>
        <w:t>. E</w:t>
      </w:r>
      <w:r w:rsidR="00DB4AF5" w:rsidRPr="00833CCF">
        <w:rPr>
          <w:rFonts w:ascii="Arial" w:hAnsi="Arial" w:cs="Arial"/>
          <w:sz w:val="24"/>
          <w:szCs w:val="24"/>
        </w:rPr>
        <w:t xml:space="preserve">ntender </w:t>
      </w:r>
      <w:r w:rsidR="00D20B37" w:rsidRPr="00833CCF">
        <w:rPr>
          <w:rFonts w:ascii="Arial" w:hAnsi="Arial" w:cs="Arial"/>
          <w:sz w:val="24"/>
          <w:szCs w:val="24"/>
        </w:rPr>
        <w:t>isso tudo é muito difícil</w:t>
      </w:r>
      <w:r>
        <w:rPr>
          <w:rFonts w:ascii="Arial" w:hAnsi="Arial" w:cs="Arial"/>
          <w:sz w:val="24"/>
          <w:szCs w:val="24"/>
        </w:rPr>
        <w:t xml:space="preserve"> e é o maior problema que temos na implementação da inteligência artificial</w:t>
      </w:r>
      <w:r w:rsidR="00D20B37" w:rsidRPr="00833CCF">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"/>
          <w:id w:val="1474642921"/>
          <w:placeholder>
            <w:docPart w:val="DefaultPlaceholder_-1854013440"/>
          </w:placeholder>
        </w:sdtPr>
        <w:sdtContent>
          <w:r w:rsidR="008A0A6B" w:rsidRPr="008A0A6B">
            <w:rPr>
              <w:rFonts w:ascii="Arial" w:hAnsi="Arial" w:cs="Arial"/>
              <w:color w:val="000000"/>
              <w:sz w:val="24"/>
              <w:szCs w:val="24"/>
            </w:rPr>
            <w:t>(</w:t>
          </w:r>
          <w:proofErr w:type="spellStart"/>
          <w:r w:rsidR="008A0A6B" w:rsidRPr="008A0A6B">
            <w:rPr>
              <w:rFonts w:ascii="Arial" w:hAnsi="Arial" w:cs="Arial"/>
              <w:color w:val="000000"/>
              <w:sz w:val="24"/>
              <w:szCs w:val="24"/>
            </w:rPr>
            <w:t>Sichman</w:t>
          </w:r>
          <w:proofErr w:type="spellEnd"/>
          <w:r w:rsidR="008A0A6B" w:rsidRPr="008A0A6B">
            <w:rPr>
              <w:rFonts w:ascii="Arial" w:hAnsi="Arial" w:cs="Arial"/>
              <w:color w:val="000000"/>
              <w:sz w:val="24"/>
              <w:szCs w:val="24"/>
            </w:rPr>
            <w:t>, 2021).</w:t>
          </w:r>
        </w:sdtContent>
      </w:sdt>
    </w:p>
    <w:p w14:paraId="638F7E71" w14:textId="66381767" w:rsidR="005A61A9" w:rsidRPr="00833CCF" w:rsidRDefault="0058344F" w:rsidP="008A0A6B">
      <w:pPr>
        <w:spacing w:line="360" w:lineRule="auto"/>
        <w:jc w:val="both"/>
        <w:rPr>
          <w:rFonts w:ascii="Arial" w:hAnsi="Arial" w:cs="Arial"/>
          <w:color w:val="000000"/>
          <w:sz w:val="24"/>
          <w:szCs w:val="24"/>
        </w:rPr>
      </w:pPr>
      <w:r w:rsidRPr="00833CCF">
        <w:rPr>
          <w:rFonts w:ascii="Arial" w:hAnsi="Arial" w:cs="Arial"/>
          <w:sz w:val="24"/>
          <w:szCs w:val="24"/>
        </w:rPr>
        <w:tab/>
      </w:r>
      <w:r w:rsidR="00833CCF" w:rsidRPr="00833CCF">
        <w:rPr>
          <w:rFonts w:ascii="Arial" w:hAnsi="Arial" w:cs="Arial"/>
          <w:sz w:val="24"/>
          <w:szCs w:val="24"/>
        </w:rPr>
        <w:t>À</w:t>
      </w:r>
      <w:r w:rsidR="005A61A9" w:rsidRPr="00833CCF">
        <w:rPr>
          <w:rFonts w:ascii="Arial" w:hAnsi="Arial" w:cs="Arial"/>
          <w:sz w:val="24"/>
          <w:szCs w:val="24"/>
        </w:rPr>
        <w:t xml:space="preserve"> medida que avançamos </w:t>
      </w:r>
      <w:r w:rsidR="00833CCF" w:rsidRPr="00833CCF">
        <w:rPr>
          <w:rFonts w:ascii="Arial" w:hAnsi="Arial" w:cs="Arial"/>
          <w:sz w:val="24"/>
          <w:szCs w:val="24"/>
        </w:rPr>
        <w:t>tecnologicamente sempre estamos</w:t>
      </w:r>
      <w:r w:rsidR="00D20B37" w:rsidRPr="00833CCF">
        <w:rPr>
          <w:rFonts w:ascii="Arial" w:hAnsi="Arial" w:cs="Arial"/>
          <w:sz w:val="24"/>
          <w:szCs w:val="24"/>
        </w:rPr>
        <w:t xml:space="preserve"> </w:t>
      </w:r>
      <w:r w:rsidR="000D56F8" w:rsidRPr="00833CCF">
        <w:rPr>
          <w:rFonts w:ascii="Arial" w:hAnsi="Arial" w:cs="Arial"/>
          <w:sz w:val="24"/>
          <w:szCs w:val="24"/>
        </w:rPr>
        <w:t>buscando algo que possa nos ajudar em determinadas situações</w:t>
      </w:r>
      <w:r w:rsidR="005A73F6">
        <w:rPr>
          <w:rFonts w:ascii="Arial" w:hAnsi="Arial" w:cs="Arial"/>
          <w:sz w:val="24"/>
          <w:szCs w:val="24"/>
        </w:rPr>
        <w:t>. C</w:t>
      </w:r>
      <w:r w:rsidR="000D56F8" w:rsidRPr="00833CCF">
        <w:rPr>
          <w:rFonts w:ascii="Arial" w:hAnsi="Arial" w:cs="Arial"/>
          <w:sz w:val="24"/>
          <w:szCs w:val="24"/>
        </w:rPr>
        <w:t xml:space="preserve">om o avanço tecnológico que tivemos, hoje já conseguimos aplicar essa tecnologia da inteligência artificial </w:t>
      </w:r>
      <w:r w:rsidR="005A61A9" w:rsidRPr="00833CCF">
        <w:rPr>
          <w:rFonts w:ascii="Arial" w:hAnsi="Arial" w:cs="Arial"/>
          <w:sz w:val="24"/>
          <w:szCs w:val="24"/>
        </w:rPr>
        <w:t>em diversas áreas</w:t>
      </w:r>
      <w:r w:rsidR="00124D3D" w:rsidRPr="00833CCF">
        <w:rPr>
          <w:rFonts w:ascii="Arial" w:hAnsi="Arial" w:cs="Arial"/>
          <w:sz w:val="24"/>
          <w:szCs w:val="24"/>
        </w:rPr>
        <w:t xml:space="preserve">. Ela é capaz de propor várias soluções </w:t>
      </w:r>
      <w:r w:rsidR="005A61A9" w:rsidRPr="00833CCF">
        <w:rPr>
          <w:rFonts w:ascii="Arial" w:hAnsi="Arial" w:cs="Arial"/>
          <w:sz w:val="24"/>
          <w:szCs w:val="24"/>
        </w:rPr>
        <w:t>para diferentes áreas</w:t>
      </w:r>
      <w:r w:rsidR="00833CCF" w:rsidRPr="00833CCF">
        <w:rPr>
          <w:rFonts w:ascii="Arial" w:hAnsi="Arial" w:cs="Arial"/>
          <w:sz w:val="24"/>
          <w:szCs w:val="24"/>
        </w:rPr>
        <w:t>,</w:t>
      </w:r>
      <w:r w:rsidR="005A61A9" w:rsidRPr="00833CCF">
        <w:rPr>
          <w:rFonts w:ascii="Arial" w:hAnsi="Arial" w:cs="Arial"/>
          <w:sz w:val="24"/>
          <w:szCs w:val="24"/>
        </w:rPr>
        <w:t xml:space="preserve"> mas também </w:t>
      </w:r>
      <w:r w:rsidR="00124D3D" w:rsidRPr="00833CCF">
        <w:rPr>
          <w:rFonts w:ascii="Arial" w:hAnsi="Arial" w:cs="Arial"/>
          <w:sz w:val="24"/>
          <w:szCs w:val="24"/>
        </w:rPr>
        <w:t>para problemas médicos. Podemos fazer o uso de computadores para analisar um grande volume de dados seguindo algoritmos definidos por especialistas da área</w:t>
      </w:r>
      <w:r w:rsidR="005A73F6">
        <w:rPr>
          <w:rFonts w:ascii="Arial" w:hAnsi="Arial" w:cs="Arial"/>
          <w:sz w:val="24"/>
          <w:szCs w:val="24"/>
        </w:rPr>
        <w:t>. I</w:t>
      </w:r>
      <w:r w:rsidR="00DB4AF5" w:rsidRPr="00833CCF">
        <w:rPr>
          <w:rFonts w:ascii="Arial" w:hAnsi="Arial" w:cs="Arial"/>
          <w:sz w:val="24"/>
          <w:szCs w:val="24"/>
        </w:rPr>
        <w:t>sso levaria muito tempo se fosse feito por mãos humanas,</w:t>
      </w:r>
      <w:r w:rsidR="00124D3D" w:rsidRPr="00833CCF">
        <w:rPr>
          <w:rFonts w:ascii="Arial" w:hAnsi="Arial" w:cs="Arial"/>
          <w:sz w:val="24"/>
          <w:szCs w:val="24"/>
        </w:rPr>
        <w:t xml:space="preserve"> </w:t>
      </w:r>
      <w:r w:rsidR="00DB4AF5" w:rsidRPr="00833CCF">
        <w:rPr>
          <w:rFonts w:ascii="Arial" w:hAnsi="Arial" w:cs="Arial"/>
          <w:sz w:val="24"/>
          <w:szCs w:val="24"/>
        </w:rPr>
        <w:t xml:space="preserve">mas com a utilização de uma IA torna isso </w:t>
      </w:r>
      <w:r w:rsidR="005A61A9" w:rsidRPr="00833CCF">
        <w:rPr>
          <w:rFonts w:ascii="Arial" w:hAnsi="Arial" w:cs="Arial"/>
          <w:sz w:val="24"/>
          <w:szCs w:val="24"/>
        </w:rPr>
        <w:t xml:space="preserve">muito </w:t>
      </w:r>
      <w:r w:rsidR="00DB4AF5" w:rsidRPr="00833CCF">
        <w:rPr>
          <w:rFonts w:ascii="Arial" w:hAnsi="Arial" w:cs="Arial"/>
          <w:sz w:val="24"/>
          <w:szCs w:val="24"/>
        </w:rPr>
        <w:t xml:space="preserve">mais rápido </w:t>
      </w:r>
      <w:sdt>
        <w:sdtPr>
          <w:rPr>
            <w:rFonts w:ascii="Arial" w:hAnsi="Arial" w:cs="Arial"/>
            <w:color w:val="000000"/>
            <w:sz w:val="24"/>
            <w:szCs w:val="24"/>
          </w:rPr>
          <w:tag w:val="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"/>
          <w:id w:val="1447893710"/>
          <w:placeholder>
            <w:docPart w:val="DefaultPlaceholder_-1854013440"/>
          </w:placeholder>
        </w:sdtPr>
        <w:sdtContent>
          <w:r w:rsidR="008A0A6B" w:rsidRPr="008A0A6B">
            <w:rPr>
              <w:rFonts w:ascii="Arial" w:hAnsi="Arial" w:cs="Arial"/>
              <w:color w:val="000000"/>
              <w:sz w:val="24"/>
              <w:szCs w:val="24"/>
            </w:rPr>
            <w:t>(Lobo, 2017)</w:t>
          </w:r>
        </w:sdtContent>
      </w:sdt>
      <w:r w:rsidR="00DB4AF5" w:rsidRPr="00833CCF">
        <w:rPr>
          <w:rFonts w:ascii="Arial" w:hAnsi="Arial" w:cs="Arial"/>
          <w:color w:val="000000"/>
          <w:sz w:val="24"/>
          <w:szCs w:val="24"/>
        </w:rPr>
        <w:t>.</w:t>
      </w:r>
      <w:r w:rsidR="005A61A9" w:rsidRPr="00833CCF">
        <w:rPr>
          <w:rFonts w:ascii="Arial" w:hAnsi="Arial" w:cs="Arial"/>
          <w:color w:val="000000"/>
          <w:sz w:val="24"/>
          <w:szCs w:val="24"/>
        </w:rPr>
        <w:t xml:space="preserve"> </w:t>
      </w:r>
      <w:r w:rsidR="005A73F6">
        <w:rPr>
          <w:rFonts w:ascii="Arial" w:hAnsi="Arial" w:cs="Arial"/>
          <w:color w:val="000000"/>
          <w:sz w:val="24"/>
          <w:szCs w:val="24"/>
        </w:rPr>
        <w:t xml:space="preserve">Na qual </w:t>
      </w:r>
      <w:r w:rsidR="005A61A9" w:rsidRPr="00833CCF">
        <w:rPr>
          <w:rFonts w:ascii="Arial" w:hAnsi="Arial" w:cs="Arial"/>
          <w:color w:val="000000"/>
          <w:sz w:val="24"/>
          <w:szCs w:val="24"/>
        </w:rPr>
        <w:t>nos dá várias vantagens como a da integração das informações, onde a IA pode inter-relacionar informações obtidas pelo médico, capturadas por algum prontuário eletrônico, exames laboratoriais, e um histórico do paciente</w:t>
      </w:r>
      <w:r w:rsidR="005A73F6">
        <w:rPr>
          <w:rFonts w:ascii="Arial" w:hAnsi="Arial" w:cs="Arial"/>
          <w:color w:val="000000"/>
          <w:sz w:val="24"/>
          <w:szCs w:val="24"/>
        </w:rPr>
        <w:t>. E</w:t>
      </w:r>
      <w:r w:rsidR="005A61A9" w:rsidRPr="00833CCF">
        <w:rPr>
          <w:rFonts w:ascii="Arial" w:hAnsi="Arial" w:cs="Arial"/>
          <w:color w:val="000000"/>
          <w:sz w:val="24"/>
          <w:szCs w:val="24"/>
        </w:rPr>
        <w:t xml:space="preserve">ssas informações poderão ser analisadas e um relatório poderá </w:t>
      </w:r>
      <w:r w:rsidR="005A61A9" w:rsidRPr="00833CCF">
        <w:rPr>
          <w:rFonts w:ascii="Arial" w:hAnsi="Arial" w:cs="Arial"/>
          <w:color w:val="000000"/>
          <w:sz w:val="24"/>
          <w:szCs w:val="24"/>
        </w:rPr>
        <w:lastRenderedPageBreak/>
        <w:t>ser gerado para o médico, dessa forma o médico saberá absolutamente tudo sobre a condição médica do paciente incluindo possíveis restrições de medicamentos. Atualmente a estimativa é que os médicos gastam 12% do seu tempo com pacientes hospitalizados devido as demandas administrativas, a IA pode auxiliar nesse quesito, fazendo análises a respeito de interações medicamentosas, revisão de exames laboratoriais, imagens e patologia. Além disso</w:t>
      </w:r>
      <w:r w:rsidR="005A73F6">
        <w:rPr>
          <w:rFonts w:ascii="Arial" w:hAnsi="Arial" w:cs="Arial"/>
          <w:color w:val="000000"/>
          <w:sz w:val="24"/>
          <w:szCs w:val="24"/>
        </w:rPr>
        <w:t xml:space="preserve">, </w:t>
      </w:r>
      <w:r w:rsidR="005A61A9" w:rsidRPr="00833CCF">
        <w:rPr>
          <w:rFonts w:ascii="Arial" w:hAnsi="Arial" w:cs="Arial"/>
          <w:color w:val="000000"/>
          <w:sz w:val="24"/>
          <w:szCs w:val="24"/>
        </w:rPr>
        <w:t xml:space="preserve">ela pode ajudar na identificação de erros de prescrição e efeitos adversos aos medicamentos, dessa forma o cliente tem um baixo risco de sofrer algum tipo de complicação </w:t>
      </w:r>
      <w:sdt>
        <w:sdtPr>
          <w:rPr>
            <w:rFonts w:ascii="Arial" w:hAnsi="Arial" w:cs="Arial"/>
            <w:color w:val="000000"/>
            <w:sz w:val="24"/>
            <w:szCs w:val="24"/>
          </w:rPr>
          <w:tag w:val="MENDELEY_CITATION_v3_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"/>
          <w:id w:val="-600024896"/>
          <w:placeholder>
            <w:docPart w:val="33CC67B095014652AFC87CBC1C3F5EA5"/>
          </w:placeholder>
        </w:sdtPr>
        <w:sdtContent>
          <w:r w:rsidR="008A0A6B" w:rsidRPr="008A0A6B">
            <w:rPr>
              <w:rFonts w:ascii="Arial" w:hAnsi="Arial" w:cs="Arial"/>
              <w:color w:val="000000"/>
              <w:sz w:val="24"/>
              <w:szCs w:val="24"/>
            </w:rPr>
            <w:t>(</w:t>
          </w:r>
          <w:proofErr w:type="spellStart"/>
          <w:r w:rsidR="008A0A6B" w:rsidRPr="008A0A6B">
            <w:rPr>
              <w:rFonts w:ascii="Arial" w:hAnsi="Arial" w:cs="Arial"/>
              <w:color w:val="000000"/>
              <w:sz w:val="24"/>
              <w:szCs w:val="24"/>
            </w:rPr>
            <w:t>Lanzagorta</w:t>
          </w:r>
          <w:proofErr w:type="spellEnd"/>
          <w:r w:rsidR="008A0A6B" w:rsidRPr="008A0A6B">
            <w:rPr>
              <w:rFonts w:ascii="Arial" w:hAnsi="Arial" w:cs="Arial"/>
              <w:color w:val="000000"/>
              <w:sz w:val="24"/>
              <w:szCs w:val="24"/>
            </w:rPr>
            <w:t>-Ortega et al., 2022).</w:t>
          </w:r>
        </w:sdtContent>
      </w:sdt>
    </w:p>
    <w:p w14:paraId="335AF944" w14:textId="71FCDAB1" w:rsidR="000E01D9" w:rsidRDefault="000E01D9" w:rsidP="008A0A6B">
      <w:pPr>
        <w:spacing w:line="360" w:lineRule="auto"/>
        <w:jc w:val="both"/>
        <w:rPr>
          <w:rFonts w:ascii="Arial" w:hAnsi="Arial" w:cs="Arial"/>
          <w:color w:val="000000"/>
          <w:sz w:val="24"/>
          <w:szCs w:val="24"/>
        </w:rPr>
      </w:pPr>
      <w:r w:rsidRPr="00833CCF">
        <w:rPr>
          <w:rFonts w:ascii="Arial" w:hAnsi="Arial" w:cs="Arial"/>
          <w:color w:val="000000"/>
          <w:sz w:val="24"/>
          <w:szCs w:val="24"/>
        </w:rPr>
        <w:tab/>
        <w:t xml:space="preserve">A utilização da Inteligência artificial na medicina não tem </w:t>
      </w:r>
      <w:r w:rsidR="005A61A9" w:rsidRPr="00833CCF">
        <w:rPr>
          <w:rFonts w:ascii="Arial" w:hAnsi="Arial" w:cs="Arial"/>
          <w:color w:val="000000"/>
          <w:sz w:val="24"/>
          <w:szCs w:val="24"/>
        </w:rPr>
        <w:t>limite,</w:t>
      </w:r>
      <w:r w:rsidRPr="00833CCF">
        <w:rPr>
          <w:rFonts w:ascii="Arial" w:hAnsi="Arial" w:cs="Arial"/>
          <w:color w:val="000000"/>
          <w:sz w:val="24"/>
          <w:szCs w:val="24"/>
        </w:rPr>
        <w:t xml:space="preserve"> </w:t>
      </w:r>
      <w:r w:rsidR="00DC4FA7">
        <w:rPr>
          <w:rFonts w:ascii="Arial" w:hAnsi="Arial" w:cs="Arial"/>
          <w:color w:val="000000"/>
          <w:sz w:val="24"/>
          <w:szCs w:val="24"/>
        </w:rPr>
        <w:t xml:space="preserve">e </w:t>
      </w:r>
      <w:r w:rsidR="00217345">
        <w:rPr>
          <w:rFonts w:ascii="Arial" w:hAnsi="Arial" w:cs="Arial"/>
          <w:color w:val="000000"/>
          <w:sz w:val="24"/>
          <w:szCs w:val="24"/>
        </w:rPr>
        <w:t xml:space="preserve">o </w:t>
      </w:r>
      <w:r w:rsidR="00DC4FA7">
        <w:rPr>
          <w:rFonts w:ascii="Arial" w:hAnsi="Arial" w:cs="Arial"/>
          <w:color w:val="000000"/>
          <w:sz w:val="24"/>
          <w:szCs w:val="24"/>
        </w:rPr>
        <w:t>objetivo é conseguirmos entender melhor como ela funciona e explorar todos os benefícios que ela é capaz de nos oferecer. C</w:t>
      </w:r>
      <w:r w:rsidRPr="00833CCF">
        <w:rPr>
          <w:rFonts w:ascii="Arial" w:hAnsi="Arial" w:cs="Arial"/>
          <w:color w:val="000000"/>
          <w:sz w:val="24"/>
          <w:szCs w:val="24"/>
        </w:rPr>
        <w:t>ada vez mais está sendo</w:t>
      </w:r>
      <w:r w:rsidR="00833CCF" w:rsidRPr="00833CCF">
        <w:rPr>
          <w:rFonts w:ascii="Arial" w:hAnsi="Arial" w:cs="Arial"/>
          <w:color w:val="000000"/>
          <w:sz w:val="24"/>
          <w:szCs w:val="24"/>
        </w:rPr>
        <w:t xml:space="preserve"> integrada nessa e em diversas outras áreas da saúde.</w:t>
      </w:r>
      <w:r w:rsidRPr="00833CCF">
        <w:rPr>
          <w:rFonts w:ascii="Arial" w:hAnsi="Arial" w:cs="Arial"/>
          <w:color w:val="000000"/>
          <w:sz w:val="24"/>
          <w:szCs w:val="24"/>
        </w:rPr>
        <w:t xml:space="preserve"> </w:t>
      </w:r>
      <w:r w:rsidR="00833CCF" w:rsidRPr="00833CCF">
        <w:rPr>
          <w:rFonts w:ascii="Arial" w:hAnsi="Arial" w:cs="Arial"/>
          <w:sz w:val="24"/>
          <w:szCs w:val="24"/>
        </w:rPr>
        <w:t>Os médicos</w:t>
      </w:r>
      <w:r w:rsidR="00DC4FA7">
        <w:rPr>
          <w:rFonts w:ascii="Arial" w:hAnsi="Arial" w:cs="Arial"/>
          <w:sz w:val="24"/>
          <w:szCs w:val="24"/>
        </w:rPr>
        <w:t xml:space="preserve"> também</w:t>
      </w:r>
      <w:r w:rsidR="00833CCF" w:rsidRPr="00833CCF">
        <w:rPr>
          <w:rFonts w:ascii="Arial" w:hAnsi="Arial" w:cs="Arial"/>
          <w:sz w:val="24"/>
          <w:szCs w:val="24"/>
        </w:rPr>
        <w:t xml:space="preserve"> precisam reconhecer que a IA é uma ferramenta importante, que vai auxiliar nas tarefas repetitivas e alertar sobre possíveis equívocos, o que pode melhorar substancialmente a relação entre eles e os pacientes</w:t>
      </w:r>
      <w:r w:rsidRPr="00833CCF">
        <w:rPr>
          <w:rFonts w:ascii="Arial" w:hAnsi="Arial" w:cs="Arial"/>
          <w:color w:val="000000"/>
          <w:sz w:val="24"/>
          <w:szCs w:val="24"/>
        </w:rPr>
        <w:t>.</w:t>
      </w:r>
      <w:sdt>
        <w:sdtPr>
          <w:rPr>
            <w:rFonts w:ascii="Arial" w:hAnsi="Arial" w:cs="Arial"/>
            <w:color w:val="000000"/>
            <w:sz w:val="24"/>
            <w:szCs w:val="24"/>
          </w:rPr>
          <w:tag w:val="MENDELEY_CITATION_v3_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"/>
          <w:id w:val="1202214784"/>
          <w:placeholder>
            <w:docPart w:val="DefaultPlaceholder_-1854013440"/>
          </w:placeholder>
        </w:sdtPr>
        <w:sdtContent>
          <w:r w:rsidR="008A0A6B" w:rsidRPr="008A0A6B">
            <w:rPr>
              <w:rFonts w:ascii="Arial" w:hAnsi="Arial" w:cs="Arial"/>
              <w:color w:val="000000"/>
              <w:sz w:val="24"/>
              <w:szCs w:val="24"/>
            </w:rPr>
            <w:t>(</w:t>
          </w:r>
          <w:proofErr w:type="spellStart"/>
          <w:r w:rsidR="008A0A6B" w:rsidRPr="008A0A6B">
            <w:rPr>
              <w:rFonts w:ascii="Arial" w:hAnsi="Arial" w:cs="Arial"/>
              <w:color w:val="000000"/>
              <w:sz w:val="24"/>
              <w:szCs w:val="24"/>
            </w:rPr>
            <w:t>Lanzagorta</w:t>
          </w:r>
          <w:proofErr w:type="spellEnd"/>
          <w:r w:rsidR="008A0A6B" w:rsidRPr="008A0A6B">
            <w:rPr>
              <w:rFonts w:ascii="Arial" w:hAnsi="Arial" w:cs="Arial"/>
              <w:color w:val="000000"/>
              <w:sz w:val="24"/>
              <w:szCs w:val="24"/>
            </w:rPr>
            <w:t>-Ortega et al., 2022)</w:t>
          </w:r>
        </w:sdtContent>
      </w:sdt>
      <w:r w:rsidR="00833CCF" w:rsidRPr="00833CCF">
        <w:rPr>
          <w:rFonts w:ascii="Arial" w:hAnsi="Arial" w:cs="Arial"/>
          <w:color w:val="000000"/>
          <w:sz w:val="24"/>
          <w:szCs w:val="24"/>
        </w:rPr>
        <w:t>.</w:t>
      </w:r>
    </w:p>
    <w:p w14:paraId="66C16E5F" w14:textId="77777777" w:rsidR="005A73F6" w:rsidRDefault="005A73F6" w:rsidP="00833CCF">
      <w:pPr>
        <w:spacing w:line="360" w:lineRule="auto"/>
        <w:rPr>
          <w:rFonts w:ascii="Arial" w:hAnsi="Arial" w:cs="Arial"/>
          <w:color w:val="000000"/>
          <w:sz w:val="24"/>
          <w:szCs w:val="24"/>
        </w:rPr>
      </w:pPr>
    </w:p>
    <w:p w14:paraId="058B0147" w14:textId="0EE8E7CC" w:rsidR="008A0A6B" w:rsidRPr="008A0A6B" w:rsidRDefault="008A0A6B" w:rsidP="00833CCF">
      <w:pPr>
        <w:spacing w:line="360" w:lineRule="auto"/>
        <w:rPr>
          <w:rFonts w:ascii="Arial" w:hAnsi="Arial" w:cs="Arial"/>
          <w:sz w:val="24"/>
          <w:szCs w:val="24"/>
        </w:rPr>
      </w:pPr>
      <w:r>
        <w:rPr>
          <w:rFonts w:ascii="Arial" w:hAnsi="Arial" w:cs="Arial"/>
          <w:sz w:val="24"/>
          <w:szCs w:val="24"/>
        </w:rPr>
        <w:t>Referências:</w:t>
      </w:r>
    </w:p>
    <w:sdt>
      <w:sdtPr>
        <w:rPr>
          <w:rFonts w:ascii="Arial" w:hAnsi="Arial" w:cs="Arial"/>
          <w:sz w:val="24"/>
          <w:szCs w:val="24"/>
        </w:rPr>
        <w:tag w:val="MENDELEY_BIBLIOGRAPHY"/>
        <w:id w:val="-915708251"/>
        <w:placeholder>
          <w:docPart w:val="DefaultPlaceholder_-1854013440"/>
        </w:placeholder>
      </w:sdtPr>
      <w:sdtContent>
        <w:p w14:paraId="52A726DA" w14:textId="77777777" w:rsidR="008A0A6B" w:rsidRDefault="008A0A6B">
          <w:pPr>
            <w:autoSpaceDE w:val="0"/>
            <w:autoSpaceDN w:val="0"/>
            <w:ind w:hanging="480"/>
            <w:divId w:val="853498033"/>
            <w:rPr>
              <w:rFonts w:eastAsia="Times New Roman"/>
              <w:sz w:val="24"/>
              <w:szCs w:val="24"/>
            </w:rPr>
          </w:pPr>
          <w:proofErr w:type="spellStart"/>
          <w:r>
            <w:rPr>
              <w:rFonts w:eastAsia="Times New Roman"/>
            </w:rPr>
            <w:t>Lanzagorta</w:t>
          </w:r>
          <w:proofErr w:type="spellEnd"/>
          <w:r>
            <w:rPr>
              <w:rFonts w:eastAsia="Times New Roman"/>
            </w:rPr>
            <w:t xml:space="preserve">-Ortega, D., Carrillo-Pérez, D. L., &amp; Carrillo-Esper, R. (2022). Artificial </w:t>
          </w:r>
          <w:proofErr w:type="spellStart"/>
          <w:r>
            <w:rPr>
              <w:rFonts w:eastAsia="Times New Roman"/>
            </w:rPr>
            <w:t>intelligence</w:t>
          </w:r>
          <w:proofErr w:type="spellEnd"/>
          <w:r>
            <w:rPr>
              <w:rFonts w:eastAsia="Times New Roman"/>
            </w:rPr>
            <w:t xml:space="preserve"> in medicine: </w:t>
          </w:r>
          <w:proofErr w:type="spellStart"/>
          <w:r>
            <w:rPr>
              <w:rFonts w:eastAsia="Times New Roman"/>
            </w:rPr>
            <w:t>present</w:t>
          </w:r>
          <w:proofErr w:type="spellEnd"/>
          <w:r>
            <w:rPr>
              <w:rFonts w:eastAsia="Times New Roman"/>
            </w:rPr>
            <w:t xml:space="preserve"> </w:t>
          </w:r>
          <w:proofErr w:type="spellStart"/>
          <w:r>
            <w:rPr>
              <w:rFonts w:eastAsia="Times New Roman"/>
            </w:rPr>
            <w:t>and</w:t>
          </w:r>
          <w:proofErr w:type="spellEnd"/>
          <w:r>
            <w:rPr>
              <w:rFonts w:eastAsia="Times New Roman"/>
            </w:rPr>
            <w:t xml:space="preserve"> future. </w:t>
          </w:r>
          <w:proofErr w:type="spellStart"/>
          <w:r>
            <w:rPr>
              <w:rFonts w:eastAsia="Times New Roman"/>
              <w:i/>
              <w:iCs/>
            </w:rPr>
            <w:t>Gaceta</w:t>
          </w:r>
          <w:proofErr w:type="spellEnd"/>
          <w:r>
            <w:rPr>
              <w:rFonts w:eastAsia="Times New Roman"/>
              <w:i/>
              <w:iCs/>
            </w:rPr>
            <w:t xml:space="preserve"> Medica de Mexico</w:t>
          </w:r>
          <w:r>
            <w:rPr>
              <w:rFonts w:eastAsia="Times New Roman"/>
            </w:rPr>
            <w:t xml:space="preserve">, </w:t>
          </w:r>
          <w:r>
            <w:rPr>
              <w:rFonts w:eastAsia="Times New Roman"/>
              <w:i/>
              <w:iCs/>
            </w:rPr>
            <w:t>158</w:t>
          </w:r>
          <w:r>
            <w:rPr>
              <w:rFonts w:eastAsia="Times New Roman"/>
            </w:rPr>
            <w:t>, 55–59. https://doi.org/10.24875/GMM.M22000688</w:t>
          </w:r>
        </w:p>
        <w:p w14:paraId="718A60AB" w14:textId="77777777" w:rsidR="008A0A6B" w:rsidRDefault="008A0A6B">
          <w:pPr>
            <w:autoSpaceDE w:val="0"/>
            <w:autoSpaceDN w:val="0"/>
            <w:ind w:hanging="480"/>
            <w:divId w:val="838469440"/>
            <w:rPr>
              <w:rFonts w:eastAsia="Times New Roman"/>
            </w:rPr>
          </w:pPr>
          <w:r>
            <w:rPr>
              <w:rFonts w:eastAsia="Times New Roman"/>
            </w:rPr>
            <w:t xml:space="preserve">Lobo, L. C. (2017). Inteligência Artificial e Medicina. </w:t>
          </w:r>
          <w:r>
            <w:rPr>
              <w:rFonts w:eastAsia="Times New Roman"/>
              <w:i/>
              <w:iCs/>
            </w:rPr>
            <w:t>Revista Brasileira de Educação Médica</w:t>
          </w:r>
          <w:r>
            <w:rPr>
              <w:rFonts w:eastAsia="Times New Roman"/>
            </w:rPr>
            <w:t xml:space="preserve">, </w:t>
          </w:r>
          <w:r>
            <w:rPr>
              <w:rFonts w:eastAsia="Times New Roman"/>
              <w:i/>
              <w:iCs/>
            </w:rPr>
            <w:t>41</w:t>
          </w:r>
          <w:r>
            <w:rPr>
              <w:rFonts w:eastAsia="Times New Roman"/>
            </w:rPr>
            <w:t>(2), 185–193. https://doi.org/10.1590/1981-52712015v41n2esp</w:t>
          </w:r>
        </w:p>
        <w:p w14:paraId="64AB7A67" w14:textId="77777777" w:rsidR="008A0A6B" w:rsidRDefault="008A0A6B">
          <w:pPr>
            <w:autoSpaceDE w:val="0"/>
            <w:autoSpaceDN w:val="0"/>
            <w:ind w:hanging="480"/>
            <w:divId w:val="945885988"/>
            <w:rPr>
              <w:rFonts w:eastAsia="Times New Roman"/>
            </w:rPr>
          </w:pPr>
          <w:proofErr w:type="spellStart"/>
          <w:r>
            <w:rPr>
              <w:rFonts w:eastAsia="Times New Roman"/>
            </w:rPr>
            <w:t>Sichman</w:t>
          </w:r>
          <w:proofErr w:type="spellEnd"/>
          <w:r>
            <w:rPr>
              <w:rFonts w:eastAsia="Times New Roman"/>
            </w:rPr>
            <w:t xml:space="preserve">, J. S. (2021). Inteligência Artificial e sociedade: avanços e riscos. </w:t>
          </w:r>
          <w:r>
            <w:rPr>
              <w:rFonts w:eastAsia="Times New Roman"/>
              <w:i/>
              <w:iCs/>
            </w:rPr>
            <w:t xml:space="preserve">Estudos </w:t>
          </w:r>
          <w:proofErr w:type="spellStart"/>
          <w:r>
            <w:rPr>
              <w:rFonts w:eastAsia="Times New Roman"/>
              <w:i/>
              <w:iCs/>
            </w:rPr>
            <w:t>Avancados</w:t>
          </w:r>
          <w:proofErr w:type="spellEnd"/>
          <w:r>
            <w:rPr>
              <w:rFonts w:eastAsia="Times New Roman"/>
            </w:rPr>
            <w:t xml:space="preserve">, </w:t>
          </w:r>
          <w:r>
            <w:rPr>
              <w:rFonts w:eastAsia="Times New Roman"/>
              <w:i/>
              <w:iCs/>
            </w:rPr>
            <w:t>35</w:t>
          </w:r>
          <w:r>
            <w:rPr>
              <w:rFonts w:eastAsia="Times New Roman"/>
            </w:rPr>
            <w:t>(101), 37–49. https://doi.org/10.1590/s0103-4014.2021.35101.004</w:t>
          </w:r>
        </w:p>
        <w:p w14:paraId="64D84F4D" w14:textId="2183AC0B" w:rsidR="008A0A6B" w:rsidRPr="008A0A6B" w:rsidRDefault="008A0A6B" w:rsidP="00833CCF">
          <w:pPr>
            <w:spacing w:line="360" w:lineRule="auto"/>
            <w:rPr>
              <w:rFonts w:ascii="Arial" w:hAnsi="Arial" w:cs="Arial"/>
              <w:sz w:val="24"/>
              <w:szCs w:val="24"/>
              <w:u w:val="single"/>
            </w:rPr>
          </w:pPr>
          <w:r>
            <w:rPr>
              <w:rFonts w:eastAsia="Times New Roman"/>
            </w:rPr>
            <w:t> </w:t>
          </w:r>
        </w:p>
      </w:sdtContent>
    </w:sdt>
    <w:sectPr w:rsidR="008A0A6B" w:rsidRPr="008A0A6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CE843" w14:textId="77777777" w:rsidR="00F65931" w:rsidRDefault="00F65931" w:rsidP="00953233">
      <w:pPr>
        <w:spacing w:after="0" w:line="240" w:lineRule="auto"/>
      </w:pPr>
      <w:r>
        <w:separator/>
      </w:r>
    </w:p>
  </w:endnote>
  <w:endnote w:type="continuationSeparator" w:id="0">
    <w:p w14:paraId="47E4CB45" w14:textId="77777777" w:rsidR="00F65931" w:rsidRDefault="00F65931" w:rsidP="00953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1D88E" w14:textId="77777777" w:rsidR="00F65931" w:rsidRDefault="00F65931" w:rsidP="00953233">
      <w:pPr>
        <w:spacing w:after="0" w:line="240" w:lineRule="auto"/>
      </w:pPr>
      <w:r>
        <w:separator/>
      </w:r>
    </w:p>
  </w:footnote>
  <w:footnote w:type="continuationSeparator" w:id="0">
    <w:p w14:paraId="73FF9105" w14:textId="77777777" w:rsidR="00F65931" w:rsidRDefault="00F65931" w:rsidP="00953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679443"/>
      <w:docPartObj>
        <w:docPartGallery w:val="Page Numbers (Top of Page)"/>
        <w:docPartUnique/>
      </w:docPartObj>
    </w:sdtPr>
    <w:sdtEndPr>
      <w:rPr>
        <w:rFonts w:ascii="Arial" w:hAnsi="Arial" w:cs="Arial"/>
        <w:sz w:val="20"/>
        <w:szCs w:val="20"/>
      </w:rPr>
    </w:sdtEndPr>
    <w:sdtContent>
      <w:p w14:paraId="0FC5DE4F" w14:textId="31DD52F5" w:rsidR="00953233" w:rsidRPr="00953233" w:rsidRDefault="00953233">
        <w:pPr>
          <w:pStyle w:val="Cabealho"/>
          <w:jc w:val="right"/>
          <w:rPr>
            <w:rFonts w:ascii="Arial" w:hAnsi="Arial" w:cs="Arial"/>
            <w:sz w:val="20"/>
            <w:szCs w:val="20"/>
          </w:rPr>
        </w:pPr>
        <w:r w:rsidRPr="00953233">
          <w:rPr>
            <w:rFonts w:ascii="Arial" w:hAnsi="Arial" w:cs="Arial"/>
            <w:sz w:val="20"/>
            <w:szCs w:val="20"/>
          </w:rPr>
          <w:fldChar w:fldCharType="begin"/>
        </w:r>
        <w:r w:rsidRPr="00953233">
          <w:rPr>
            <w:rFonts w:ascii="Arial" w:hAnsi="Arial" w:cs="Arial"/>
            <w:sz w:val="20"/>
            <w:szCs w:val="20"/>
          </w:rPr>
          <w:instrText>PAGE   \* MERGEFORMAT</w:instrText>
        </w:r>
        <w:r w:rsidRPr="00953233">
          <w:rPr>
            <w:rFonts w:ascii="Arial" w:hAnsi="Arial" w:cs="Arial"/>
            <w:sz w:val="20"/>
            <w:szCs w:val="20"/>
          </w:rPr>
          <w:fldChar w:fldCharType="separate"/>
        </w:r>
        <w:r w:rsidRPr="00953233">
          <w:rPr>
            <w:rFonts w:ascii="Arial" w:hAnsi="Arial" w:cs="Arial"/>
            <w:sz w:val="20"/>
            <w:szCs w:val="20"/>
          </w:rPr>
          <w:t>2</w:t>
        </w:r>
        <w:r w:rsidRPr="00953233">
          <w:rPr>
            <w:rFonts w:ascii="Arial" w:hAnsi="Arial" w:cs="Arial"/>
            <w:sz w:val="20"/>
            <w:szCs w:val="20"/>
          </w:rPr>
          <w:fldChar w:fldCharType="end"/>
        </w:r>
      </w:p>
    </w:sdtContent>
  </w:sdt>
  <w:p w14:paraId="136B5C0F" w14:textId="77777777" w:rsidR="00953233" w:rsidRDefault="0095323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9A"/>
    <w:rsid w:val="000D56F8"/>
    <w:rsid w:val="000E01D9"/>
    <w:rsid w:val="00124D3D"/>
    <w:rsid w:val="00217345"/>
    <w:rsid w:val="0058344F"/>
    <w:rsid w:val="005A61A9"/>
    <w:rsid w:val="005A73F6"/>
    <w:rsid w:val="0064292D"/>
    <w:rsid w:val="00832005"/>
    <w:rsid w:val="00833CCF"/>
    <w:rsid w:val="0085209A"/>
    <w:rsid w:val="008A0A6B"/>
    <w:rsid w:val="00953233"/>
    <w:rsid w:val="00C3017C"/>
    <w:rsid w:val="00D20B37"/>
    <w:rsid w:val="00D616BF"/>
    <w:rsid w:val="00DB4AF5"/>
    <w:rsid w:val="00DC4FA7"/>
    <w:rsid w:val="00E03C91"/>
    <w:rsid w:val="00F659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3041D"/>
  <w15:chartTrackingRefBased/>
  <w15:docId w15:val="{D16831B2-472D-4E69-AAF4-D67BEC6F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5209A"/>
    <w:rPr>
      <w:color w:val="808080"/>
    </w:rPr>
  </w:style>
  <w:style w:type="paragraph" w:styleId="Cabealho">
    <w:name w:val="header"/>
    <w:basedOn w:val="Normal"/>
    <w:link w:val="CabealhoChar"/>
    <w:uiPriority w:val="99"/>
    <w:unhideWhenUsed/>
    <w:rsid w:val="009532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53233"/>
  </w:style>
  <w:style w:type="paragraph" w:styleId="Rodap">
    <w:name w:val="footer"/>
    <w:basedOn w:val="Normal"/>
    <w:link w:val="RodapChar"/>
    <w:uiPriority w:val="99"/>
    <w:unhideWhenUsed/>
    <w:rsid w:val="00953233"/>
    <w:pPr>
      <w:tabs>
        <w:tab w:val="center" w:pos="4252"/>
        <w:tab w:val="right" w:pos="8504"/>
      </w:tabs>
      <w:spacing w:after="0" w:line="240" w:lineRule="auto"/>
    </w:pPr>
  </w:style>
  <w:style w:type="character" w:customStyle="1" w:styleId="RodapChar">
    <w:name w:val="Rodapé Char"/>
    <w:basedOn w:val="Fontepargpadro"/>
    <w:link w:val="Rodap"/>
    <w:uiPriority w:val="99"/>
    <w:rsid w:val="0095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401593">
      <w:bodyDiv w:val="1"/>
      <w:marLeft w:val="0"/>
      <w:marRight w:val="0"/>
      <w:marTop w:val="0"/>
      <w:marBottom w:val="0"/>
      <w:divBdr>
        <w:top w:val="none" w:sz="0" w:space="0" w:color="auto"/>
        <w:left w:val="none" w:sz="0" w:space="0" w:color="auto"/>
        <w:bottom w:val="none" w:sz="0" w:space="0" w:color="auto"/>
        <w:right w:val="none" w:sz="0" w:space="0" w:color="auto"/>
      </w:divBdr>
    </w:div>
    <w:div w:id="1626497831">
      <w:bodyDiv w:val="1"/>
      <w:marLeft w:val="0"/>
      <w:marRight w:val="0"/>
      <w:marTop w:val="0"/>
      <w:marBottom w:val="0"/>
      <w:divBdr>
        <w:top w:val="none" w:sz="0" w:space="0" w:color="auto"/>
        <w:left w:val="none" w:sz="0" w:space="0" w:color="auto"/>
        <w:bottom w:val="none" w:sz="0" w:space="0" w:color="auto"/>
        <w:right w:val="none" w:sz="0" w:space="0" w:color="auto"/>
      </w:divBdr>
      <w:divsChild>
        <w:div w:id="853498033">
          <w:marLeft w:val="480"/>
          <w:marRight w:val="0"/>
          <w:marTop w:val="0"/>
          <w:marBottom w:val="0"/>
          <w:divBdr>
            <w:top w:val="none" w:sz="0" w:space="0" w:color="auto"/>
            <w:left w:val="none" w:sz="0" w:space="0" w:color="auto"/>
            <w:bottom w:val="none" w:sz="0" w:space="0" w:color="auto"/>
            <w:right w:val="none" w:sz="0" w:space="0" w:color="auto"/>
          </w:divBdr>
        </w:div>
        <w:div w:id="838469440">
          <w:marLeft w:val="480"/>
          <w:marRight w:val="0"/>
          <w:marTop w:val="0"/>
          <w:marBottom w:val="0"/>
          <w:divBdr>
            <w:top w:val="none" w:sz="0" w:space="0" w:color="auto"/>
            <w:left w:val="none" w:sz="0" w:space="0" w:color="auto"/>
            <w:bottom w:val="none" w:sz="0" w:space="0" w:color="auto"/>
            <w:right w:val="none" w:sz="0" w:space="0" w:color="auto"/>
          </w:divBdr>
        </w:div>
        <w:div w:id="945885988">
          <w:marLeft w:val="480"/>
          <w:marRight w:val="0"/>
          <w:marTop w:val="0"/>
          <w:marBottom w:val="0"/>
          <w:divBdr>
            <w:top w:val="none" w:sz="0" w:space="0" w:color="auto"/>
            <w:left w:val="none" w:sz="0" w:space="0" w:color="auto"/>
            <w:bottom w:val="none" w:sz="0" w:space="0" w:color="auto"/>
            <w:right w:val="none" w:sz="0" w:space="0" w:color="auto"/>
          </w:divBdr>
        </w:div>
      </w:divsChild>
    </w:div>
    <w:div w:id="1843812653">
      <w:bodyDiv w:val="1"/>
      <w:marLeft w:val="0"/>
      <w:marRight w:val="0"/>
      <w:marTop w:val="0"/>
      <w:marBottom w:val="0"/>
      <w:divBdr>
        <w:top w:val="none" w:sz="0" w:space="0" w:color="auto"/>
        <w:left w:val="none" w:sz="0" w:space="0" w:color="auto"/>
        <w:bottom w:val="none" w:sz="0" w:space="0" w:color="auto"/>
        <w:right w:val="none" w:sz="0" w:space="0" w:color="auto"/>
      </w:divBdr>
    </w:div>
    <w:div w:id="210888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AB9428FB-4054-4E7E-9107-B5229A60499C}"/>
      </w:docPartPr>
      <w:docPartBody>
        <w:p w:rsidR="00605090" w:rsidRDefault="0026274E">
          <w:r w:rsidRPr="00424DF3">
            <w:rPr>
              <w:rStyle w:val="TextodoEspaoReservado"/>
            </w:rPr>
            <w:t>Clique ou toque aqui para inserir o texto.</w:t>
          </w:r>
        </w:p>
      </w:docPartBody>
    </w:docPart>
    <w:docPart>
      <w:docPartPr>
        <w:name w:val="33CC67B095014652AFC87CBC1C3F5EA5"/>
        <w:category>
          <w:name w:val="Geral"/>
          <w:gallery w:val="placeholder"/>
        </w:category>
        <w:types>
          <w:type w:val="bbPlcHdr"/>
        </w:types>
        <w:behaviors>
          <w:behavior w:val="content"/>
        </w:behaviors>
        <w:guid w:val="{27EBB823-A201-4C2C-A83A-20050616C0CF}"/>
      </w:docPartPr>
      <w:docPartBody>
        <w:p w:rsidR="00605090" w:rsidRDefault="0026274E" w:rsidP="0026274E">
          <w:pPr>
            <w:pStyle w:val="33CC67B095014652AFC87CBC1C3F5EA5"/>
          </w:pPr>
          <w:r w:rsidRPr="00424DF3">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4E"/>
    <w:rsid w:val="0026274E"/>
    <w:rsid w:val="005635B3"/>
    <w:rsid w:val="00605090"/>
    <w:rsid w:val="00D770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6274E"/>
    <w:rPr>
      <w:color w:val="808080"/>
    </w:rPr>
  </w:style>
  <w:style w:type="paragraph" w:customStyle="1" w:styleId="33CC67B095014652AFC87CBC1C3F5EA5">
    <w:name w:val="33CC67B095014652AFC87CBC1C3F5EA5"/>
    <w:rsid w:val="00262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843726-E07A-4EE2-8EF4-F8599B3EBA5A}">
  <we:reference id="wa104382081" version="1.55.1.0" store="pt-BR" storeType="OMEX"/>
  <we:alternateReferences>
    <we:reference id="wa104382081" version="1.55.1.0" store="WA104382081" storeType="OMEX"/>
  </we:alternateReferences>
  <we:properties>
    <we:property name="MENDELEY_CITATIONS" value="[{&quot;citationID&quot;:&quot;MENDELEY_CITATION_7d664cd8-c167-407b-bca6-b405a60f0fdc&quot;,&quot;properties&quot;:{&quot;noteIndex&quot;:0},&quot;isEdited&quot;:false,&quot;manualOverride&quot;:{&quot;isManuallyOverridden&quot;:true,&quot;citeprocText&quot;:&quot;(Sichman, 2021)&quot;,&quot;manualOverrideText&quot;:&quot;(Sichman, 2021).&quot;},&quot;citationTag&quot;:&quot;MENDELEY_CITATION_v3_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&quot;,&quot;citationItems&quot;:[{&quot;id&quot;:&quot;dada33ec-b946-3ff9-913b-42d84ae1d0e9&quot;,&quot;itemData&quot;:{&quot;type&quot;:&quot;article-journal&quot;,&quot;id&quot;:&quot;dada33ec-b946-3ff9-913b-42d84ae1d0e9&quot;,&quot;title&quot;:&quot;Inteligência Artificial e sociedade: avanços e riscos&quot;,&quot;author&quot;:[{&quot;family&quot;:&quot;Sichman&quot;,&quot;given&quot;:&quot;Jaime Simão&quot;,&quot;parse-names&quot;:false,&quot;dropping-particle&quot;:&quot;&quot;,&quot;non-dropping-particle&quot;:&quot;&quot;}],&quot;container-title&quot;:&quot;Estudos Avancados&quot;,&quot;DOI&quot;:&quot;10.1590/s0103-4014.2021.35101.004&quot;,&quot;ISSN&quot;:&quot;18069592&quot;,&quot;issued&quot;:{&quot;date-parts&quot;:[[2021,1,1]]},&quot;page&quot;:&quot;37-49&quot;,&quot;abstract&quot;:&quot;The goal of this article is to provide information for the common reader to understand better the main aspects of AI, how it differs from conventional computing and how it can be inserted in the organizational processes of human society. The article also seeks to highlight the great advances and potential risks of this technology, like of any other, if the actors involved in its production, use and regulation do not create adequate space for discussing these issues.&quot;,&quot;publisher&quot;:&quot;Instituto de Estudos Avancados da Universidade de Sao Paulo&quot;,&quot;issue&quot;:&quot;101&quot;,&quot;volume&quot;:&quot;35&quot;,&quot;container-title-short&quot;:&quot;&quot;},&quot;isTemporary&quot;:false}]},{&quot;citationID&quot;:&quot;MENDELEY_CITATION_61beed4c-ae5f-4401-a14f-77f18a6a19ff&quot;,&quot;properties&quot;:{&quot;noteIndex&quot;:0},&quot;isEdited&quot;:false,&quot;manualOverride&quot;:{&quot;isManuallyOverridden&quot;:false,&quot;citeprocText&quot;:&quot;(Lobo, 2017)&quot;,&quot;manualOverrideText&quot;:&quot;&quot;},&quot;citationTag&quot;:&quot;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&quot;,&quot;citationItems&quot;:[{&quot;id&quot;:&quot;5f4baa01-9649-31ca-852a-8211b0476be8&quot;,&quot;itemData&quot;:{&quot;type&quot;:&quot;article-journal&quot;,&quot;id&quot;:&quot;5f4baa01-9649-31ca-852a-8211b0476be8&quot;,&quot;title&quot;:&quot;Inteligência Artificial e Medicina&quot;,&quot;author&quot;:[{&quot;family&quot;:&quot;Lobo&quot;,&quot;given&quot;:&quot;Luiz Carlos&quot;,&quot;parse-names&quot;:false,&quot;dropping-particle&quot;:&quot;&quot;,&quot;non-dropping-particle&quot;:&quot;&quot;}],&quot;container-title&quot;:&quot;Revista Brasileira de Educação Médica&quot;,&quot;DOI&quot;:&quot;10.1590/1981-52712015v41n2esp&quot;,&quot;issued&quot;:{&quot;date-parts&quot;:[[2017,6]]},&quot;page&quot;:&quot;185-193&quot;,&quot;abstract&quot;:&quot;RESUMO Ao mesmo tempo em que se discutem problemas na relação médico-paciente e a deficiência do exame clínico na atenção médica, que torna o diagnóstico clínico mais dependente de exames complementares, enfatiza-se cada vez mais a importância do computador em medicina e na saúde pública. Isto se dá seja pela adoção de sistemas de apoio à decisão clínica, seja pelo uso integrado de novas tecnologias, incluindo as tecnologias vestíveis/corporais (wearable devices), seja pelo armazenamento de grandes volumes de dados de saúde de pacientes e da população. A capacidade de armazenamento e processamento de dados aumentou exponencialmente ao longo dos recentes anos, criando o conceito de big data. A Inteligência Artificial processa esses dados por meio de algoritmos, que tendem a se aperfeiçoar pelo seu próprio funcionamento (self learning) e a propor hipóteses diagnósticas cada vez mais precisas. Sistemas computadorizados de apoio à decisão clínica, processando dados de pacientes, têm indicado diagnósticos com elevado nível de acurácia. O supercomputador da IBM, denominado Watson, armazenou um volume extraordinário de informações em saúde, criando redes neurais de processamento de dados em vários campos, como a oncologia e a genética. Watson assimilou dezenas de livros-textos em medicina, toda a informação do PubMed e Medline, e milhares de prontuários de pacientes do Sloan Kettering Memorial Cancer Hospital. Sua rede de oncologia é hoje consultada por especialistas de um grande número de hospitais em todo o mundo. O supercomputador inglês Deep Mind, da Google, registrou informações de 1,6 milhão de pacientes atendidos no National Health Service (NHS), permitindo desenvolver novos sistemas de apoio à decisão clínica, analisando dados desses pacientes, permitindo gerar alertas sobre a sua evolução, evitando medicações contraindicadas ou conflitantes e informando tempestivamente os profissionais de saúde sobre seus pacientes. O Deep Mind, ao avaliar um conjunto de imagens dermatológicas na pesquisa de melanoma, mostrou um desempenho melhor do que o de especialistas (76% versus 70,5%), com uma especificidade de 62% versus 59% e uma sensibilidade de 82%. Mas se o computador fornece o know-what, caberá ao médico discutir o problema de saúde e suas possíveis soluções com o paciente, indicando o know-why do seu caso. Isto requer uma contínua preocupação com a qualidade da educação médica, enfatizando o conhecimento da fisiopatologia dos processos orgânicos e o desenvolvimento das habilidades de ouvir, examinar e orientar um paciente e, consequentemente, propor um diagnóstico e um tratamento de seu problema de saúde, acompanhando sua evolução.ABSTRACT While discussions develop regarding problems in the doctor-patient relationship and the deficiency of the clinical examination in medical practice, which leaves diagnoses more dependent of complementary tests, the importance of the computer in medicine and public health is highlighted. This is happening, either through the adoption of clinical decision support systems, the use of new technologies, such as wearable devices, or the storage and processing of large volumes of patient and population data. Data storage and processing capacity has increased exponentially over recent years, creating the concept of “big data”. Artificial Intelligence processes such data using algorithms that continually improve through intrinsic self-learning, thus proposing increasingly precise diagnostic hypotheses. Computerized clinical decision support systems, analyzing patient data, have achieved a high degree of accuracy in their diagnoses. IBM’s supercomputer, named “Watson”, has stored an extraordinary volume of health information, creating a neural network of data processing in several fields, such as oncology and genetics. Watson has assimilated dozens of medical textbooks, all the information from PubMed and Medline, and thousands of medical records from the Sloan Kettering Cancer Memorial Hospital. Its oncology network is now consulted by numerous specialists from all over the world. The English supercomputer Deep-Mind, by Google, has stored data from 1.6 million National Health Service patients, enabling the development of new clinical decision support systems, analysis of these patient data and generating alerts on their evolution in order to avoid contraindicated or conflicting medications, whilst also sending timely updates to the physicians about the health of their patients. Analyzing a set of dermatological images in a melanoma study, Deep-Mind showed a higher level of performance than that of specialists (76% versus 70.5%), with a specificity of 62% versus 59% and a sensitivity of 82%. Nevertheless, whereas the computer provides the know-what, it is the physician that will discuss the medical problem and the possible solutions with the patient, indicating the know-why of his or her case. This area requires continuous focus on the quality of medical training, emphasizing knowledge of the physiopathology of the organic processes and the development of the abilities to listen to, examine and advise a patient and, consequently, propose a diagnosis and treatment, accompanying his or her evolution.&quot;,&quot;publisher&quot;:&quot;FapUNIFESP (SciELO)&quot;,&quot;issue&quot;:&quot;2&quot;,&quot;volume&quot;:&quot;41&quot;,&quot;container-title-short&quot;:&quot;Rev Bras Educ Med&quot;},&quot;isTemporary&quot;:false}]},{&quot;citationID&quot;:&quot;MENDELEY_CITATION_5b862a1e-87ed-457a-b4a6-3757508a41a3&quot;,&quot;properties&quot;:{&quot;noteIndex&quot;:0},&quot;isEdited&quot;:false,&quot;manualOverride&quot;:{&quot;isManuallyOverridden&quot;:true,&quot;citeprocText&quot;:&quot;(Lanzagorta-Ortega et al., 2022)&quot;,&quot;manualOverrideText&quot;:&quot;(Lanzagorta-Ortega et al., 2022).&quot;},&quot;citationTag&quot;:&quot;MENDELEY_CITATION_v3_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&quot;,&quot;citationItems&quot;:[{&quot;id&quot;:&quot;d0d11eaa-794d-32a0-9933-43e026553342&quot;,&quot;itemData&quot;:{&quot;type&quot;:&quot;article-journal&quot;,&quot;id&quot;:&quot;d0d11eaa-794d-32a0-9933-43e026553342&quot;,&quot;title&quot;:&quot;Artificial intelligence in medicine: present and future&quot;,&quot;author&quot;:[{&quot;family&quot;:&quot;Lanzagorta-Ortega&quot;,&quot;given&quot;:&quot;Dioselina&quot;,&quot;parse-names&quot;:false,&quot;dropping-particle&quot;:&quot;&quot;,&quot;non-dropping-particle&quot;:&quot;&quot;},{&quot;family&quot;:&quot;Carrillo-Pérez&quot;,&quot;given&quot;:&quot;Diego L.&quot;,&quot;parse-names&quot;:false,&quot;dropping-particle&quot;:&quot;&quot;,&quot;non-dropping-particle&quot;:&quot;&quot;},{&quot;family&quot;:&quot;Carrillo-Esper&quot;,&quot;given&quot;:&quot;Raúl&quot;,&quot;parse-names&quot;:false,&quot;dropping-particle&quot;:&quot;&quot;,&quot;non-dropping-particle&quot;:&quot;&quot;}],&quot;container-title&quot;:&quot;Gaceta Medica de Mexico&quot;,&quot;DOI&quot;:&quot;10.24875/GMM.M22000688&quot;,&quot;ISSN&quot;:&quot;00163813&quot;,&quot;PMID&quot;:&quot;36921221&quot;,&quot;issued&quot;:{&quot;date-parts&quot;:[[2022,12,1]]},&quot;page&quot;:&quot;55-59&quot;,&quot;abstract&quot;:&quot;Artificial intelligence (AI) promises a significant transformation of health care in all medical areas, which could represent “Gutenberg moment” for medicine. The future of medical specialties came largely from human interaction and creativity, forcing physicians to evolve and use AI as a tool in patient care. AI will offer patients safety, autonomy, and access to timely medical care in hard-to-reach areas while reducing administrative burden, screen time, and professional burnout for physicians. AI will also make it possible to reduce the frequency of medical errors and improve diagnostic accuracy through the integration, analysis, and interpretation of information by algorithms and software. The safety of repetitive activities will free up time for health personnel and will enhance the doctor-patient relationship, return to personalized attention and interaction with the patient, through accompaniment, communication, empathy, and trust during illness, activities that will never be replaced by AI. It is still necessary to standardize research in the area, which allows improving the quality of scientific evidence knowing its advantages and risks, accelerating its implementation in current medical practice.&quot;,&quot;publisher&quot;:&quot;Academia Nacional de Medicina&quot;,&quot;volume&quot;:&quot;158&quot;,&quot;container-title-short&quot;:&quot;Gac Med Mex&quot;},&quot;isTemporary&quot;:false}]},{&quot;citationID&quot;:&quot;MENDELEY_CITATION_46d7e843-7007-4ad6-8bbb-bc444b8c7696&quot;,&quot;properties&quot;:{&quot;noteIndex&quot;:0},&quot;isEdited&quot;:false,&quot;manualOverride&quot;:{&quot;isManuallyOverridden&quot;:false,&quot;citeprocText&quot;:&quot;(Lanzagorta-Ortega et al., 2022)&quot;,&quot;manualOverrideText&quot;:&quot;&quot;},&quot;citationTag&quot;:&quot;MENDELEY_CITATION_v3_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&quot;,&quot;citationItems&quot;:[{&quot;id&quot;:&quot;d0d11eaa-794d-32a0-9933-43e026553342&quot;,&quot;itemData&quot;:{&quot;type&quot;:&quot;article-journal&quot;,&quot;id&quot;:&quot;d0d11eaa-794d-32a0-9933-43e026553342&quot;,&quot;title&quot;:&quot;Artificial intelligence in medicine: present and future&quot;,&quot;author&quot;:[{&quot;family&quot;:&quot;Lanzagorta-Ortega&quot;,&quot;given&quot;:&quot;Dioselina&quot;,&quot;parse-names&quot;:false,&quot;dropping-particle&quot;:&quot;&quot;,&quot;non-dropping-particle&quot;:&quot;&quot;},{&quot;family&quot;:&quot;Carrillo-Pérez&quot;,&quot;given&quot;:&quot;Diego L.&quot;,&quot;parse-names&quot;:false,&quot;dropping-particle&quot;:&quot;&quot;,&quot;non-dropping-particle&quot;:&quot;&quot;},{&quot;family&quot;:&quot;Carrillo-Esper&quot;,&quot;given&quot;:&quot;Raúl&quot;,&quot;parse-names&quot;:false,&quot;dropping-particle&quot;:&quot;&quot;,&quot;non-dropping-particle&quot;:&quot;&quot;}],&quot;container-title&quot;:&quot;Gaceta Medica de Mexico&quot;,&quot;DOI&quot;:&quot;10.24875/GMM.M22000688&quot;,&quot;ISSN&quot;:&quot;00163813&quot;,&quot;PMID&quot;:&quot;36921221&quot;,&quot;issued&quot;:{&quot;date-parts&quot;:[[2022,12,1]]},&quot;page&quot;:&quot;55-59&quot;,&quot;abstract&quot;:&quot;Artificial intelligence (AI) promises a significant transformation of health care in all medical areas, which could represent “Gutenberg moment” for medicine. The future of medical specialties came largely from human interaction and creativity, forcing physicians to evolve and use AI as a tool in patient care. AI will offer patients safety, autonomy, and access to timely medical care in hard-to-reach areas while reducing administrative burden, screen time, and professional burnout for physicians. AI will also make it possible to reduce the frequency of medical errors and improve diagnostic accuracy through the integration, analysis, and interpretation of information by algorithms and software. The safety of repetitive activities will free up time for health personnel and will enhance the doctor-patient relationship, return to personalized attention and interaction with the patient, through accompaniment, communication, empathy, and trust during illness, activities that will never be replaced by AI. It is still necessary to standardize research in the area, which allows improving the quality of scientific evidence knowing its advantages and risks, accelerating its implementation in current medical practice.&quot;,&quot;publisher&quot;:&quot;Academia Nacional de Medicina&quot;,&quot;volume&quot;:&quot;158&quot;,&quot;container-title-short&quot;:&quot;Gac Med Mex&quot;},&quot;isTemporary&quot;:false}]}]"/>
    <we:property name="MENDELEY_CITATIONS_LOCALE_CODE" value="&quot;pt-BR&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JSi23</b:Tag>
    <b:SourceType>ArticleInAPeriodical</b:SourceType>
    <b:Guid>{4E9AA0DA-3E73-4E16-9978-131F9C4E4B29}</b:Guid>
    <b:Title>Inteligência Artificial e sociaedade: avanços e riscos</b:Title>
    <b:Year>2023</b:Year>
    <b:Author>
      <b:Author>
        <b:NameList>
          <b:Person>
            <b:Last>J</b:Last>
            <b:First>Sichman</b:First>
          </b:Person>
        </b:NameList>
      </b:Author>
    </b:Author>
    <b:Month>12</b:Month>
    <b:Day>11</b:Day>
    <b:Pages>01-10</b:Pages>
    <b:RefOrder>1</b:RefOrder>
  </b:Source>
</b:Sources>
</file>

<file path=customXml/itemProps1.xml><?xml version="1.0" encoding="utf-8"?>
<ds:datastoreItem xmlns:ds="http://schemas.openxmlformats.org/officeDocument/2006/customXml" ds:itemID="{7A7A0665-B072-4959-ACB0-ADABEF93B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622</Words>
  <Characters>3365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Rodrigues Leite</dc:creator>
  <cp:keywords/>
  <dc:description/>
  <cp:lastModifiedBy>João Pedro</cp:lastModifiedBy>
  <cp:revision>4</cp:revision>
  <cp:lastPrinted>2023-11-06T02:21:00Z</cp:lastPrinted>
  <dcterms:created xsi:type="dcterms:W3CDTF">2023-11-06T02:22:00Z</dcterms:created>
  <dcterms:modified xsi:type="dcterms:W3CDTF">2023-12-11T15:44:00Z</dcterms:modified>
</cp:coreProperties>
</file>