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1D2AD86" wp14:textId="1CC94291">
      <w:r w:rsidR="1C8A8CBA">
        <w:rPr/>
        <w:t>LUVERSON FERREIRA</w:t>
      </w:r>
    </w:p>
    <w:p xmlns:wp14="http://schemas.microsoft.com/office/word/2010/wordml" w:rsidP="7DF76D16" wp14:paraId="680866E9" wp14:textId="7C9E4F0D">
      <w:pPr>
        <w:pStyle w:val="Normal"/>
      </w:pPr>
      <w:r w:rsidR="1C8A8CBA">
        <w:rPr/>
        <w:t xml:space="preserve"> </w:t>
      </w:r>
    </w:p>
    <w:p xmlns:wp14="http://schemas.microsoft.com/office/word/2010/wordml" w:rsidP="7DF76D16" wp14:paraId="4B96A247" wp14:textId="19B1255C">
      <w:pPr>
        <w:pStyle w:val="Normal"/>
      </w:pPr>
      <w:r w:rsidR="1C8A8CBA">
        <w:rPr/>
        <w:t>Função: Empresário e Conselheiro da Acic</w:t>
      </w:r>
    </w:p>
    <w:p xmlns:wp14="http://schemas.microsoft.com/office/word/2010/wordml" w:rsidP="7DF76D16" wp14:paraId="7032D54B" wp14:textId="3A0ECFC8">
      <w:pPr>
        <w:pStyle w:val="Normal"/>
      </w:pPr>
      <w:r w:rsidR="1C8A8CBA">
        <w:rPr/>
        <w:t>Presidente da Acic Caruaru – Biênio 2019/2020</w:t>
      </w:r>
    </w:p>
    <w:p xmlns:wp14="http://schemas.microsoft.com/office/word/2010/wordml" w:rsidP="7DF76D16" wp14:paraId="4AE28346" wp14:textId="374A3135">
      <w:pPr>
        <w:pStyle w:val="Normal"/>
      </w:pPr>
      <w:r w:rsidR="1C8A8CBA">
        <w:rPr/>
        <w:t xml:space="preserve"> </w:t>
      </w:r>
    </w:p>
    <w:p xmlns:wp14="http://schemas.microsoft.com/office/word/2010/wordml" w:rsidP="7DF76D16" wp14:paraId="490C42DB" wp14:textId="716A8729">
      <w:pPr>
        <w:pStyle w:val="Normal"/>
      </w:pPr>
      <w:r w:rsidR="1C8A8CBA">
        <w:rPr/>
        <w:t>Naturalidade Caruaruense</w:t>
      </w:r>
    </w:p>
    <w:p xmlns:wp14="http://schemas.microsoft.com/office/word/2010/wordml" w:rsidP="7DF76D16" wp14:paraId="3AE7D173" wp14:textId="6AE4917D">
      <w:pPr>
        <w:pStyle w:val="Normal"/>
      </w:pPr>
      <w:r w:rsidR="1C8A8CBA">
        <w:rPr/>
        <w:t xml:space="preserve"> </w:t>
      </w:r>
    </w:p>
    <w:p xmlns:wp14="http://schemas.microsoft.com/office/word/2010/wordml" w:rsidP="7DF76D16" wp14:paraId="571BF454" wp14:textId="3DDFE843">
      <w:pPr>
        <w:pStyle w:val="Normal"/>
      </w:pPr>
      <w:r w:rsidR="1C8A8CBA">
        <w:rPr/>
        <w:t>36 anos, casado e com três filhas</w:t>
      </w:r>
    </w:p>
    <w:p xmlns:wp14="http://schemas.microsoft.com/office/word/2010/wordml" w:rsidP="7DF76D16" wp14:paraId="3F2AD2A6" wp14:textId="79827856">
      <w:pPr>
        <w:pStyle w:val="Normal"/>
      </w:pPr>
      <w:r w:rsidR="1C8A8CBA">
        <w:rPr/>
        <w:t xml:space="preserve"> </w:t>
      </w:r>
    </w:p>
    <w:p xmlns:wp14="http://schemas.microsoft.com/office/word/2010/wordml" w:rsidP="7DF76D16" wp14:paraId="6105CD41" wp14:textId="0AE69E99">
      <w:pPr>
        <w:pStyle w:val="Normal"/>
      </w:pPr>
      <w:r w:rsidR="1C8A8CBA">
        <w:rPr/>
        <w:t>Empresário do ramo têxtil e imobiliário</w:t>
      </w:r>
    </w:p>
    <w:p xmlns:wp14="http://schemas.microsoft.com/office/word/2010/wordml" w:rsidP="7DF76D16" wp14:paraId="041972BF" wp14:textId="3F0182A0">
      <w:pPr>
        <w:pStyle w:val="Normal"/>
      </w:pPr>
      <w:r w:rsidR="1C8A8CBA">
        <w:rPr/>
        <w:t xml:space="preserve"> </w:t>
      </w:r>
    </w:p>
    <w:p xmlns:wp14="http://schemas.microsoft.com/office/word/2010/wordml" w:rsidP="7DF76D16" wp14:paraId="2F689E40" wp14:textId="1913AA6B">
      <w:pPr>
        <w:pStyle w:val="Normal"/>
      </w:pPr>
      <w:r w:rsidR="1C8A8CBA">
        <w:rPr/>
        <w:t>Sócio proprietário Holding de empresas que compreende LVF empreendimentos, Grupo AVIL e Shopping Difusora</w:t>
      </w:r>
    </w:p>
    <w:p xmlns:wp14="http://schemas.microsoft.com/office/word/2010/wordml" w:rsidP="7DF76D16" wp14:paraId="1927C9AB" wp14:textId="6A038866">
      <w:pPr>
        <w:pStyle w:val="Normal"/>
      </w:pPr>
      <w:r w:rsidR="1C8A8CBA">
        <w:rPr/>
        <w:t xml:space="preserve"> </w:t>
      </w:r>
    </w:p>
    <w:p xmlns:wp14="http://schemas.microsoft.com/office/word/2010/wordml" w:rsidP="7DF76D16" wp14:paraId="1E207724" wp14:textId="2B824DCB">
      <w:pPr>
        <w:pStyle w:val="Normal"/>
      </w:pPr>
      <w:r w:rsidR="1C8A8CBA">
        <w:rPr/>
        <w:t>Bacharel em Economia – Universidade Católica de Pernambuco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284D37"/>
    <w:rsid w:val="1C8A8CBA"/>
    <w:rsid w:val="72284D37"/>
    <w:rsid w:val="7DF76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84D37"/>
  <w15:chartTrackingRefBased/>
  <w15:docId w15:val="{D12549BC-65F1-4500-8447-3AF57A280F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2026-03-09T19:31:12.8698841Z</dcterms:created>
  <dcterms:modified xsi:type="dcterms:W3CDTF">2026-03-09T19:31:32.6041476Z</dcterms:modified>
  <dc:creator>Fernando César de Lima</dc:creator>
  <lastModifiedBy>Fernando César de Lima</lastModifiedBy>
</coreProperties>
</file>