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FD6DC6" w:rsidRPr="00FD6DC6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2B96D286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Identificador:                                            Nombre:</w:t>
            </w:r>
            <w:r w:rsidR="00406E02" w:rsidRPr="00FD6DC6">
              <w:rPr>
                <w:rFonts w:ascii="Roboto" w:hAnsi="Roboto"/>
                <w:color w:val="000000" w:themeColor="text1"/>
              </w:rPr>
              <w:t xml:space="preserve"> </w:t>
            </w:r>
            <w:r w:rsidR="00EE22E2" w:rsidRPr="00FD6DC6">
              <w:rPr>
                <w:rFonts w:ascii="Roboto" w:hAnsi="Roboto"/>
                <w:color w:val="000000" w:themeColor="text1"/>
              </w:rPr>
              <w:t xml:space="preserve">Página </w:t>
            </w:r>
            <w:r w:rsidR="00B224C3">
              <w:rPr>
                <w:rFonts w:ascii="Roboto" w:hAnsi="Roboto"/>
                <w:color w:val="000000" w:themeColor="text1"/>
              </w:rPr>
              <w:t>registro</w:t>
            </w:r>
          </w:p>
          <w:p w14:paraId="465617BD" w14:textId="6A75AA2B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  <w:highlight w:val="yellow"/>
              </w:rPr>
            </w:pPr>
            <w:r w:rsidRPr="00FD6DC6">
              <w:rPr>
                <w:rFonts w:ascii="Roboto" w:hAnsi="Roboto"/>
                <w:color w:val="000000" w:themeColor="text1"/>
              </w:rPr>
              <w:t>Jerarquizado:</w:t>
            </w:r>
            <w:r w:rsidRPr="00FD6DC6">
              <w:rPr>
                <w:rFonts w:ascii="Roboto" w:hAnsi="Roboto"/>
                <w:color w:val="000000" w:themeColor="text1"/>
              </w:rPr>
              <w:tab/>
              <w:t xml:space="preserve">    </w:t>
            </w:r>
            <w:r w:rsidR="00B224C3">
              <w:rPr>
                <w:rFonts w:ascii="Roboto" w:hAnsi="Roboto"/>
                <w:color w:val="000000" w:themeColor="text1"/>
              </w:rPr>
              <w:t>RF-003</w:t>
            </w:r>
            <w:r w:rsidRPr="00FD6DC6">
              <w:rPr>
                <w:rFonts w:ascii="Roboto" w:hAnsi="Roboto"/>
                <w:color w:val="000000" w:themeColor="text1"/>
              </w:rPr>
              <w:t xml:space="preserve">  </w:t>
            </w:r>
          </w:p>
        </w:tc>
      </w:tr>
      <w:tr w:rsidR="00FD6DC6" w:rsidRPr="00FD6DC6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4A95D40A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 xml:space="preserve">Requerimiento que lo Utiliza o Especializa: </w:t>
            </w:r>
          </w:p>
          <w:p w14:paraId="05897E30" w14:textId="76CB8A69" w:rsidR="00406E02" w:rsidRPr="00FD6DC6" w:rsidRDefault="00EE22E2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RF-001</w:t>
            </w:r>
          </w:p>
        </w:tc>
      </w:tr>
      <w:tr w:rsidR="00FD6DC6" w:rsidRPr="00FD6DC6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Prioridad de Desarrollo:</w:t>
            </w:r>
          </w:p>
          <w:p w14:paraId="465B2CD9" w14:textId="698A7E70" w:rsidR="0006624F" w:rsidRPr="00FD6DC6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  <w:t>1</w:t>
            </w:r>
          </w:p>
          <w:p w14:paraId="32D44B76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6945378D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Documentos de visualización Asociados:</w:t>
            </w:r>
          </w:p>
          <w:p w14:paraId="6859BFDA" w14:textId="5C48242E" w:rsidR="00B224C3" w:rsidRDefault="00B224C3">
            <w:pPr>
              <w:widowControl w:val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 wp14:anchorId="5621F752" wp14:editId="0D197CEA">
                  <wp:simplePos x="0" y="0"/>
                  <wp:positionH relativeFrom="column">
                    <wp:posOffset>844550</wp:posOffset>
                  </wp:positionH>
                  <wp:positionV relativeFrom="paragraph">
                    <wp:posOffset>19050</wp:posOffset>
                  </wp:positionV>
                  <wp:extent cx="2114550" cy="260985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05" y="21442"/>
                      <wp:lineTo x="2140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97" t="34332" r="48054" b="7601"/>
                          <a:stretch/>
                        </pic:blipFill>
                        <pic:spPr bwMode="auto">
                          <a:xfrm>
                            <a:off x="0" y="0"/>
                            <a:ext cx="2114550" cy="260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02C8D" w14:textId="771E30EE" w:rsidR="00B224C3" w:rsidRDefault="00B224C3">
            <w:pPr>
              <w:widowControl w:val="0"/>
              <w:rPr>
                <w:noProof/>
                <w:lang w:val="es-ES" w:eastAsia="es-ES"/>
              </w:rPr>
            </w:pPr>
          </w:p>
          <w:p w14:paraId="2A1A2F28" w14:textId="6DBBDED0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4ECB1196" w14:textId="687976F3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02EF54C5" w14:textId="2B0F972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77A70E57" w14:textId="2AB1C11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15FEC21E" w14:textId="0B3BE792" w:rsidR="0006624F" w:rsidRPr="00FD6DC6" w:rsidRDefault="0006624F">
            <w:pPr>
              <w:widowControl w:val="0"/>
              <w:rPr>
                <w:rFonts w:ascii="Roboto" w:hAnsi="Roboto"/>
                <w:color w:val="000000" w:themeColor="text1"/>
              </w:rPr>
            </w:pPr>
          </w:p>
        </w:tc>
      </w:tr>
      <w:tr w:rsidR="00FD6DC6" w:rsidRPr="00FD6DC6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614F6899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Entrada:</w:t>
            </w:r>
          </w:p>
          <w:p w14:paraId="04D6B4FD" w14:textId="48BB632C" w:rsidR="00EE22E2" w:rsidRPr="00FD6DC6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Nombre completo</w:t>
            </w:r>
          </w:p>
          <w:p w14:paraId="1CBC93B3" w14:textId="0F4041E7" w:rsidR="00EE22E2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ComboBox “Tipo de documento”</w:t>
            </w:r>
          </w:p>
          <w:p w14:paraId="2F2CE94D" w14:textId="337E4FEC" w:rsidR="00B224C3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ID</w:t>
            </w:r>
          </w:p>
          <w:p w14:paraId="68FEF328" w14:textId="41F12ADA" w:rsidR="00B224C3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Número de teléfono</w:t>
            </w:r>
          </w:p>
          <w:p w14:paraId="35467DC9" w14:textId="6DDE55C1" w:rsidR="00B224C3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Dirección</w:t>
            </w:r>
          </w:p>
          <w:p w14:paraId="3083B5AE" w14:textId="653B6FBB" w:rsidR="00B224C3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Correo electrónico</w:t>
            </w:r>
          </w:p>
          <w:p w14:paraId="47DDA1C3" w14:textId="77777777" w:rsidR="00B224C3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Contraseña</w:t>
            </w:r>
          </w:p>
          <w:p w14:paraId="63F8F803" w14:textId="01ABCF8B" w:rsidR="00B224C3" w:rsidRPr="00FD6DC6" w:rsidRDefault="00B224C3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Confirmar contraseñ</w:t>
            </w:r>
            <w:bookmarkStart w:id="0" w:name="_GoBack"/>
            <w:bookmarkEnd w:id="0"/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a</w:t>
            </w:r>
          </w:p>
          <w:p w14:paraId="4E1AD776" w14:textId="2D4AB016" w:rsidR="00406E02" w:rsidRPr="00FD6DC6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A6295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</w:t>
            </w:r>
            <w:r w:rsidR="00EE22E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“</w:t>
            </w:r>
            <w:r w:rsidR="00B224C3">
              <w:rPr>
                <w:rFonts w:ascii="Roboto" w:eastAsia="Times New Roman" w:hAnsi="Roboto" w:cs="Times New Roman"/>
                <w:i/>
                <w:color w:val="000000" w:themeColor="text1"/>
              </w:rPr>
              <w:t>Finalizar</w:t>
            </w:r>
            <w:r w:rsidR="00EE22E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”</w:t>
            </w:r>
          </w:p>
          <w:p w14:paraId="425B283B" w14:textId="2987AF78" w:rsidR="00EE22E2" w:rsidRPr="00B224C3" w:rsidRDefault="00EE22E2" w:rsidP="00B224C3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FD6DC6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“Atrás”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Salida:</w:t>
            </w:r>
          </w:p>
          <w:p w14:paraId="5B34193C" w14:textId="62D3538F" w:rsidR="00406E02" w:rsidRPr="00FD6DC6" w:rsidRDefault="00745B33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>
              <w:rPr>
                <w:rFonts w:ascii="Roboto" w:hAnsi="Roboto" w:cs="Times New Roman"/>
                <w:i/>
                <w:color w:val="000000" w:themeColor="text1"/>
              </w:rPr>
              <w:t xml:space="preserve">Requerimiento de </w:t>
            </w:r>
            <w:r w:rsidR="00A60684">
              <w:rPr>
                <w:rFonts w:ascii="Roboto" w:hAnsi="Roboto" w:cs="Times New Roman"/>
                <w:i/>
                <w:color w:val="000000" w:themeColor="text1"/>
              </w:rPr>
              <w:t>página</w:t>
            </w:r>
            <w:r>
              <w:rPr>
                <w:rFonts w:ascii="Roboto" w:hAnsi="Roboto" w:cs="Times New Roman"/>
                <w:i/>
                <w:color w:val="000000" w:themeColor="text1"/>
              </w:rPr>
              <w:t xml:space="preserve"> de productos</w:t>
            </w:r>
          </w:p>
          <w:p w14:paraId="69E8921F" w14:textId="635EF49C" w:rsidR="00A62952" w:rsidRPr="00FD6DC6" w:rsidRDefault="00A62952" w:rsidP="00D775D3">
            <w:pPr>
              <w:pStyle w:val="Prrafodelista"/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</w:p>
        </w:tc>
      </w:tr>
      <w:tr w:rsidR="00FD6DC6" w:rsidRPr="00FD6DC6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Precondición:</w:t>
            </w:r>
          </w:p>
          <w:p w14:paraId="142460CE" w14:textId="3FB739D3" w:rsidR="00B224C3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Nombre completo</w:t>
            </w: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7332398D" w14:textId="151AE347" w:rsidR="00B224C3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ID</w:t>
            </w: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438DDF94" w14:textId="18E5AFD4" w:rsidR="00B224C3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Numero de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teléfono</w:t>
            </w: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29D389CA" w14:textId="47B7035F" w:rsidR="00B224C3" w:rsidRDefault="00A60684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Dirección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  <w:r w:rsidR="00B224C3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57E5B48E" w14:textId="2176EEDF" w:rsidR="00B224C3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Correo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electrónico</w:t>
            </w: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TextBox: Char</w:t>
            </w:r>
          </w:p>
          <w:p w14:paraId="666BD845" w14:textId="5254C3BB" w:rsid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Contraseña: PasswordBox: Char</w:t>
            </w:r>
          </w:p>
          <w:p w14:paraId="76F7E9A1" w14:textId="1FCAB56F" w:rsidR="00B224C3" w:rsidRPr="00FD6DC6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Confirmar contraseña: PasswordBox: Char</w:t>
            </w:r>
          </w:p>
          <w:p w14:paraId="6EDD7F71" w14:textId="2D5537D7" w:rsidR="00A62952" w:rsidRPr="00FD6DC6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>Finalizar</w:t>
            </w:r>
            <w:r w:rsidR="00A62952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Botón</w:t>
            </w:r>
          </w:p>
          <w:p w14:paraId="3678444B" w14:textId="7AAD4298" w:rsidR="00FD6DC6" w:rsidRPr="00FD6DC6" w:rsidRDefault="00B224C3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Atrás: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Botón</w:t>
            </w:r>
            <w:r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</w:p>
          <w:p w14:paraId="075E6E82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58BD9627" w14:textId="78B8EDD5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Descripción:</w:t>
            </w:r>
          </w:p>
          <w:p w14:paraId="7C362B22" w14:textId="743EBB68" w:rsidR="0006624F" w:rsidRPr="00FD6DC6" w:rsidRDefault="00A62952" w:rsidP="00B224C3">
            <w:pPr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E</w:t>
            </w:r>
            <w:r w:rsidR="00FD6DC6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n esta página lo usuarios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podrán</w:t>
            </w:r>
            <w:r w:rsidR="00B224C3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realizar su registro al completar los campos y crear su contraseña,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además</w:t>
            </w:r>
            <w:r w:rsidR="00B224C3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de que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también</w:t>
            </w:r>
            <w:r w:rsidR="00B224C3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contaran con un </w:t>
            </w:r>
            <w:r w:rsidR="00A60684">
              <w:rPr>
                <w:rFonts w:ascii="Roboto" w:hAnsi="Roboto" w:cs="Times New Roman"/>
                <w:i/>
                <w:color w:val="000000" w:themeColor="text1"/>
                <w:szCs w:val="16"/>
              </w:rPr>
              <w:t>botón</w:t>
            </w:r>
            <w:r w:rsidR="00B224C3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“Atrás” por si deciden volver a la interfaz anterior antes de terminar su registro</w:t>
            </w:r>
          </w:p>
        </w:tc>
      </w:tr>
      <w:tr w:rsidR="00FD6DC6" w:rsidRPr="00FD6DC6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6C063E54" w14:textId="39F377BC" w:rsidR="0006624F" w:rsidRPr="00FD6DC6" w:rsidRDefault="00B224C3" w:rsidP="00FD6DC6">
            <w:p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>
              <w:rPr>
                <w:rFonts w:ascii="Roboto" w:eastAsia="Times New Roman" w:hAnsi="Roboto" w:cs="Times New Roman"/>
                <w:i/>
                <w:color w:val="000000" w:themeColor="text1"/>
              </w:rPr>
              <w:t>Si el usuario completa algún campo con un tipo de dato que no corresponda al tipo de dato requerido o deja algún campo sin llenar no se abrirá la página de productos para que el usuario empiece a seleccionar los productos de su interés</w:t>
            </w:r>
            <w:r w:rsidR="00FD6DC6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</w:t>
            </w:r>
          </w:p>
        </w:tc>
      </w:tr>
      <w:tr w:rsidR="0006624F" w:rsidRPr="00FD6DC6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Criterios de Aceptación</w:t>
            </w:r>
          </w:p>
          <w:p w14:paraId="4C453346" w14:textId="77777777" w:rsidR="0006624F" w:rsidRDefault="0006624F">
            <w:pPr>
              <w:ind w:left="720" w:hanging="360"/>
              <w:rPr>
                <w:rFonts w:ascii="Roboto" w:hAnsi="Roboto"/>
                <w:b/>
                <w:color w:val="000000" w:themeColor="text1"/>
              </w:rPr>
            </w:pPr>
          </w:p>
          <w:p w14:paraId="238845A5" w14:textId="77777777" w:rsidR="00B224C3" w:rsidRPr="00FD6DC6" w:rsidRDefault="00B224C3" w:rsidP="00B224C3">
            <w:pPr>
              <w:rPr>
                <w:rFonts w:ascii="Roboto" w:hAnsi="Roboto"/>
                <w:b/>
                <w:color w:val="000000" w:themeColor="text1"/>
              </w:rPr>
            </w:pPr>
          </w:p>
        </w:tc>
      </w:tr>
    </w:tbl>
    <w:p w14:paraId="0F4DB35E" w14:textId="77777777" w:rsidR="0006624F" w:rsidRPr="00FD6DC6" w:rsidRDefault="0006624F">
      <w:pPr>
        <w:rPr>
          <w:color w:val="000000" w:themeColor="text1"/>
        </w:rPr>
      </w:pPr>
    </w:p>
    <w:p w14:paraId="32E6E4A2" w14:textId="77777777" w:rsidR="0006624F" w:rsidRPr="00FD6DC6" w:rsidRDefault="0006624F">
      <w:pPr>
        <w:rPr>
          <w:color w:val="000000" w:themeColor="text1"/>
        </w:rPr>
      </w:pPr>
    </w:p>
    <w:p w14:paraId="5EDDD944" w14:textId="77777777" w:rsidR="0006624F" w:rsidRPr="00FD6DC6" w:rsidRDefault="0006624F">
      <w:pPr>
        <w:rPr>
          <w:color w:val="000000" w:themeColor="text1"/>
        </w:rPr>
      </w:pPr>
    </w:p>
    <w:p w14:paraId="7FE4EB4D" w14:textId="77777777" w:rsidR="0006624F" w:rsidRPr="00FD6DC6" w:rsidRDefault="0006624F">
      <w:pPr>
        <w:rPr>
          <w:color w:val="000000" w:themeColor="text1"/>
        </w:rPr>
      </w:pPr>
    </w:p>
    <w:p w14:paraId="0C23F4DE" w14:textId="77777777" w:rsidR="0006624F" w:rsidRPr="00FD6DC6" w:rsidRDefault="0006624F">
      <w:pPr>
        <w:rPr>
          <w:color w:val="000000" w:themeColor="text1"/>
        </w:rPr>
      </w:pPr>
    </w:p>
    <w:p w14:paraId="5A75A0EB" w14:textId="77777777" w:rsidR="0006624F" w:rsidRPr="00FD6DC6" w:rsidRDefault="0006624F">
      <w:pPr>
        <w:rPr>
          <w:color w:val="000000" w:themeColor="text1"/>
        </w:rPr>
      </w:pPr>
    </w:p>
    <w:p w14:paraId="6DAB4104" w14:textId="77777777" w:rsidR="0006624F" w:rsidRPr="00FD6DC6" w:rsidRDefault="0006624F">
      <w:pPr>
        <w:rPr>
          <w:color w:val="000000" w:themeColor="text1"/>
        </w:rPr>
      </w:pPr>
    </w:p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16454"/>
    <w:rsid w:val="00406E02"/>
    <w:rsid w:val="00745B33"/>
    <w:rsid w:val="00A60684"/>
    <w:rsid w:val="00A62952"/>
    <w:rsid w:val="00B224C3"/>
    <w:rsid w:val="00D775D3"/>
    <w:rsid w:val="00EE22E2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2</cp:revision>
  <dcterms:created xsi:type="dcterms:W3CDTF">2020-08-28T03:57:00Z</dcterms:created>
  <dcterms:modified xsi:type="dcterms:W3CDTF">2020-08-28T03:57:00Z</dcterms:modified>
</cp:coreProperties>
</file>