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AAC3E7" w14:textId="77777777" w:rsidR="003A0DFE" w:rsidRDefault="003A0DFE" w:rsidP="003A0DFE">
      <w:pPr>
        <w:jc w:val="both"/>
        <w:rPr>
          <w:rFonts w:ascii="AvantGardeExtLitITCTT" w:eastAsia="Kaiti TC Bold" w:hAnsi="AvantGardeExtLitITCTT"/>
          <w:sz w:val="44"/>
          <w:szCs w:val="44"/>
        </w:rPr>
      </w:pPr>
    </w:p>
    <w:p w14:paraId="772A2CF6" w14:textId="77777777" w:rsidR="003A0DFE" w:rsidRDefault="003A0DFE" w:rsidP="003A0DFE">
      <w:pPr>
        <w:jc w:val="both"/>
        <w:rPr>
          <w:rFonts w:ascii="AvantGardeExtLitITCTT" w:eastAsia="Kaiti TC Bold" w:hAnsi="AvantGardeExtLitITCTT"/>
          <w:sz w:val="44"/>
          <w:szCs w:val="44"/>
        </w:rPr>
      </w:pPr>
    </w:p>
    <w:p w14:paraId="280BD47A" w14:textId="77777777" w:rsidR="003A0DFE" w:rsidRDefault="003A0DFE" w:rsidP="003A0DFE">
      <w:pPr>
        <w:jc w:val="both"/>
        <w:rPr>
          <w:rFonts w:ascii="AvantGardeExtLitITCTT" w:eastAsia="Kaiti TC Bold" w:hAnsi="AvantGardeExtLitITCTT"/>
          <w:sz w:val="44"/>
          <w:szCs w:val="44"/>
        </w:rPr>
      </w:pPr>
    </w:p>
    <w:p w14:paraId="68E31094" w14:textId="77777777" w:rsidR="003A0DFE" w:rsidRDefault="003A0DFE" w:rsidP="003A0DFE">
      <w:pPr>
        <w:jc w:val="both"/>
        <w:rPr>
          <w:rFonts w:ascii="AvantGardeExtLitITCTT" w:eastAsia="Kaiti TC Bold" w:hAnsi="AvantGardeExtLitITCTT"/>
          <w:sz w:val="44"/>
          <w:szCs w:val="44"/>
        </w:rPr>
      </w:pPr>
    </w:p>
    <w:p w14:paraId="69FFE9CF" w14:textId="77777777" w:rsidR="003A0DFE" w:rsidRDefault="003A0DFE" w:rsidP="003A0DFE">
      <w:pPr>
        <w:jc w:val="both"/>
        <w:rPr>
          <w:rFonts w:ascii="AvantGardeExtLitITCTT" w:eastAsia="Kaiti TC Bold" w:hAnsi="AvantGardeExtLitITCTT"/>
          <w:sz w:val="44"/>
          <w:szCs w:val="44"/>
        </w:rPr>
      </w:pPr>
    </w:p>
    <w:p w14:paraId="19B9A78F" w14:textId="77777777" w:rsidR="003A0DFE" w:rsidRDefault="003A0DFE" w:rsidP="003A0DFE">
      <w:pPr>
        <w:jc w:val="both"/>
        <w:rPr>
          <w:rFonts w:ascii="AvantGardeExtLitITCTT" w:eastAsia="Kaiti TC Bold" w:hAnsi="AvantGardeExtLitITCTT"/>
          <w:sz w:val="44"/>
          <w:szCs w:val="44"/>
        </w:rPr>
      </w:pPr>
    </w:p>
    <w:p w14:paraId="025DC802" w14:textId="77777777" w:rsidR="003A0DFE" w:rsidRDefault="003A0DFE" w:rsidP="003A0DFE">
      <w:pPr>
        <w:jc w:val="both"/>
        <w:rPr>
          <w:rFonts w:ascii="AvantGardeExtLitITCTT" w:eastAsia="Kaiti TC Bold" w:hAnsi="AvantGardeExtLitITCTT"/>
          <w:sz w:val="44"/>
          <w:szCs w:val="44"/>
        </w:rPr>
      </w:pPr>
    </w:p>
    <w:p w14:paraId="62CEAAE6" w14:textId="7912AB80" w:rsidR="003A0DFE" w:rsidRDefault="008722F1" w:rsidP="003A0DFE">
      <w:pPr>
        <w:jc w:val="both"/>
        <w:rPr>
          <w:rFonts w:ascii="AvantGardeExtLitITCTT" w:eastAsia="Kaiti TC Bold" w:hAnsi="AvantGardeExtLitITCTT"/>
          <w:sz w:val="44"/>
          <w:szCs w:val="44"/>
        </w:rPr>
      </w:pPr>
      <w:r>
        <w:rPr>
          <w:rFonts w:ascii="AvantGardeExtLitITCTT" w:eastAsia="Kaiti TC Bold" w:hAnsi="AvantGardeExtLitITCTT"/>
          <w:noProof/>
          <w:sz w:val="44"/>
          <w:szCs w:val="44"/>
        </w:rPr>
        <mc:AlternateContent>
          <mc:Choice Requires="wpi">
            <w:drawing>
              <wp:anchor distT="0" distB="0" distL="114300" distR="114300" simplePos="0" relativeHeight="251664384" behindDoc="0" locked="0" layoutInCell="1" allowOverlap="1" wp14:anchorId="5C4A4C5A" wp14:editId="5ABE5636">
                <wp:simplePos x="0" y="0"/>
                <wp:positionH relativeFrom="column">
                  <wp:posOffset>-3366467</wp:posOffset>
                </wp:positionH>
                <wp:positionV relativeFrom="paragraph">
                  <wp:posOffset>555067</wp:posOffset>
                </wp:positionV>
                <wp:extent cx="360" cy="360"/>
                <wp:effectExtent l="38100" t="38100" r="38100" b="38100"/>
                <wp:wrapNone/>
                <wp:docPr id="12" name="Ink 12"/>
                <wp:cNvGraphicFramePr/>
                <a:graphic xmlns:a="http://schemas.openxmlformats.org/drawingml/2006/main">
                  <a:graphicData uri="http://schemas.microsoft.com/office/word/2010/wordprocessingInk">
                    <w14:contentPart bwMode="auto" r:id="rId4">
                      <w14:nvContentPartPr>
                        <w14:cNvContentPartPr/>
                      </w14:nvContentPartPr>
                      <w14:xfrm>
                        <a:off x="0" y="0"/>
                        <a:ext cx="360" cy="360"/>
                      </w14:xfrm>
                    </w14:contentPart>
                  </a:graphicData>
                </a:graphic>
              </wp:anchor>
            </w:drawing>
          </mc:Choice>
          <mc:Fallback>
            <w:pict>
              <v:shapetype w14:anchorId="124487F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 o:spid="_x0000_s1026" type="#_x0000_t75" style="position:absolute;margin-left:-265.8pt;margin-top:43pt;width:1.45pt;height:1.4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">
                <v:imagedata r:id="rId5" o:title=""/>
              </v:shape>
            </w:pict>
          </mc:Fallback>
        </mc:AlternateContent>
      </w:r>
    </w:p>
    <w:p w14:paraId="2D7F1FE9" w14:textId="77777777" w:rsidR="003A0DFE" w:rsidRDefault="003A0DFE" w:rsidP="003A0DFE">
      <w:pPr>
        <w:jc w:val="both"/>
        <w:rPr>
          <w:rFonts w:ascii="AvantGardeExtLitITCTT" w:eastAsia="Kaiti TC Bold" w:hAnsi="AvantGardeExtLitITCTT"/>
          <w:sz w:val="44"/>
          <w:szCs w:val="44"/>
        </w:rPr>
      </w:pPr>
    </w:p>
    <w:p w14:paraId="00F7FCC6" w14:textId="77777777" w:rsidR="003A0DFE" w:rsidRDefault="003A0DFE" w:rsidP="003A0DFE">
      <w:pPr>
        <w:jc w:val="both"/>
        <w:rPr>
          <w:rFonts w:ascii="AvantGardeExtLitITCTT" w:eastAsia="Kaiti TC Bold" w:hAnsi="AvantGardeExtLitITCTT"/>
          <w:sz w:val="44"/>
          <w:szCs w:val="44"/>
        </w:rPr>
      </w:pPr>
    </w:p>
    <w:p w14:paraId="44A8E436" w14:textId="77777777" w:rsidR="003A0DFE" w:rsidRDefault="003A0DFE" w:rsidP="003A0DFE">
      <w:pPr>
        <w:jc w:val="both"/>
        <w:rPr>
          <w:rFonts w:ascii="AvantGardeExtLitITCTT" w:eastAsia="Kaiti TC Bold" w:hAnsi="AvantGardeExtLitITCTT"/>
          <w:sz w:val="44"/>
          <w:szCs w:val="44"/>
        </w:rPr>
      </w:pPr>
    </w:p>
    <w:p w14:paraId="1E47D2DF" w14:textId="77777777" w:rsidR="003A0DFE" w:rsidRDefault="003A0DFE" w:rsidP="003A0DFE">
      <w:pPr>
        <w:jc w:val="both"/>
        <w:rPr>
          <w:rFonts w:ascii="AvantGardeExtLitITCTT" w:eastAsia="Kaiti TC Bold" w:hAnsi="AvantGardeExtLitITCTT"/>
          <w:sz w:val="44"/>
          <w:szCs w:val="44"/>
        </w:rPr>
      </w:pPr>
    </w:p>
    <w:p w14:paraId="44717F7E" w14:textId="77777777" w:rsidR="003A0DFE" w:rsidRDefault="003A0DFE" w:rsidP="003A0DFE">
      <w:pPr>
        <w:jc w:val="both"/>
        <w:rPr>
          <w:rFonts w:ascii="AvantGardeExtLitITCTT" w:eastAsia="Kaiti TC Bold" w:hAnsi="AvantGardeExtLitITCTT"/>
          <w:sz w:val="44"/>
          <w:szCs w:val="44"/>
        </w:rPr>
      </w:pPr>
    </w:p>
    <w:p w14:paraId="35911C4B" w14:textId="77777777" w:rsidR="003A0DFE" w:rsidRPr="00A978F7" w:rsidRDefault="003A0DFE" w:rsidP="003A0DFE">
      <w:pPr>
        <w:jc w:val="both"/>
        <w:rPr>
          <w:rFonts w:ascii="AvantGardeExtLitITCTT" w:eastAsia="Kaiti TC Bold" w:hAnsi="AvantGardeExtLitITCTT"/>
          <w:sz w:val="44"/>
          <w:szCs w:val="44"/>
        </w:rPr>
      </w:pPr>
    </w:p>
    <w:p w14:paraId="1AF72E1C" w14:textId="77A19382" w:rsidR="003A0DFE" w:rsidRPr="0013417A" w:rsidRDefault="003A0DFE" w:rsidP="0013417A">
      <w:pPr>
        <w:jc w:val="right"/>
        <w:rPr>
          <w:rFonts w:ascii="Open Sans" w:eastAsia="Kaiti TC Bold" w:hAnsi="Open Sans" w:cs="Open Sans"/>
          <w:b/>
          <w:bCs/>
          <w:sz w:val="44"/>
          <w:szCs w:val="44"/>
        </w:rPr>
      </w:pPr>
    </w:p>
    <w:p w14:paraId="17B098E1" w14:textId="77777777" w:rsidR="003A0DFE" w:rsidRPr="00E767A4" w:rsidRDefault="003A0DFE" w:rsidP="003A0DFE">
      <w:pPr>
        <w:jc w:val="right"/>
        <w:rPr>
          <w:rFonts w:ascii="Object Sans Heavy" w:eastAsia="Kaiti TC Bold" w:hAnsi="Object Sans Heavy" w:cs="Open Sans"/>
          <w:b/>
          <w:bCs/>
          <w:sz w:val="44"/>
          <w:szCs w:val="44"/>
        </w:rPr>
      </w:pPr>
      <w:r w:rsidRPr="00E767A4">
        <w:rPr>
          <w:rFonts w:ascii="Object Sans Heavy" w:eastAsia="Kaiti TC Bold" w:hAnsi="Object Sans Heavy" w:cs="Open Sans"/>
          <w:b/>
          <w:bCs/>
          <w:sz w:val="44"/>
          <w:szCs w:val="44"/>
        </w:rPr>
        <w:t>James W. Parker</w:t>
      </w:r>
    </w:p>
    <w:p w14:paraId="6CE5A5C2" w14:textId="3C1204C8" w:rsidR="003A0DFE" w:rsidRPr="00E767A4" w:rsidRDefault="00B85AB6" w:rsidP="003A0DFE">
      <w:pPr>
        <w:jc w:val="right"/>
        <w:rPr>
          <w:rFonts w:ascii="Object Sans Heavy" w:eastAsia="Kaiti TC Bold" w:hAnsi="Object Sans Heavy" w:cs="Open Sans"/>
          <w:b/>
          <w:bCs/>
          <w:sz w:val="96"/>
          <w:szCs w:val="96"/>
        </w:rPr>
      </w:pPr>
      <w:r w:rsidRPr="00E767A4">
        <w:rPr>
          <w:rFonts w:ascii="Object Sans Heavy" w:eastAsia="Kaiti TC Bold" w:hAnsi="Object Sans Heavy" w:cs="Open Sans"/>
          <w:b/>
          <w:bCs/>
          <w:sz w:val="96"/>
          <w:szCs w:val="96"/>
        </w:rPr>
        <w:t xml:space="preserve">B O </w:t>
      </w:r>
      <w:proofErr w:type="spellStart"/>
      <w:r w:rsidRPr="00E767A4">
        <w:rPr>
          <w:rFonts w:ascii="Object Sans Heavy" w:eastAsia="Kaiti TC Bold" w:hAnsi="Object Sans Heavy" w:cs="Open Sans"/>
          <w:b/>
          <w:bCs/>
          <w:sz w:val="96"/>
          <w:szCs w:val="96"/>
        </w:rPr>
        <w:t>O</w:t>
      </w:r>
      <w:proofErr w:type="spellEnd"/>
      <w:r w:rsidRPr="00E767A4">
        <w:rPr>
          <w:rFonts w:ascii="Object Sans Heavy" w:eastAsia="Kaiti TC Bold" w:hAnsi="Object Sans Heavy" w:cs="Open Sans"/>
          <w:b/>
          <w:bCs/>
          <w:sz w:val="96"/>
          <w:szCs w:val="96"/>
        </w:rPr>
        <w:t xml:space="preserve"> M T O W N</w:t>
      </w:r>
    </w:p>
    <w:p w14:paraId="41150241" w14:textId="0B734640" w:rsidR="003A0DFE" w:rsidRPr="00E767A4" w:rsidRDefault="0013417A" w:rsidP="003A0DFE">
      <w:pPr>
        <w:jc w:val="right"/>
        <w:rPr>
          <w:rFonts w:ascii="Object Sans" w:eastAsia="Kaiti TC Bold" w:hAnsi="Object Sans" w:cs="Open Sans"/>
          <w:sz w:val="36"/>
          <w:szCs w:val="36"/>
        </w:rPr>
      </w:pPr>
      <w:r w:rsidRPr="00E767A4">
        <w:rPr>
          <w:rFonts w:ascii="Object Sans" w:eastAsia="Kaiti TC Bold" w:hAnsi="Object Sans" w:cs="Open Sans"/>
          <w:sz w:val="36"/>
          <w:szCs w:val="36"/>
        </w:rPr>
        <w:t>f</w:t>
      </w:r>
      <w:r w:rsidR="00B85AB6" w:rsidRPr="00E767A4">
        <w:rPr>
          <w:rFonts w:ascii="Object Sans" w:eastAsia="Kaiti TC Bold" w:hAnsi="Object Sans" w:cs="Open Sans"/>
          <w:sz w:val="36"/>
          <w:szCs w:val="36"/>
        </w:rPr>
        <w:t xml:space="preserve">or </w:t>
      </w:r>
      <w:r w:rsidRPr="00E767A4">
        <w:rPr>
          <w:rFonts w:ascii="Object Sans" w:eastAsia="Kaiti TC Bold" w:hAnsi="Object Sans" w:cs="Open Sans"/>
          <w:sz w:val="36"/>
          <w:szCs w:val="36"/>
        </w:rPr>
        <w:t>v</w:t>
      </w:r>
      <w:r w:rsidR="00B85AB6" w:rsidRPr="00E767A4">
        <w:rPr>
          <w:rFonts w:ascii="Object Sans" w:eastAsia="Kaiti TC Bold" w:hAnsi="Object Sans" w:cs="Open Sans"/>
          <w:sz w:val="36"/>
          <w:szCs w:val="36"/>
        </w:rPr>
        <w:t>iolin and electronics</w:t>
      </w:r>
    </w:p>
    <w:p w14:paraId="5E045E57" w14:textId="2C046366" w:rsidR="003A0DFE" w:rsidRPr="003E66DB" w:rsidRDefault="003A0DFE" w:rsidP="003A0DFE">
      <w:pPr>
        <w:jc w:val="right"/>
        <w:rPr>
          <w:rFonts w:ascii="AvantGardeMdITCTT" w:eastAsia="Kaiti TC Bold" w:hAnsi="AvantGardeMdITCTT"/>
          <w:sz w:val="36"/>
          <w:szCs w:val="36"/>
        </w:rPr>
      </w:pPr>
    </w:p>
    <w:p w14:paraId="68A40A91" w14:textId="5A40CA85" w:rsidR="003A0DFE" w:rsidRPr="00A978F7" w:rsidRDefault="00E767A4" w:rsidP="003A0DFE">
      <w:pPr>
        <w:jc w:val="both"/>
        <w:rPr>
          <w:rFonts w:ascii="AvantGardeExtLitITCTT" w:eastAsia="Kaiti TC Bold" w:hAnsi="AvantGardeExtLitITCTT"/>
          <w:sz w:val="36"/>
          <w:szCs w:val="36"/>
        </w:rPr>
      </w:pPr>
      <w:r>
        <w:rPr>
          <w:rFonts w:ascii="AvantGardeExtLitITCTT" w:eastAsia="Kaiti TC Bold" w:hAnsi="AvantGardeExtLitITCTT"/>
          <w:noProof/>
          <w:sz w:val="36"/>
          <w:szCs w:val="36"/>
        </w:rPr>
        <mc:AlternateContent>
          <mc:Choice Requires="wpi">
            <w:drawing>
              <wp:anchor distT="0" distB="0" distL="114300" distR="114300" simplePos="0" relativeHeight="251665408" behindDoc="0" locked="0" layoutInCell="1" allowOverlap="1" wp14:anchorId="2B2F20DA" wp14:editId="16A4DE86">
                <wp:simplePos x="0" y="0"/>
                <wp:positionH relativeFrom="column">
                  <wp:posOffset>-760095</wp:posOffset>
                </wp:positionH>
                <wp:positionV relativeFrom="paragraph">
                  <wp:posOffset>-151130</wp:posOffset>
                </wp:positionV>
                <wp:extent cx="7472880" cy="733680"/>
                <wp:effectExtent l="12700" t="38100" r="7620" b="41275"/>
                <wp:wrapNone/>
                <wp:docPr id="28" name="Ink 28"/>
                <wp:cNvGraphicFramePr/>
                <a:graphic xmlns:a="http://schemas.openxmlformats.org/drawingml/2006/main">
                  <a:graphicData uri="http://schemas.microsoft.com/office/word/2010/wordprocessingInk">
                    <w14:contentPart bwMode="auto" r:id="rId6">
                      <w14:nvContentPartPr>
                        <w14:cNvContentPartPr/>
                      </w14:nvContentPartPr>
                      <w14:xfrm>
                        <a:off x="0" y="0"/>
                        <a:ext cx="7472880" cy="733680"/>
                      </w14:xfrm>
                    </w14:contentPart>
                  </a:graphicData>
                </a:graphic>
              </wp:anchor>
            </w:drawing>
          </mc:Choice>
          <mc:Fallback>
            <w:pict>
              <v:shape w14:anchorId="0576CDCF" id="Ink 28" o:spid="_x0000_s1026" type="#_x0000_t75" style="position:absolute;margin-left:-60.55pt;margin-top:-12.6pt;width:589.8pt;height:59.1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">
                <v:imagedata r:id="rId7" o:title=""/>
              </v:shape>
            </w:pict>
          </mc:Fallback>
        </mc:AlternateContent>
      </w:r>
    </w:p>
    <w:p w14:paraId="78364A25" w14:textId="76030447" w:rsidR="003A0DFE" w:rsidRPr="00A978F7" w:rsidRDefault="003A0DFE" w:rsidP="003A0DFE">
      <w:pPr>
        <w:jc w:val="both"/>
        <w:rPr>
          <w:rFonts w:ascii="AvantGardeExtLitITCTT" w:eastAsia="Kaiti TC Bold" w:hAnsi="AvantGardeExtLitITCTT"/>
          <w:sz w:val="36"/>
          <w:szCs w:val="36"/>
        </w:rPr>
      </w:pPr>
    </w:p>
    <w:p w14:paraId="55C755BE" w14:textId="3C3CECD1" w:rsidR="003A0DFE" w:rsidRPr="00A978F7" w:rsidRDefault="003A0DFE" w:rsidP="003A0DFE">
      <w:pPr>
        <w:jc w:val="both"/>
        <w:rPr>
          <w:rFonts w:ascii="AvantGardeExtLitITCTT" w:eastAsia="Kaiti TC Bold" w:hAnsi="AvantGardeExtLitITCTT"/>
          <w:sz w:val="36"/>
          <w:szCs w:val="36"/>
        </w:rPr>
      </w:pPr>
    </w:p>
    <w:p w14:paraId="5B312DDE" w14:textId="38095CFB" w:rsidR="003A0DFE" w:rsidRPr="00A978F7" w:rsidRDefault="003A0DFE" w:rsidP="003A0DFE">
      <w:pPr>
        <w:jc w:val="both"/>
        <w:rPr>
          <w:rFonts w:ascii="AvantGardeExtLitITCTT" w:eastAsia="Kaiti TC Bold" w:hAnsi="AvantGardeExtLitITCTT"/>
          <w:sz w:val="36"/>
          <w:szCs w:val="36"/>
        </w:rPr>
      </w:pPr>
    </w:p>
    <w:p w14:paraId="08B9814F" w14:textId="3F52802E" w:rsidR="003A0DFE" w:rsidRDefault="00E767A4" w:rsidP="003A0DFE">
      <w:pPr>
        <w:jc w:val="both"/>
        <w:rPr>
          <w:rFonts w:ascii="AvantGardeExtLitITCTT" w:eastAsia="Kaiti TC Bold" w:hAnsi="AvantGardeExtLitITCTT"/>
          <w:sz w:val="36"/>
          <w:szCs w:val="36"/>
        </w:rPr>
      </w:pPr>
      <w:r>
        <w:rPr>
          <w:rFonts w:ascii="AvantGardeExtLitITCTT" w:eastAsia="Kaiti TC Bold" w:hAnsi="AvantGardeExtLitITCTT"/>
          <w:noProof/>
          <w:sz w:val="36"/>
          <w:szCs w:val="36"/>
        </w:rPr>
        <mc:AlternateContent>
          <mc:Choice Requires="wpi">
            <w:drawing>
              <wp:anchor distT="0" distB="0" distL="114300" distR="114300" simplePos="0" relativeHeight="251666432" behindDoc="0" locked="0" layoutInCell="1" allowOverlap="1" wp14:anchorId="5B0C34BC" wp14:editId="4E55A537">
                <wp:simplePos x="0" y="0"/>
                <wp:positionH relativeFrom="column">
                  <wp:posOffset>-5092380</wp:posOffset>
                </wp:positionH>
                <wp:positionV relativeFrom="paragraph">
                  <wp:posOffset>-8574345</wp:posOffset>
                </wp:positionV>
                <wp:extent cx="360" cy="11520"/>
                <wp:effectExtent l="38100" t="38100" r="38100" b="39370"/>
                <wp:wrapNone/>
                <wp:docPr id="29" name="Ink 29"/>
                <wp:cNvGraphicFramePr/>
                <a:graphic xmlns:a="http://schemas.openxmlformats.org/drawingml/2006/main">
                  <a:graphicData uri="http://schemas.microsoft.com/office/word/2010/wordprocessingInk">
                    <w14:contentPart bwMode="auto" r:id="rId8">
                      <w14:nvContentPartPr>
                        <w14:cNvContentPartPr/>
                      </w14:nvContentPartPr>
                      <w14:xfrm>
                        <a:off x="0" y="0"/>
                        <a:ext cx="360" cy="11520"/>
                      </w14:xfrm>
                    </w14:contentPart>
                  </a:graphicData>
                </a:graphic>
              </wp:anchor>
            </w:drawing>
          </mc:Choice>
          <mc:Fallback>
            <w:pict>
              <v:shape w14:anchorId="46B25EDE" id="Ink 29" o:spid="_x0000_s1026" type="#_x0000_t75" style="position:absolute;margin-left:-401.65pt;margin-top:-675.85pt;width:1.45pt;height:2.3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">
                <v:imagedata r:id="rId9" o:title=""/>
              </v:shape>
            </w:pict>
          </mc:Fallback>
        </mc:AlternateContent>
      </w:r>
    </w:p>
    <w:p w14:paraId="4FA25724" w14:textId="77777777" w:rsidR="003A0DFE" w:rsidRDefault="003A0DFE" w:rsidP="003A0DFE">
      <w:pPr>
        <w:jc w:val="both"/>
        <w:rPr>
          <w:rFonts w:ascii="AvantGardeExtLitITCTT" w:eastAsia="Kaiti TC Bold" w:hAnsi="AvantGardeExtLitITCTT"/>
          <w:sz w:val="36"/>
          <w:szCs w:val="36"/>
        </w:rPr>
      </w:pPr>
    </w:p>
    <w:p w14:paraId="21F5D6B3" w14:textId="77777777" w:rsidR="003A0DFE" w:rsidRDefault="003A0DFE" w:rsidP="003A0DFE">
      <w:pPr>
        <w:jc w:val="both"/>
        <w:rPr>
          <w:rFonts w:ascii="Garamond" w:eastAsia="Kaiti TC Bold" w:hAnsi="Garamond"/>
        </w:rPr>
      </w:pPr>
    </w:p>
    <w:p w14:paraId="6F3A439A" w14:textId="77777777" w:rsidR="003A0DFE" w:rsidRDefault="003A0DFE" w:rsidP="003A0DFE">
      <w:pPr>
        <w:jc w:val="both"/>
        <w:rPr>
          <w:rFonts w:ascii="Garamond" w:eastAsia="Kaiti TC Bold" w:hAnsi="Garamond"/>
        </w:rPr>
      </w:pPr>
    </w:p>
    <w:p w14:paraId="29405C17" w14:textId="77777777" w:rsidR="003A0DFE" w:rsidRDefault="003A0DFE">
      <w:pPr>
        <w:rPr>
          <w:rFonts w:ascii="Garamond" w:eastAsia="Kaiti TC Bold" w:hAnsi="Garamond"/>
        </w:rPr>
      </w:pPr>
      <w:r>
        <w:rPr>
          <w:rFonts w:ascii="Garamond" w:eastAsia="Kaiti TC Bold" w:hAnsi="Garamond"/>
        </w:rPr>
        <w:br w:type="page"/>
      </w:r>
    </w:p>
    <w:p w14:paraId="25199C9F" w14:textId="13001EB7" w:rsidR="003A0DFE" w:rsidRPr="008722F1" w:rsidRDefault="003A0DFE" w:rsidP="003A0DFE">
      <w:pPr>
        <w:jc w:val="center"/>
        <w:rPr>
          <w:rFonts w:ascii="Charlevoix Pro Thin" w:eastAsia="Kaiti TC Bold" w:hAnsi="Charlevoix Pro Thin" w:cs="Open Sans Light"/>
          <w:b/>
          <w:bCs/>
        </w:rPr>
      </w:pPr>
      <w:r w:rsidRPr="008722F1">
        <w:rPr>
          <w:rFonts w:ascii="Charlevoix Pro Thin" w:eastAsia="Kaiti TC Bold" w:hAnsi="Charlevoix Pro Thin" w:cs="Open Sans Light"/>
          <w:b/>
          <w:bCs/>
        </w:rPr>
        <w:lastRenderedPageBreak/>
        <w:t>Program Note</w:t>
      </w:r>
    </w:p>
    <w:p w14:paraId="138901E2" w14:textId="3A81D816" w:rsidR="007C3003" w:rsidRPr="008722F1" w:rsidRDefault="007C3003" w:rsidP="00DC624B">
      <w:pPr>
        <w:jc w:val="both"/>
        <w:rPr>
          <w:rFonts w:ascii="Charlevoix Pro Thin" w:eastAsia="Kaiti TC Bold" w:hAnsi="Charlevoix Pro Thin" w:cs="Open Sans Light"/>
        </w:rPr>
      </w:pPr>
      <w:r w:rsidRPr="008722F1">
        <w:rPr>
          <w:rFonts w:ascii="Charlevoix Pro Thin" w:eastAsia="Kaiti TC Bold" w:hAnsi="Charlevoix Pro Thin" w:cs="Open Sans Light"/>
        </w:rPr>
        <w:t>BOOMTOWN is a piece about what happens to communities when industries close up shop and hit the road. It is an echo through the halls of shuttered factories and the cold shafts of vacant mines, a memory of the lost identities of strong willed and stronger hearted people of the world, and a song of hope.</w:t>
      </w:r>
      <w:r w:rsidR="007C734C" w:rsidRPr="008722F1">
        <w:rPr>
          <w:rFonts w:ascii="Charlevoix Pro Thin" w:eastAsia="Kaiti TC Bold" w:hAnsi="Charlevoix Pro Thin" w:cs="Open Sans Light"/>
        </w:rPr>
        <w:t xml:space="preserve"> </w:t>
      </w:r>
      <w:r w:rsidR="007A0EF7" w:rsidRPr="008722F1">
        <w:rPr>
          <w:rFonts w:ascii="Charlevoix Pro Thin" w:eastAsia="Kaiti TC Bold" w:hAnsi="Charlevoix Pro Thin" w:cs="Open Sans Light"/>
        </w:rPr>
        <w:t>As a native</w:t>
      </w:r>
      <w:r w:rsidR="007C734C" w:rsidRPr="008722F1">
        <w:rPr>
          <w:rFonts w:ascii="Charlevoix Pro Thin" w:eastAsia="Kaiti TC Bold" w:hAnsi="Charlevoix Pro Thin" w:cs="Open Sans Light"/>
        </w:rPr>
        <w:t xml:space="preserve"> Texa</w:t>
      </w:r>
      <w:r w:rsidR="007A0EF7" w:rsidRPr="008722F1">
        <w:rPr>
          <w:rFonts w:ascii="Charlevoix Pro Thin" w:eastAsia="Kaiti TC Bold" w:hAnsi="Charlevoix Pro Thin" w:cs="Open Sans Light"/>
        </w:rPr>
        <w:t>n</w:t>
      </w:r>
      <w:r w:rsidR="007C734C" w:rsidRPr="008722F1">
        <w:rPr>
          <w:rFonts w:ascii="Charlevoix Pro Thin" w:eastAsia="Kaiti TC Bold" w:hAnsi="Charlevoix Pro Thin" w:cs="Open Sans Light"/>
        </w:rPr>
        <w:t xml:space="preserve">, the story of a “boomtown” is a common one. </w:t>
      </w:r>
      <w:r w:rsidR="002F6550" w:rsidRPr="008722F1">
        <w:rPr>
          <w:rFonts w:ascii="Charlevoix Pro Thin" w:eastAsia="Kaiti TC Bold" w:hAnsi="Charlevoix Pro Thin" w:cs="Open Sans Light"/>
        </w:rPr>
        <w:t>Oil or natural gas is found</w:t>
      </w:r>
      <w:r w:rsidR="007C734C" w:rsidRPr="008722F1">
        <w:rPr>
          <w:rFonts w:ascii="Charlevoix Pro Thin" w:eastAsia="Kaiti TC Bold" w:hAnsi="Charlevoix Pro Thin" w:cs="Open Sans Light"/>
        </w:rPr>
        <w:t xml:space="preserve"> in an isolated community far from the big city, then industry moves in and brings jobs and prosperity to the community. Eventually the </w:t>
      </w:r>
      <w:r w:rsidR="002F6550" w:rsidRPr="008722F1">
        <w:rPr>
          <w:rFonts w:ascii="Charlevoix Pro Thin" w:eastAsia="Kaiti TC Bold" w:hAnsi="Charlevoix Pro Thin" w:cs="Open Sans Light"/>
        </w:rPr>
        <w:t>resources</w:t>
      </w:r>
      <w:r w:rsidR="007C734C" w:rsidRPr="008722F1">
        <w:rPr>
          <w:rFonts w:ascii="Charlevoix Pro Thin" w:eastAsia="Kaiti TC Bold" w:hAnsi="Charlevoix Pro Thin" w:cs="Open Sans Light"/>
        </w:rPr>
        <w:t xml:space="preserve"> dr</w:t>
      </w:r>
      <w:r w:rsidR="002F6550" w:rsidRPr="008722F1">
        <w:rPr>
          <w:rFonts w:ascii="Charlevoix Pro Thin" w:eastAsia="Kaiti TC Bold" w:hAnsi="Charlevoix Pro Thin" w:cs="Open Sans Light"/>
        </w:rPr>
        <w:t>y</w:t>
      </w:r>
      <w:r w:rsidR="007C734C" w:rsidRPr="008722F1">
        <w:rPr>
          <w:rFonts w:ascii="Charlevoix Pro Thin" w:eastAsia="Kaiti TC Bold" w:hAnsi="Charlevoix Pro Thin" w:cs="Open Sans Light"/>
        </w:rPr>
        <w:t xml:space="preserve"> up, and since there’s no more money to be made, companies pack up and move out. </w:t>
      </w:r>
      <w:r w:rsidR="007A0EF7" w:rsidRPr="008722F1">
        <w:rPr>
          <w:rFonts w:ascii="Charlevoix Pro Thin" w:eastAsia="Kaiti TC Bold" w:hAnsi="Charlevoix Pro Thin" w:cs="Open Sans Light"/>
        </w:rPr>
        <w:t>The piece serves as a reflection of a community at the beginning of the difficult process of rebuilding and redefining itself.</w:t>
      </w:r>
    </w:p>
    <w:p w14:paraId="5618DE5E" w14:textId="77777777" w:rsidR="003A0DFE" w:rsidRPr="008722F1" w:rsidRDefault="003A0DFE" w:rsidP="003A0DFE">
      <w:pPr>
        <w:jc w:val="center"/>
        <w:rPr>
          <w:rFonts w:ascii="Charlevoix Pro Thin" w:eastAsia="Kaiti TC Bold" w:hAnsi="Charlevoix Pro Thin" w:cs="Open Sans Light"/>
        </w:rPr>
      </w:pPr>
    </w:p>
    <w:p w14:paraId="131799F6" w14:textId="3C6F6DBF" w:rsidR="003A0DFE" w:rsidRPr="008722F1" w:rsidRDefault="007C3003" w:rsidP="003A0DFE">
      <w:pPr>
        <w:jc w:val="center"/>
        <w:rPr>
          <w:rFonts w:ascii="Charlevoix Pro Thin" w:eastAsia="Kaiti TC Bold" w:hAnsi="Charlevoix Pro Thin" w:cs="Open Sans Light"/>
        </w:rPr>
      </w:pPr>
      <w:r w:rsidRPr="008722F1">
        <w:rPr>
          <w:rFonts w:ascii="Charlevoix Pro Thin" w:eastAsia="Kaiti TC Bold" w:hAnsi="Charlevoix Pro Thin" w:cs="Open Sans Light"/>
        </w:rPr>
        <w:t xml:space="preserve">Written for </w:t>
      </w:r>
      <w:r w:rsidR="00B85AB6" w:rsidRPr="008722F1">
        <w:rPr>
          <w:rFonts w:ascii="Charlevoix Pro Thin" w:eastAsia="Kaiti TC Bold" w:hAnsi="Charlevoix Pro Thin" w:cs="Open Sans Light"/>
        </w:rPr>
        <w:t xml:space="preserve">Sasha Yakub </w:t>
      </w:r>
      <w:r w:rsidRPr="008722F1">
        <w:rPr>
          <w:rFonts w:ascii="Charlevoix Pro Thin" w:eastAsia="Kaiti TC Bold" w:hAnsi="Charlevoix Pro Thin" w:cs="Open Sans Light"/>
        </w:rPr>
        <w:t>as part of</w:t>
      </w:r>
      <w:r w:rsidR="00B85AB6" w:rsidRPr="008722F1">
        <w:rPr>
          <w:rFonts w:ascii="Charlevoix Pro Thin" w:eastAsia="Kaiti TC Bold" w:hAnsi="Charlevoix Pro Thin" w:cs="Open Sans Light"/>
        </w:rPr>
        <w:t xml:space="preserve"> the</w:t>
      </w:r>
      <w:r w:rsidRPr="008722F1">
        <w:rPr>
          <w:rFonts w:ascii="Charlevoix Pro Thin" w:eastAsia="Kaiti TC Bold" w:hAnsi="Charlevoix Pro Thin" w:cs="Open Sans Light"/>
        </w:rPr>
        <w:t xml:space="preserve"> 2020</w:t>
      </w:r>
      <w:r w:rsidR="00B85AB6" w:rsidRPr="008722F1">
        <w:rPr>
          <w:rFonts w:ascii="Charlevoix Pro Thin" w:eastAsia="Kaiti TC Bold" w:hAnsi="Charlevoix Pro Thin" w:cs="Open Sans Light"/>
        </w:rPr>
        <w:t xml:space="preserve"> 1:2:1 String Intensive</w:t>
      </w:r>
    </w:p>
    <w:p w14:paraId="3FE75B16" w14:textId="77777777" w:rsidR="003A0DFE" w:rsidRPr="008722F1" w:rsidRDefault="003A0DFE" w:rsidP="003A0DFE">
      <w:pPr>
        <w:jc w:val="center"/>
        <w:rPr>
          <w:rFonts w:ascii="Charlevoix Pro Thin" w:eastAsia="Kaiti TC Bold" w:hAnsi="Charlevoix Pro Thin" w:cs="Open Sans Light"/>
        </w:rPr>
      </w:pPr>
    </w:p>
    <w:p w14:paraId="299E23D3" w14:textId="77777777" w:rsidR="003A0DFE" w:rsidRPr="008722F1" w:rsidRDefault="003A0DFE" w:rsidP="003A0DFE">
      <w:pPr>
        <w:jc w:val="center"/>
        <w:rPr>
          <w:rFonts w:ascii="Charlevoix Pro Thin" w:eastAsia="Kaiti TC Bold" w:hAnsi="Charlevoix Pro Thin" w:cs="Open Sans Light"/>
        </w:rPr>
      </w:pPr>
    </w:p>
    <w:p w14:paraId="4B6E34FB" w14:textId="77777777" w:rsidR="007A0EF7" w:rsidRPr="008722F1" w:rsidRDefault="007A0EF7" w:rsidP="003A0DFE">
      <w:pPr>
        <w:jc w:val="center"/>
        <w:rPr>
          <w:rFonts w:ascii="Charlevoix Pro Thin" w:eastAsia="Kaiti TC Bold" w:hAnsi="Charlevoix Pro Thin" w:cs="Open Sans Light"/>
        </w:rPr>
      </w:pPr>
    </w:p>
    <w:p w14:paraId="5ADE1386" w14:textId="77777777" w:rsidR="007A0EF7" w:rsidRPr="008722F1" w:rsidRDefault="007A0EF7" w:rsidP="003A0DFE">
      <w:pPr>
        <w:jc w:val="center"/>
        <w:rPr>
          <w:rFonts w:ascii="Charlevoix Pro Thin" w:eastAsia="Kaiti TC Bold" w:hAnsi="Charlevoix Pro Thin" w:cs="Open Sans Light"/>
        </w:rPr>
      </w:pPr>
    </w:p>
    <w:p w14:paraId="55C5FED8" w14:textId="77777777" w:rsidR="007A0EF7" w:rsidRPr="008722F1" w:rsidRDefault="007A0EF7" w:rsidP="003A0DFE">
      <w:pPr>
        <w:jc w:val="center"/>
        <w:rPr>
          <w:rFonts w:ascii="Charlevoix Pro Thin" w:eastAsia="Kaiti TC Bold" w:hAnsi="Charlevoix Pro Thin" w:cs="Open Sans Light"/>
        </w:rPr>
      </w:pPr>
    </w:p>
    <w:p w14:paraId="3B6E04BB" w14:textId="77777777" w:rsidR="007A0EF7" w:rsidRPr="008722F1" w:rsidRDefault="007A0EF7" w:rsidP="003A0DFE">
      <w:pPr>
        <w:jc w:val="center"/>
        <w:rPr>
          <w:rFonts w:ascii="Charlevoix Pro Thin" w:eastAsia="Kaiti TC Bold" w:hAnsi="Charlevoix Pro Thin" w:cs="Open Sans Light"/>
        </w:rPr>
      </w:pPr>
    </w:p>
    <w:p w14:paraId="64FD4C6F" w14:textId="77777777" w:rsidR="007A0EF7" w:rsidRPr="008722F1" w:rsidRDefault="007A0EF7" w:rsidP="003A0DFE">
      <w:pPr>
        <w:jc w:val="center"/>
        <w:rPr>
          <w:rFonts w:ascii="Charlevoix Pro Thin" w:eastAsia="Kaiti TC Bold" w:hAnsi="Charlevoix Pro Thin" w:cs="Open Sans Light"/>
        </w:rPr>
      </w:pPr>
    </w:p>
    <w:p w14:paraId="559B1004" w14:textId="77777777" w:rsidR="007A0EF7" w:rsidRPr="008722F1" w:rsidRDefault="007A0EF7" w:rsidP="003A0DFE">
      <w:pPr>
        <w:jc w:val="center"/>
        <w:rPr>
          <w:rFonts w:ascii="Charlevoix Pro Thin" w:eastAsia="Kaiti TC Bold" w:hAnsi="Charlevoix Pro Thin" w:cs="Open Sans Light"/>
        </w:rPr>
      </w:pPr>
    </w:p>
    <w:p w14:paraId="0F126C21" w14:textId="77777777" w:rsidR="007A0EF7" w:rsidRPr="008722F1" w:rsidRDefault="007A0EF7" w:rsidP="003A0DFE">
      <w:pPr>
        <w:jc w:val="center"/>
        <w:rPr>
          <w:rFonts w:ascii="Charlevoix Pro Thin" w:eastAsia="Kaiti TC Bold" w:hAnsi="Charlevoix Pro Thin" w:cs="Open Sans Light"/>
        </w:rPr>
      </w:pPr>
    </w:p>
    <w:p w14:paraId="130D1A56" w14:textId="77777777" w:rsidR="007A0EF7" w:rsidRPr="008722F1" w:rsidRDefault="007A0EF7" w:rsidP="003A0DFE">
      <w:pPr>
        <w:jc w:val="center"/>
        <w:rPr>
          <w:rFonts w:ascii="Charlevoix Pro Thin" w:eastAsia="Kaiti TC Bold" w:hAnsi="Charlevoix Pro Thin" w:cs="Open Sans Light"/>
        </w:rPr>
      </w:pPr>
    </w:p>
    <w:p w14:paraId="476CC9EE" w14:textId="77777777" w:rsidR="007A0EF7" w:rsidRPr="008722F1" w:rsidRDefault="007A0EF7" w:rsidP="003A0DFE">
      <w:pPr>
        <w:jc w:val="center"/>
        <w:rPr>
          <w:rFonts w:ascii="Charlevoix Pro Thin" w:eastAsia="Kaiti TC Bold" w:hAnsi="Charlevoix Pro Thin" w:cs="Open Sans Light"/>
        </w:rPr>
      </w:pPr>
    </w:p>
    <w:p w14:paraId="0A392AFF" w14:textId="77777777" w:rsidR="007A0EF7" w:rsidRPr="008722F1" w:rsidRDefault="007A0EF7" w:rsidP="003A0DFE">
      <w:pPr>
        <w:jc w:val="center"/>
        <w:rPr>
          <w:rFonts w:ascii="Charlevoix Pro Thin" w:eastAsia="Kaiti TC Bold" w:hAnsi="Charlevoix Pro Thin" w:cs="Open Sans Light"/>
        </w:rPr>
      </w:pPr>
    </w:p>
    <w:p w14:paraId="19C901E3" w14:textId="77777777" w:rsidR="007A0EF7" w:rsidRPr="008722F1" w:rsidRDefault="007A0EF7" w:rsidP="003A0DFE">
      <w:pPr>
        <w:jc w:val="center"/>
        <w:rPr>
          <w:rFonts w:ascii="Charlevoix Pro Thin" w:eastAsia="Kaiti TC Bold" w:hAnsi="Charlevoix Pro Thin" w:cs="Open Sans Light"/>
        </w:rPr>
      </w:pPr>
    </w:p>
    <w:p w14:paraId="4DBFB4C6" w14:textId="77777777" w:rsidR="007A0EF7" w:rsidRPr="008722F1" w:rsidRDefault="007A0EF7" w:rsidP="003A0DFE">
      <w:pPr>
        <w:jc w:val="center"/>
        <w:rPr>
          <w:rFonts w:ascii="Charlevoix Pro Thin" w:eastAsia="Kaiti TC Bold" w:hAnsi="Charlevoix Pro Thin" w:cs="Open Sans Light"/>
        </w:rPr>
      </w:pPr>
    </w:p>
    <w:p w14:paraId="2A5B29E0" w14:textId="77777777" w:rsidR="007A0EF7" w:rsidRPr="008722F1" w:rsidRDefault="007A0EF7" w:rsidP="003A0DFE">
      <w:pPr>
        <w:jc w:val="center"/>
        <w:rPr>
          <w:rFonts w:ascii="Charlevoix Pro Thin" w:eastAsia="Kaiti TC Bold" w:hAnsi="Charlevoix Pro Thin" w:cs="Open Sans Light"/>
        </w:rPr>
      </w:pPr>
    </w:p>
    <w:p w14:paraId="0325313F" w14:textId="77777777" w:rsidR="007A0EF7" w:rsidRPr="008722F1" w:rsidRDefault="007A0EF7" w:rsidP="003A0DFE">
      <w:pPr>
        <w:jc w:val="center"/>
        <w:rPr>
          <w:rFonts w:ascii="Charlevoix Pro Thin" w:eastAsia="Kaiti TC Bold" w:hAnsi="Charlevoix Pro Thin" w:cs="Open Sans Light"/>
        </w:rPr>
      </w:pPr>
    </w:p>
    <w:p w14:paraId="358E291A" w14:textId="77777777" w:rsidR="007A0EF7" w:rsidRPr="008722F1" w:rsidRDefault="007A0EF7" w:rsidP="003A0DFE">
      <w:pPr>
        <w:jc w:val="center"/>
        <w:rPr>
          <w:rFonts w:ascii="Charlevoix Pro Thin" w:eastAsia="Kaiti TC Bold" w:hAnsi="Charlevoix Pro Thin" w:cs="Open Sans Light"/>
        </w:rPr>
      </w:pPr>
    </w:p>
    <w:p w14:paraId="02C988F3" w14:textId="77777777" w:rsidR="007A0EF7" w:rsidRPr="008722F1" w:rsidRDefault="007A0EF7" w:rsidP="003A0DFE">
      <w:pPr>
        <w:jc w:val="center"/>
        <w:rPr>
          <w:rFonts w:ascii="Charlevoix Pro Thin" w:eastAsia="Kaiti TC Bold" w:hAnsi="Charlevoix Pro Thin" w:cs="Open Sans Light"/>
        </w:rPr>
      </w:pPr>
    </w:p>
    <w:p w14:paraId="35720BA1" w14:textId="77777777" w:rsidR="007A0EF7" w:rsidRPr="008722F1" w:rsidRDefault="007A0EF7" w:rsidP="003A0DFE">
      <w:pPr>
        <w:jc w:val="center"/>
        <w:rPr>
          <w:rFonts w:ascii="Charlevoix Pro Thin" w:eastAsia="Kaiti TC Bold" w:hAnsi="Charlevoix Pro Thin" w:cs="Open Sans Light"/>
        </w:rPr>
      </w:pPr>
    </w:p>
    <w:p w14:paraId="4FACDF70" w14:textId="77777777" w:rsidR="007A0EF7" w:rsidRPr="008722F1" w:rsidRDefault="007A0EF7" w:rsidP="003A0DFE">
      <w:pPr>
        <w:jc w:val="center"/>
        <w:rPr>
          <w:rFonts w:ascii="Charlevoix Pro Thin" w:eastAsia="Kaiti TC Bold" w:hAnsi="Charlevoix Pro Thin" w:cs="Open Sans Light"/>
        </w:rPr>
      </w:pPr>
    </w:p>
    <w:p w14:paraId="6BB6790F" w14:textId="77777777" w:rsidR="007A0EF7" w:rsidRPr="008722F1" w:rsidRDefault="007A0EF7" w:rsidP="003A0DFE">
      <w:pPr>
        <w:jc w:val="center"/>
        <w:rPr>
          <w:rFonts w:ascii="Charlevoix Pro Thin" w:eastAsia="Kaiti TC Bold" w:hAnsi="Charlevoix Pro Thin" w:cs="Open Sans Light"/>
        </w:rPr>
      </w:pPr>
    </w:p>
    <w:p w14:paraId="3E96369D" w14:textId="77777777" w:rsidR="007A0EF7" w:rsidRPr="008722F1" w:rsidRDefault="007A0EF7" w:rsidP="003A0DFE">
      <w:pPr>
        <w:jc w:val="center"/>
        <w:rPr>
          <w:rFonts w:ascii="Charlevoix Pro Thin" w:eastAsia="Kaiti TC Bold" w:hAnsi="Charlevoix Pro Thin" w:cs="Open Sans Light"/>
        </w:rPr>
      </w:pPr>
    </w:p>
    <w:p w14:paraId="2EA22982" w14:textId="77777777" w:rsidR="007A0EF7" w:rsidRPr="008722F1" w:rsidRDefault="007A0EF7" w:rsidP="003A0DFE">
      <w:pPr>
        <w:jc w:val="center"/>
        <w:rPr>
          <w:rFonts w:ascii="Charlevoix Pro Thin" w:eastAsia="Kaiti TC Bold" w:hAnsi="Charlevoix Pro Thin" w:cs="Open Sans Light"/>
        </w:rPr>
      </w:pPr>
    </w:p>
    <w:p w14:paraId="2EBB9315" w14:textId="77777777" w:rsidR="007A0EF7" w:rsidRPr="008722F1" w:rsidRDefault="007A0EF7" w:rsidP="003A0DFE">
      <w:pPr>
        <w:jc w:val="center"/>
        <w:rPr>
          <w:rFonts w:ascii="Charlevoix Pro Thin" w:eastAsia="Kaiti TC Bold" w:hAnsi="Charlevoix Pro Thin" w:cs="Open Sans Light"/>
        </w:rPr>
      </w:pPr>
    </w:p>
    <w:p w14:paraId="27B5D0DD" w14:textId="77777777" w:rsidR="007A0EF7" w:rsidRPr="008722F1" w:rsidRDefault="007A0EF7" w:rsidP="003A0DFE">
      <w:pPr>
        <w:jc w:val="center"/>
        <w:rPr>
          <w:rFonts w:ascii="Charlevoix Pro Thin" w:eastAsia="Kaiti TC Bold" w:hAnsi="Charlevoix Pro Thin" w:cs="Open Sans Light"/>
        </w:rPr>
      </w:pPr>
    </w:p>
    <w:p w14:paraId="657D89F3" w14:textId="77777777" w:rsidR="007A0EF7" w:rsidRPr="008722F1" w:rsidRDefault="007A0EF7" w:rsidP="003A0DFE">
      <w:pPr>
        <w:jc w:val="center"/>
        <w:rPr>
          <w:rFonts w:ascii="Charlevoix Pro Thin" w:eastAsia="Kaiti TC Bold" w:hAnsi="Charlevoix Pro Thin" w:cs="Open Sans Light"/>
        </w:rPr>
      </w:pPr>
    </w:p>
    <w:p w14:paraId="65AF9CEC" w14:textId="77777777" w:rsidR="007A0EF7" w:rsidRPr="008722F1" w:rsidRDefault="007A0EF7" w:rsidP="003A0DFE">
      <w:pPr>
        <w:jc w:val="center"/>
        <w:rPr>
          <w:rFonts w:ascii="Charlevoix Pro Thin" w:eastAsia="Kaiti TC Bold" w:hAnsi="Charlevoix Pro Thin" w:cs="Open Sans Light"/>
        </w:rPr>
      </w:pPr>
    </w:p>
    <w:p w14:paraId="0A421200" w14:textId="77777777" w:rsidR="007A0EF7" w:rsidRPr="008722F1" w:rsidRDefault="007A0EF7" w:rsidP="003A0DFE">
      <w:pPr>
        <w:jc w:val="center"/>
        <w:rPr>
          <w:rFonts w:ascii="Charlevoix Pro Thin" w:eastAsia="Kaiti TC Bold" w:hAnsi="Charlevoix Pro Thin" w:cs="Open Sans Light"/>
        </w:rPr>
      </w:pPr>
    </w:p>
    <w:p w14:paraId="16EAE6CD" w14:textId="77777777" w:rsidR="007A0EF7" w:rsidRPr="008722F1" w:rsidRDefault="007A0EF7" w:rsidP="003A0DFE">
      <w:pPr>
        <w:jc w:val="center"/>
        <w:rPr>
          <w:rFonts w:ascii="Charlevoix Pro Thin" w:eastAsia="Kaiti TC Bold" w:hAnsi="Charlevoix Pro Thin" w:cs="Open Sans Light"/>
        </w:rPr>
      </w:pPr>
    </w:p>
    <w:p w14:paraId="735D0B2F" w14:textId="77777777" w:rsidR="007A0EF7" w:rsidRPr="008722F1" w:rsidRDefault="007A0EF7" w:rsidP="003A0DFE">
      <w:pPr>
        <w:jc w:val="center"/>
        <w:rPr>
          <w:rFonts w:ascii="Charlevoix Pro Thin" w:eastAsia="Kaiti TC Bold" w:hAnsi="Charlevoix Pro Thin" w:cs="Open Sans Light"/>
        </w:rPr>
      </w:pPr>
    </w:p>
    <w:p w14:paraId="0B8F4415" w14:textId="7F733B2D" w:rsidR="007A0EF7" w:rsidRDefault="007A0EF7" w:rsidP="008722F1">
      <w:pPr>
        <w:rPr>
          <w:rFonts w:ascii="Charlevoix Pro Thin" w:eastAsia="Kaiti TC Bold" w:hAnsi="Charlevoix Pro Thin" w:cs="Open Sans Light"/>
        </w:rPr>
      </w:pPr>
    </w:p>
    <w:p w14:paraId="02B23ABE" w14:textId="77777777" w:rsidR="008722F1" w:rsidRPr="008722F1" w:rsidRDefault="008722F1" w:rsidP="008722F1">
      <w:pPr>
        <w:rPr>
          <w:rFonts w:ascii="Charlevoix Pro Thin" w:eastAsia="Kaiti TC Bold" w:hAnsi="Charlevoix Pro Thin" w:cs="Open Sans Light"/>
        </w:rPr>
      </w:pPr>
    </w:p>
    <w:p w14:paraId="32D11E69" w14:textId="3AACA052" w:rsidR="003A0DFE" w:rsidRPr="008722F1" w:rsidRDefault="003A0DFE" w:rsidP="003A0DFE">
      <w:pPr>
        <w:jc w:val="center"/>
        <w:rPr>
          <w:rFonts w:ascii="Charlevoix Pro Thin" w:eastAsia="Kaiti TC Bold" w:hAnsi="Charlevoix Pro Thin" w:cs="Open Sans Light"/>
          <w:b/>
          <w:bCs/>
        </w:rPr>
      </w:pPr>
      <w:r w:rsidRPr="008722F1">
        <w:rPr>
          <w:rFonts w:ascii="Charlevoix Pro Thin" w:eastAsia="Kaiti TC Bold" w:hAnsi="Charlevoix Pro Thin" w:cs="Open Sans Light"/>
          <w:b/>
          <w:bCs/>
        </w:rPr>
        <w:lastRenderedPageBreak/>
        <w:t>Performance Instructions</w:t>
      </w:r>
    </w:p>
    <w:p w14:paraId="0EA2056B" w14:textId="6D499EF4" w:rsidR="00B85AB6" w:rsidRPr="008722F1" w:rsidRDefault="00B85AB6" w:rsidP="003A0DFE">
      <w:pPr>
        <w:jc w:val="center"/>
        <w:rPr>
          <w:rFonts w:ascii="Charlevoix Pro Thin" w:eastAsia="Kaiti TC Bold" w:hAnsi="Charlevoix Pro Thin" w:cs="Open Sans Light"/>
        </w:rPr>
      </w:pPr>
    </w:p>
    <w:p w14:paraId="3C63DBA5" w14:textId="256ECB71" w:rsidR="00B85AB6" w:rsidRPr="008722F1" w:rsidRDefault="00B85AB6" w:rsidP="009B492A">
      <w:pPr>
        <w:jc w:val="both"/>
        <w:rPr>
          <w:rFonts w:ascii="Charlevoix Pro Thin" w:eastAsia="Kaiti TC Bold" w:hAnsi="Charlevoix Pro Thin" w:cs="Open Sans Light"/>
        </w:rPr>
      </w:pPr>
      <w:r w:rsidRPr="008722F1">
        <w:rPr>
          <w:rFonts w:ascii="Charlevoix Pro Thin" w:eastAsia="Kaiti TC Bold" w:hAnsi="Charlevoix Pro Thin" w:cs="Open Sans Light"/>
        </w:rPr>
        <w:t xml:space="preserve"> In BOOMTOWN, I ask performers to take some loose instructions in the score and spin them into a piece of music. The instructions are left intentionally vague in some ways, and intentionally specific in others. You are encouraged to make the piece your own and interpret the instructions however you see fit.</w:t>
      </w:r>
    </w:p>
    <w:p w14:paraId="267F7755" w14:textId="0311C416" w:rsidR="00B85AB6" w:rsidRPr="008722F1" w:rsidRDefault="00B85AB6" w:rsidP="003A0DFE">
      <w:pPr>
        <w:jc w:val="center"/>
        <w:rPr>
          <w:rFonts w:ascii="Charlevoix Pro Thin" w:eastAsia="Kaiti TC Bold" w:hAnsi="Charlevoix Pro Thin" w:cs="Open Sans Light"/>
        </w:rPr>
      </w:pPr>
    </w:p>
    <w:p w14:paraId="5B9C290D" w14:textId="1EBCBABC" w:rsidR="00B85AB6" w:rsidRPr="008722F1" w:rsidRDefault="00B85AB6" w:rsidP="003A0DFE">
      <w:pPr>
        <w:jc w:val="center"/>
        <w:rPr>
          <w:rFonts w:ascii="Charlevoix Pro Thin" w:eastAsia="Kaiti TC Bold" w:hAnsi="Charlevoix Pro Thin" w:cs="Open Sans Light"/>
          <w:u w:val="single"/>
        </w:rPr>
      </w:pPr>
      <w:r w:rsidRPr="008722F1">
        <w:rPr>
          <w:rFonts w:ascii="Charlevoix Pro Thin" w:eastAsia="Kaiti TC Bold" w:hAnsi="Charlevoix Pro Thin" w:cs="Open Sans Light"/>
          <w:u w:val="single"/>
        </w:rPr>
        <w:t>Fiddling</w:t>
      </w:r>
    </w:p>
    <w:p w14:paraId="49547272" w14:textId="53E28985" w:rsidR="00B85AB6" w:rsidRPr="008722F1" w:rsidRDefault="00B85AB6" w:rsidP="009B492A">
      <w:pPr>
        <w:jc w:val="both"/>
        <w:rPr>
          <w:rFonts w:ascii="Charlevoix Pro Thin" w:eastAsia="Kaiti TC Bold" w:hAnsi="Charlevoix Pro Thin" w:cs="Open Sans Light"/>
        </w:rPr>
      </w:pPr>
      <w:r w:rsidRPr="008722F1">
        <w:rPr>
          <w:rFonts w:ascii="Charlevoix Pro Thin" w:eastAsia="Kaiti TC Bold" w:hAnsi="Charlevoix Pro Thin" w:cs="Open Sans Light"/>
        </w:rPr>
        <w:t xml:space="preserve">The roots of BOOMTOWN are in the </w:t>
      </w:r>
      <w:proofErr w:type="gramStart"/>
      <w:r w:rsidRPr="008722F1">
        <w:rPr>
          <w:rFonts w:ascii="Charlevoix Pro Thin" w:eastAsia="Kaiti TC Bold" w:hAnsi="Charlevoix Pro Thin" w:cs="Open Sans Light"/>
        </w:rPr>
        <w:t>old time</w:t>
      </w:r>
      <w:proofErr w:type="gramEnd"/>
      <w:r w:rsidRPr="008722F1">
        <w:rPr>
          <w:rFonts w:ascii="Charlevoix Pro Thin" w:eastAsia="Kaiti TC Bold" w:hAnsi="Charlevoix Pro Thin" w:cs="Open Sans Light"/>
        </w:rPr>
        <w:t xml:space="preserve"> fiddle tradition, in which almost every note is a double stop. Many double stops are notated, but feel free to experiment with other combinations that might come to mind.</w:t>
      </w:r>
    </w:p>
    <w:p w14:paraId="34C2A5BC" w14:textId="2A5CDEC9" w:rsidR="00B85AB6" w:rsidRPr="008722F1" w:rsidRDefault="00B85AB6" w:rsidP="003A0DFE">
      <w:pPr>
        <w:jc w:val="center"/>
        <w:rPr>
          <w:rFonts w:ascii="Charlevoix Pro Thin" w:eastAsia="Kaiti TC Bold" w:hAnsi="Charlevoix Pro Thin" w:cs="Open Sans Light"/>
        </w:rPr>
      </w:pPr>
    </w:p>
    <w:p w14:paraId="47DB956B" w14:textId="59B803FE" w:rsidR="00B85AB6" w:rsidRPr="008722F1" w:rsidRDefault="00B85AB6" w:rsidP="003A0DFE">
      <w:pPr>
        <w:jc w:val="center"/>
        <w:rPr>
          <w:rFonts w:ascii="Charlevoix Pro Thin" w:eastAsia="Kaiti TC Bold" w:hAnsi="Charlevoix Pro Thin" w:cs="Open Sans Light"/>
          <w:u w:val="single"/>
        </w:rPr>
      </w:pPr>
      <w:r w:rsidRPr="008722F1">
        <w:rPr>
          <w:rFonts w:ascii="Charlevoix Pro Thin" w:eastAsia="Kaiti TC Bold" w:hAnsi="Charlevoix Pro Thin" w:cs="Open Sans Light"/>
          <w:u w:val="single"/>
        </w:rPr>
        <w:t>Electronics</w:t>
      </w:r>
    </w:p>
    <w:p w14:paraId="037E0D68" w14:textId="5F273091" w:rsidR="00B85AB6" w:rsidRPr="008722F1" w:rsidRDefault="00B85AB6" w:rsidP="009B492A">
      <w:pPr>
        <w:jc w:val="both"/>
        <w:rPr>
          <w:rFonts w:ascii="Charlevoix Pro Thin" w:eastAsia="Kaiti TC Bold" w:hAnsi="Charlevoix Pro Thin" w:cs="Open Sans Light"/>
        </w:rPr>
      </w:pPr>
      <w:r w:rsidRPr="008722F1">
        <w:rPr>
          <w:rFonts w:ascii="Charlevoix Pro Thin" w:eastAsia="Kaiti TC Bold" w:hAnsi="Charlevoix Pro Thin" w:cs="Open Sans Light"/>
        </w:rPr>
        <w:t xml:space="preserve">The included software is required for performance of BOOMTOWN. Details on setup and installation can be found later in this document. The software applies different effects to the performer’s sound in each section. The software “listens” for certain pitches to know to move on to the next section. These are indicated by a circled </w:t>
      </w:r>
      <w:proofErr w:type="spellStart"/>
      <w:r w:rsidRPr="008722F1">
        <w:rPr>
          <w:rFonts w:ascii="Charlevoix Pro Thin" w:eastAsia="Kaiti TC Bold" w:hAnsi="Charlevoix Pro Thin" w:cs="Open Sans Light"/>
        </w:rPr>
        <w:t>notehead</w:t>
      </w:r>
      <w:proofErr w:type="spellEnd"/>
      <w:r w:rsidRPr="008722F1">
        <w:rPr>
          <w:rFonts w:ascii="Charlevoix Pro Thin" w:eastAsia="Kaiti TC Bold" w:hAnsi="Charlevoix Pro Thin" w:cs="Open Sans Light"/>
        </w:rPr>
        <w:t xml:space="preserve"> in the score. Be sure not to play this pitch until you are ready to move to the next section. When you are ready to move on, be sure to play the </w:t>
      </w:r>
      <w:r w:rsidR="009B492A" w:rsidRPr="008722F1">
        <w:rPr>
          <w:rFonts w:ascii="Charlevoix Pro Thin" w:eastAsia="Kaiti TC Bold" w:hAnsi="Charlevoix Pro Thin" w:cs="Open Sans Light"/>
        </w:rPr>
        <w:t>indicated pitch as a single not, not as a double stop.</w:t>
      </w:r>
      <w:r w:rsidRPr="008722F1">
        <w:rPr>
          <w:rFonts w:ascii="Charlevoix Pro Thin" w:eastAsia="Kaiti TC Bold" w:hAnsi="Charlevoix Pro Thin" w:cs="Open Sans Light"/>
        </w:rPr>
        <w:t xml:space="preserve">  </w:t>
      </w:r>
    </w:p>
    <w:p w14:paraId="6283B42F" w14:textId="77777777" w:rsidR="00B85AB6" w:rsidRPr="008722F1" w:rsidRDefault="00B85AB6" w:rsidP="003A0DFE">
      <w:pPr>
        <w:jc w:val="center"/>
        <w:rPr>
          <w:rFonts w:ascii="Charlevoix Pro Thin" w:eastAsia="Kaiti TC Bold" w:hAnsi="Charlevoix Pro Thin" w:cs="Open Sans Light"/>
        </w:rPr>
      </w:pPr>
    </w:p>
    <w:p w14:paraId="0D5C6C63" w14:textId="14CE3904" w:rsidR="00B85AB6" w:rsidRPr="008722F1" w:rsidRDefault="00B85AB6" w:rsidP="003A0DFE">
      <w:pPr>
        <w:jc w:val="center"/>
        <w:rPr>
          <w:rFonts w:ascii="Charlevoix Pro Thin" w:eastAsia="Kaiti TC Bold" w:hAnsi="Charlevoix Pro Thin" w:cs="Open Sans Light"/>
          <w:u w:val="single"/>
        </w:rPr>
      </w:pPr>
      <w:r w:rsidRPr="008722F1">
        <w:rPr>
          <w:rFonts w:ascii="Charlevoix Pro Thin" w:eastAsia="Kaiti TC Bold" w:hAnsi="Charlevoix Pro Thin" w:cs="Open Sans Light"/>
          <w:u w:val="single"/>
        </w:rPr>
        <w:t>Scordatura</w:t>
      </w:r>
    </w:p>
    <w:p w14:paraId="466E00D8" w14:textId="3B944F8C" w:rsidR="00B85AB6" w:rsidRPr="008722F1" w:rsidRDefault="00B85AB6" w:rsidP="003A0DFE">
      <w:pPr>
        <w:jc w:val="center"/>
        <w:rPr>
          <w:rFonts w:ascii="Charlevoix Pro Thin" w:eastAsia="Kaiti TC Bold" w:hAnsi="Charlevoix Pro Thin" w:cs="Open Sans Light"/>
        </w:rPr>
      </w:pPr>
      <w:r w:rsidRPr="008722F1">
        <w:rPr>
          <w:rFonts w:ascii="Charlevoix Pro Thin" w:eastAsia="Kaiti TC Bold" w:hAnsi="Charlevoix Pro Thin" w:cs="Open Sans Light"/>
        </w:rPr>
        <w:t>The first and second strings should be tuned down a whole step from A and E to G and D</w:t>
      </w:r>
      <w:r w:rsidR="008722F1">
        <w:rPr>
          <w:rFonts w:ascii="Charlevoix Pro Thin" w:eastAsia="Kaiti TC Bold" w:hAnsi="Charlevoix Pro Thin" w:cs="Open Sans Light"/>
        </w:rPr>
        <w:t>, respectively</w:t>
      </w:r>
      <w:r w:rsidRPr="008722F1">
        <w:rPr>
          <w:rFonts w:ascii="Charlevoix Pro Thin" w:eastAsia="Kaiti TC Bold" w:hAnsi="Charlevoix Pro Thin" w:cs="Open Sans Light"/>
        </w:rPr>
        <w:t>.</w:t>
      </w:r>
    </w:p>
    <w:p w14:paraId="40147E9A" w14:textId="77777777" w:rsidR="00B85AB6" w:rsidRPr="008722F1" w:rsidRDefault="00B85AB6" w:rsidP="003A0DFE">
      <w:pPr>
        <w:jc w:val="center"/>
        <w:rPr>
          <w:rFonts w:ascii="Charlevoix Pro Thin" w:eastAsia="Kaiti TC Bold" w:hAnsi="Charlevoix Pro Thin" w:cs="Open Sans Light"/>
        </w:rPr>
      </w:pPr>
    </w:p>
    <w:p w14:paraId="11E4FD88" w14:textId="6ADB2CD7" w:rsidR="00B85AB6" w:rsidRPr="008722F1" w:rsidRDefault="009B492A" w:rsidP="003A0DFE">
      <w:pPr>
        <w:jc w:val="center"/>
        <w:rPr>
          <w:rFonts w:ascii="Charlevoix Pro Thin" w:eastAsia="Kaiti TC Bold" w:hAnsi="Charlevoix Pro Thin" w:cs="Open Sans Light"/>
          <w:u w:val="single"/>
        </w:rPr>
      </w:pPr>
      <w:r w:rsidRPr="008722F1">
        <w:rPr>
          <w:rFonts w:ascii="Charlevoix Pro Thin" w:eastAsia="Kaiti TC Bold" w:hAnsi="Charlevoix Pro Thin" w:cs="Open Sans Light"/>
          <w:u w:val="single"/>
        </w:rPr>
        <w:t>Three Lines</w:t>
      </w:r>
    </w:p>
    <w:p w14:paraId="7554319C" w14:textId="21A4F5F9" w:rsidR="009B492A" w:rsidRPr="008722F1" w:rsidRDefault="009B492A" w:rsidP="009B492A">
      <w:pPr>
        <w:jc w:val="both"/>
        <w:rPr>
          <w:rFonts w:ascii="Charlevoix Pro Thin" w:eastAsia="Kaiti TC Bold" w:hAnsi="Charlevoix Pro Thin" w:cs="Open Sans Light"/>
        </w:rPr>
      </w:pPr>
      <w:r w:rsidRPr="008722F1">
        <w:rPr>
          <w:rFonts w:ascii="Charlevoix Pro Thin" w:eastAsia="Kaiti TC Bold" w:hAnsi="Charlevoix Pro Thin" w:cs="Open Sans Light"/>
        </w:rPr>
        <w:t>Since scordatura can be very confusing, the piece is notated in three different ways. The top staff is in tab notation, with the bottom line indicating the low G string (4</w:t>
      </w:r>
      <w:r w:rsidRPr="008722F1">
        <w:rPr>
          <w:rFonts w:ascii="Charlevoix Pro Thin" w:eastAsia="Kaiti TC Bold" w:hAnsi="Charlevoix Pro Thin" w:cs="Open Sans Light"/>
          <w:vertAlign w:val="superscript"/>
        </w:rPr>
        <w:t>th</w:t>
      </w:r>
      <w:r w:rsidRPr="008722F1">
        <w:rPr>
          <w:rFonts w:ascii="Charlevoix Pro Thin" w:eastAsia="Kaiti TC Bold" w:hAnsi="Charlevoix Pro Thin" w:cs="Open Sans Light"/>
        </w:rPr>
        <w:t xml:space="preserve"> string), the second line from the bottom indicates the low D string (3</w:t>
      </w:r>
      <w:r w:rsidRPr="008722F1">
        <w:rPr>
          <w:rFonts w:ascii="Charlevoix Pro Thin" w:eastAsia="Kaiti TC Bold" w:hAnsi="Charlevoix Pro Thin" w:cs="Open Sans Light"/>
          <w:vertAlign w:val="superscript"/>
        </w:rPr>
        <w:t>rd</w:t>
      </w:r>
      <w:r w:rsidRPr="008722F1">
        <w:rPr>
          <w:rFonts w:ascii="Charlevoix Pro Thin" w:eastAsia="Kaiti TC Bold" w:hAnsi="Charlevoix Pro Thin" w:cs="Open Sans Light"/>
        </w:rPr>
        <w:t xml:space="preserve"> string), and so on.</w:t>
      </w:r>
    </w:p>
    <w:p w14:paraId="507D1BEF" w14:textId="77777777" w:rsidR="007C3003" w:rsidRPr="008722F1" w:rsidRDefault="007C3003" w:rsidP="009B492A">
      <w:pPr>
        <w:jc w:val="both"/>
        <w:rPr>
          <w:rFonts w:ascii="Charlevoix Pro Thin" w:eastAsia="Kaiti TC Bold" w:hAnsi="Charlevoix Pro Thin" w:cs="Open Sans Light"/>
        </w:rPr>
      </w:pPr>
    </w:p>
    <w:p w14:paraId="454891C6" w14:textId="6AA58ECA" w:rsidR="009B492A" w:rsidRPr="008722F1" w:rsidRDefault="009B492A" w:rsidP="009B492A">
      <w:pPr>
        <w:jc w:val="both"/>
        <w:rPr>
          <w:rFonts w:ascii="Charlevoix Pro Thin" w:eastAsia="Kaiti TC Bold" w:hAnsi="Charlevoix Pro Thin" w:cs="Open Sans Light"/>
        </w:rPr>
      </w:pPr>
      <w:r w:rsidRPr="008722F1">
        <w:rPr>
          <w:rFonts w:ascii="Charlevoix Pro Thin" w:eastAsia="Kaiti TC Bold" w:hAnsi="Charlevoix Pro Thin" w:cs="Open Sans Light"/>
        </w:rPr>
        <w:t>The second staff is the piece written as it sounds, indicated by the word (sounding) written underneath “Violin” on the left side of the system.</w:t>
      </w:r>
    </w:p>
    <w:p w14:paraId="6C63DBF5" w14:textId="77777777" w:rsidR="007C3003" w:rsidRPr="008722F1" w:rsidRDefault="007C3003" w:rsidP="009B492A">
      <w:pPr>
        <w:jc w:val="both"/>
        <w:rPr>
          <w:rFonts w:ascii="Charlevoix Pro Thin" w:eastAsia="Kaiti TC Bold" w:hAnsi="Charlevoix Pro Thin" w:cs="Open Sans Light"/>
        </w:rPr>
      </w:pPr>
    </w:p>
    <w:p w14:paraId="654C211F" w14:textId="5F7334F6" w:rsidR="009B492A" w:rsidRPr="008722F1" w:rsidRDefault="009B492A" w:rsidP="009B492A">
      <w:pPr>
        <w:jc w:val="both"/>
        <w:rPr>
          <w:rFonts w:ascii="Charlevoix Pro Thin" w:eastAsia="Kaiti TC Bold" w:hAnsi="Charlevoix Pro Thin" w:cs="Open Sans Light"/>
        </w:rPr>
      </w:pPr>
      <w:r w:rsidRPr="008722F1">
        <w:rPr>
          <w:rFonts w:ascii="Charlevoix Pro Thin" w:eastAsia="Kaiti TC Bold" w:hAnsi="Charlevoix Pro Thin" w:cs="Open Sans Light"/>
        </w:rPr>
        <w:t>If you were to ignore that fact that your strings are tuned differently than normal and you played the bottom staff, what is written in the middle staff (the “sounding” staff) would sound.</w:t>
      </w:r>
    </w:p>
    <w:p w14:paraId="7BFD2DE2" w14:textId="77777777" w:rsidR="009B492A" w:rsidRPr="008722F1" w:rsidRDefault="009B492A" w:rsidP="003A0DFE">
      <w:pPr>
        <w:jc w:val="center"/>
        <w:rPr>
          <w:rFonts w:ascii="Charlevoix Pro Thin" w:eastAsia="Kaiti TC Bold" w:hAnsi="Charlevoix Pro Thin" w:cs="Open Sans Light"/>
        </w:rPr>
      </w:pPr>
    </w:p>
    <w:p w14:paraId="1D5B7DE1" w14:textId="61C39DC1" w:rsidR="00B85AB6" w:rsidRPr="008722F1" w:rsidRDefault="00B85AB6" w:rsidP="007C3003">
      <w:pPr>
        <w:jc w:val="center"/>
        <w:rPr>
          <w:rFonts w:ascii="Charlevoix Pro Thin" w:eastAsia="Kaiti TC Bold" w:hAnsi="Charlevoix Pro Thin" w:cs="Open Sans Light"/>
          <w:u w:val="single"/>
        </w:rPr>
      </w:pPr>
      <w:r w:rsidRPr="008722F1">
        <w:rPr>
          <w:rFonts w:ascii="Charlevoix Pro Thin" w:eastAsia="Kaiti TC Bold" w:hAnsi="Charlevoix Pro Thin" w:cs="Open Sans Light"/>
          <w:u w:val="single"/>
        </w:rPr>
        <w:t>Fulcrum pulses</w:t>
      </w:r>
    </w:p>
    <w:p w14:paraId="2887CD88" w14:textId="4DFBB136" w:rsidR="009B492A" w:rsidRPr="008722F1" w:rsidRDefault="009B492A" w:rsidP="007C3003">
      <w:pPr>
        <w:rPr>
          <w:rFonts w:ascii="Charlevoix Pro Thin" w:eastAsia="Kaiti TC Bold" w:hAnsi="Charlevoix Pro Thin" w:cs="Open Sans Light"/>
        </w:rPr>
      </w:pPr>
      <w:r w:rsidRPr="008722F1">
        <w:rPr>
          <w:rFonts w:ascii="Charlevoix Pro Thin" w:eastAsia="Kaiti TC Bold" w:hAnsi="Charlevoix Pro Thin" w:cs="Open Sans Light"/>
        </w:rPr>
        <w:t xml:space="preserve">This is a technique described by fiddler Bruce </w:t>
      </w:r>
      <w:proofErr w:type="spellStart"/>
      <w:r w:rsidRPr="008722F1">
        <w:rPr>
          <w:rFonts w:ascii="Charlevoix Pro Thin" w:eastAsia="Kaiti TC Bold" w:hAnsi="Charlevoix Pro Thin" w:cs="Open Sans Light"/>
        </w:rPr>
        <w:t>Molsky</w:t>
      </w:r>
      <w:proofErr w:type="spellEnd"/>
      <w:r w:rsidRPr="008722F1">
        <w:rPr>
          <w:rFonts w:ascii="Charlevoix Pro Thin" w:eastAsia="Kaiti TC Bold" w:hAnsi="Charlevoix Pro Thin" w:cs="Open Sans Light"/>
        </w:rPr>
        <w:t xml:space="preserve"> in </w:t>
      </w:r>
      <w:hyperlink r:id="rId10" w:history="1">
        <w:r w:rsidRPr="008722F1">
          <w:rPr>
            <w:rStyle w:val="Hyperlink"/>
            <w:rFonts w:ascii="Charlevoix Pro Thin" w:eastAsia="Kaiti TC Bold" w:hAnsi="Charlevoix Pro Thin" w:cs="Open Sans Light"/>
          </w:rPr>
          <w:t>this video</w:t>
        </w:r>
      </w:hyperlink>
      <w:r w:rsidRPr="008722F1">
        <w:rPr>
          <w:rFonts w:ascii="Charlevoix Pro Thin" w:eastAsia="Kaiti TC Bold" w:hAnsi="Charlevoix Pro Thin" w:cs="Open Sans Light"/>
        </w:rPr>
        <w:t>. Essentially, under one bow you play one long note and rhythmically dip the bow so that is plays a shorter note on an adjacent string. I am not a fiddle player, and Bruce explains the video much more eloquently than I can.</w:t>
      </w:r>
    </w:p>
    <w:p w14:paraId="2E9492BD" w14:textId="77777777" w:rsidR="00B85AB6" w:rsidRPr="00B85AB6" w:rsidRDefault="00B85AB6" w:rsidP="003A0DFE">
      <w:pPr>
        <w:jc w:val="center"/>
        <w:rPr>
          <w:rFonts w:ascii="Garamond" w:eastAsia="Kaiti TC Bold" w:hAnsi="Garamond"/>
          <w:bCs/>
        </w:rPr>
      </w:pPr>
    </w:p>
    <w:p w14:paraId="5EB7F66F" w14:textId="15A7C4CC" w:rsidR="003A0DFE" w:rsidRPr="003A0DFE" w:rsidRDefault="003A0DFE" w:rsidP="007C3003">
      <w:pPr>
        <w:rPr>
          <w:rFonts w:ascii="Garamond" w:eastAsia="Kaiti TC Bold" w:hAnsi="Garamond"/>
        </w:rPr>
      </w:pPr>
    </w:p>
    <w:sectPr w:rsidR="003A0DFE" w:rsidRPr="003A0DFE" w:rsidSect="003A0D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antGardeExtLitITCTT">
    <w:altName w:val="Calibri"/>
    <w:panose1 w:val="020B0604020202020204"/>
    <w:charset w:val="00"/>
    <w:family w:val="auto"/>
    <w:pitch w:val="variable"/>
    <w:sig w:usb0="00000003" w:usb1="00000000" w:usb2="00000000" w:usb3="00000000" w:csb0="00000001" w:csb1="00000000"/>
  </w:font>
  <w:font w:name="Kaiti TC Bold">
    <w:panose1 w:val="02010600040101010101"/>
    <w:charset w:val="51"/>
    <w:family w:val="auto"/>
    <w:pitch w:val="variable"/>
    <w:sig w:usb0="80000287" w:usb1="280F3C52" w:usb2="00000016" w:usb3="00000000" w:csb0="0014001F" w:csb1="00000000"/>
  </w:font>
  <w:font w:name="Open Sans">
    <w:panose1 w:val="020B0606030504020204"/>
    <w:charset w:val="00"/>
    <w:family w:val="swiss"/>
    <w:pitch w:val="variable"/>
    <w:sig w:usb0="E00002EF" w:usb1="4000205B" w:usb2="00000028" w:usb3="00000000" w:csb0="0000019F" w:csb1="00000000"/>
  </w:font>
  <w:font w:name="Object Sans Heavy">
    <w:panose1 w:val="00000900000000000000"/>
    <w:charset w:val="4D"/>
    <w:family w:val="auto"/>
    <w:notTrueType/>
    <w:pitch w:val="variable"/>
    <w:sig w:usb0="00000207" w:usb1="00000000" w:usb2="00000000" w:usb3="00000000" w:csb0="00000097" w:csb1="00000000"/>
  </w:font>
  <w:font w:name="Object Sans">
    <w:panose1 w:val="00000500000000000000"/>
    <w:charset w:val="4D"/>
    <w:family w:val="auto"/>
    <w:notTrueType/>
    <w:pitch w:val="variable"/>
    <w:sig w:usb0="00000207" w:usb1="00000000" w:usb2="00000000" w:usb3="00000000" w:csb0="00000097" w:csb1="00000000"/>
  </w:font>
  <w:font w:name="AvantGardeMdITCTT">
    <w:altName w:val="Calibri"/>
    <w:panose1 w:val="020B0604020202020204"/>
    <w:charset w:val="00"/>
    <w:family w:val="auto"/>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harlevoix Pro Thin">
    <w:panose1 w:val="00000300000000000000"/>
    <w:charset w:val="4D"/>
    <w:family w:val="auto"/>
    <w:notTrueType/>
    <w:pitch w:val="variable"/>
    <w:sig w:usb0="00000007" w:usb1="00000000" w:usb2="00000000" w:usb3="00000000" w:csb0="00000093" w:csb1="00000000"/>
  </w:font>
  <w:font w:name="Open Sans Light">
    <w:panose1 w:val="020B03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DFE"/>
    <w:rsid w:val="0013417A"/>
    <w:rsid w:val="002F6550"/>
    <w:rsid w:val="003A0DFE"/>
    <w:rsid w:val="004466F8"/>
    <w:rsid w:val="007A0EF7"/>
    <w:rsid w:val="007C3003"/>
    <w:rsid w:val="007C734C"/>
    <w:rsid w:val="007D67E7"/>
    <w:rsid w:val="008722F1"/>
    <w:rsid w:val="008B7B15"/>
    <w:rsid w:val="009B492A"/>
    <w:rsid w:val="00B40D6D"/>
    <w:rsid w:val="00B85AB6"/>
    <w:rsid w:val="00CE2794"/>
    <w:rsid w:val="00DC624B"/>
    <w:rsid w:val="00E76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AF247"/>
  <w15:chartTrackingRefBased/>
  <w15:docId w15:val="{5CFA6181-C5D7-3A41-A82E-F9F8957E0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0DF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492A"/>
    <w:rPr>
      <w:color w:val="0563C1" w:themeColor="hyperlink"/>
      <w:u w:val="single"/>
    </w:rPr>
  </w:style>
  <w:style w:type="character" w:styleId="UnresolvedMention">
    <w:name w:val="Unresolved Mention"/>
    <w:basedOn w:val="DefaultParagraphFont"/>
    <w:uiPriority w:val="99"/>
    <w:semiHidden/>
    <w:unhideWhenUsed/>
    <w:rsid w:val="009B49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ink/ink2.xm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youtube.com/watch?v=2Kd0DIZ_IOU&amp;feature=youtu.be&amp;t=355" TargetMode="External"/><Relationship Id="rId4" Type="http://schemas.openxmlformats.org/officeDocument/2006/relationships/customXml" Target="ink/ink1.xml"/><Relationship Id="rId9"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8-08T03:55:52.678"/>
    </inkml:context>
    <inkml:brush xml:id="br0">
      <inkml:brushProperty name="width" value="0.05" units="cm"/>
      <inkml:brushProperty name="height" value="0.05" units="cm"/>
    </inkml:brush>
  </inkml:definitions>
  <inkml:trace contextRef="#ctx0" brushRef="#br0">0 1 24575,'0'0'0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8-08T04:01:51.831"/>
    </inkml:context>
    <inkml:brush xml:id="br0">
      <inkml:brushProperty name="width" value="0.05" units="cm"/>
      <inkml:brushProperty name="height" value="0.05" units="cm"/>
    </inkml:brush>
  </inkml:definitions>
  <inkml:trace contextRef="#ctx0" brushRef="#br0">1 1298 24575,'3'-21'0,"13"-10"0,30-56 0,6 11-1008,-17 18 0,3 2 1008,25-19 0,-4 7 649,3 24-649,1 14 0,32 22-554,-3 4 554,-32 17 0,1 9-873,3 7 1,-1 8 872,1 12 0,0 7 0,-13-11 0,2 3 0,0 2 0,6 10 0,1 3 0,-2-1 0,-6-8 0,-1-1 0,-2 0 0,18 23 0,-2-3 30,-7-7 0,-7-8-30,-1-2 0,13 16 0,-30-46 806,-19-15-806,1-5 1836,-9-18-1836,1-12 964,0-10-964,1-8 0,5-32 0,-3 42 0,12-22 0,19 52 0,19 28 0,6 0 0,-23 3 0,0 5-641,33 26 641,-30-26 0,0-1 0,29 18 0,5 0-159,-24-27 159,23 7 0,-27-21 0,-1-4 0,-25-28 0,-12-12 635,-6-26-635,-5-13 0,-3-7 165,0 16-165,-4-11 0,0 30 0,-8-9 0,4 12 0,-2 16 0,3 4 0,4 20 0,10 14 0,10 14 0,10 12 0,4-6 0,4 3 0,-1-16 0,-4 0 0,-3-12 0,-15-6 0,-3-29 0,-15-13 0,-18-34 0,-19-15-753,13 39 1,-4 0 752,-4-2 0,-2 0 0,-1-1 0,-3 2 0,-1 6 0,-3 2-433,0 1 0,-2 4 433,0 8 0,0 3 0,-2 3 0,-1 4 0,-42-5 0,2 11 0,7 11 0,25 4 0,-7 7 0,32 9 0,-14 24 1436,24 3-1436,5 3 935,31 0-935,43-10 0,-9-17 0,6-2-1101,23-2 0,8-3 1101,12-2 0,10-2-1019,-24-3 0,7-2 0,2 1 0,-6 0 1019,1 1 0,-4-1 0,7 1 0,-9-2 0,6 0 0,2 1 0,0-1 0,-6 1-1178,20 3 0,-4 1 1,4 0 1177,-7-2 0,5 0 0,1 0 0,-2 3 0,-5 1 0,0 2 0,-1 0 0,0 1 0,0 1 0,-1-1 0,0 2 0,-2 1 0,-6 2 0,-2 1 0,-1 2 0,0-1 0,-4 1 0,0 0 0,-2 0 0,-4 0-312,4 4 0,-4 0 1,-3-1 311,17 6 0,-8 1 340,-16-2 0,-6 0-340,31 17 1387,-38-21 0,-2 1-1387,22 19 4368,-38-23-4368,-13 0 1686,-47-19-1686,-33 0 0,-32-18-104,34-2 1,0-6 103,14 1 0,1-5 0,-14-17 0,3-3 0,18 9 0,3 0 0,1-1 0,3 0 310,-26-32-310,38 16 0,-3-1 0,18 8 0,4 20 0,21 11 1135,25 15-1135,20 33 0,5 5 0,-25 3 0,-3 6-238,-6-4 0,-2 0 238,1-2 0,-1 0 0,1 6 0,-4-1 0,4 16 0,2 32 0,-20-38 0,-11 7 0,-37-25 0,-41-5 0,21-17 0,-6-3-882,-15-2 0,-4-2 882,-6-3 0,-2-3-1184,-5-4 0,-1-5 1184,27-4 0,0-3 0,1-3 0,-3-5 0,0-3 0,1-4-798,-5-7 0,2-4 0,0-2 798,1-3 0,2-2 0,3 0 0,-12-10 0,3-2-392,19 12 0,1-1 1,7 4 391,-21-29 284,13 19 0,2 2-284,4-7 1901,-14-4-1901,27 15 3039,21 26-3039,43 44 0,32 28 0,-8-2 0,3 3 210,-11-11 0,1 0-210,14 13 0,0 0 0,-13-13 0,-1-1 0,12 9 0,0-1 0,-6-9 0,-1-3 240,-1-3 0,-1-4-240,33 8 0,3-12 0,-11-14 0,5-5 0,0-4 0,8-9 0,-21 0 0,4-1-900,0-2 1,4-1 899,20 0 0,4 1-1193,-2 4 1,2 3 1192,-28 2 0,-1 2 0,-1-1 0,15 2 0,-1 0 5,14 0 1,-7 0-6,8 0 0,-28 6 0,-1 3 213,10 6-213,9 14 0,-27-7 1590,-20 0-1590,-11-8 2682,-14 2-2682,-6-8 1321,-4 0-1321,-2-3 136,-3 1-136,0-13 0,0-5 0,-7-21 0,-6-6 0,0-14 0,-6-1 0,13-6 0,-2 1 0,8 5 0,3 14 0,17-6 0,8 28 0,13-6 0,1 21 0,-6 10 0,5 22 0,-4 17 0,-1 21 0,1 19 0,-8-5 0,-1-9 0,-1 2 0,-7-28 0,4 4 0,-3-20 0,8-9 0,-5-14 0,12 0 0,1-7 0,6-11 0,16 1 0,2-11 0,12 7 0,-17 5 0,7 5 0,-19 4 0,9 0 0,-14 10 0,-5 1 0,-16 10 0,-8-14 0,-8-21 0,-2-22 0,8-18 0,1-5 0,13-7 0,-1 11 0,12-28 0,-12 34 0,15-33 0,-6 35 0,5-13 0,16 11 0,17 12 0,16 15-507,-31 16 0,3 8 507,4 13 0,1 7-963,10 7 0,1 8 963,5 18 0,-2 4 0,-10-10 0,-2 2 0,10 16 0,-4 1 0,-18-17 0,-3-2 0,0 0 0,-3 0-164,-1-1 0,-4-2 164,7 14 0,8 2 0,-21-21 0,-8-15 897,-14-16-897,-6-21 1988,-4-26-1988,-10-20 383,2-15-383,-6 15 0,3-6 0,5 19 0,0 0 0,4 4 0,2 23 0,7 1 0,13 30 0,6 12 0,12 17 0,0 13 0,10 3 0,-14-10 0,11 3 0,-19-16 0,8 0 0,-11-10 0,-1-8 0,-11-12 0,-4-8 0,-7-21 0,-11-26 0,-15-22 0,6 24 0,-2-3-607,-12-5 0,-2 0 607,1-1 0,-2-1 0,-7-3 0,-2 0 0,-1 1 0,-2 3 0,-3 3 0,-2 3 0,0-1 0,1 5 0,-26-12-347,-2 6 347,22 26 0,-4 4 0,2 9 0,16 9 0,6 4 1192,12 0-1192,9 5 369,11 9-369,2 6 0,24 6 0,32 17 0,-10-24 0,7-1-972,17 10 0,6 0 972,13-2 0,3-2-956,-24-7 1,1 0 0,1 1 955,7 0 0,2 1 0,0-1 0,0-1 0,1-1 0,-1 0 0,5 0 0,0 1 0,-3-2 0,16 2 0,-3-1-697,-22-3 1,0 0 0,-2-1 696,14 1 0,-2 0-502,9 5 1,-3-1 501,-21-7 0,-3-1 572,0 4 1,-5-1-573,3 1 2510,14 2-2510,-33-1 2496,-12-4-2496,-18-1 1495,-7 2-1495,-31-4 256,-13 7-256,-26-4 0,-18 3-632,-4-3 632,38-5 0,0 0 0,-44 1-49,19-2 49,6-8 0,13-16 0,17-1 0,9-14 0,25 8 629,8 3-629,26 6 52,7 9-52,37 5 0,2 4 0,7 4 0,6 20 0,-15 11 0,2 24 0,-28-13 0,-8 4 0,-19-17 0,-8 0 0,-4 3 0,-7-18 0,-12-1 0,-8-15 0,-17-5 0,-4-17 0,-11-18 0,11-16 0,-1-15 0,15 1 0,13 1 0,6-10 0,31 26 0,4 0 0,27 29 0,6 10 0,13 9 0,1 3 0,5 16 0,1 15 0,-8 21 0,-10 0 0,-4 6 0,-14-10 0,0 0 0,-6-3 0,-13-14 0,-8-8 0,-1-10 0,-5-4 0,1-6 0,-4-1 0,3-2 0,-2-8 0,1-6 0,6-19 0,-7 3 0,19-26 0,-11 15 0,16-15 0,-4 8 0,12 6 0,0 4 0,10 2 0,2 17 0,-8 3 0,24 13 0,-16 3 0,13 3 0,-25 7 0,1 15 0,-5 15 0,-3-2 0,-3 0 0,-17-17 0,-8-7 0,-3-5 0,-3 1 0,0-1 0,0-1 0,0-32 0,0-14 0,0-12 0,0-7 0,0 0 0,0-3-1081,0-24 0,0-4 1081,0-1 0,0 1 0,0 12 0,0-1 0,0-11 0,0 1-528,0 20 1,0 2 527,-1 4 0,2 1-174,0-2 0,2 4 174,6-12 0,19-17 0,2 43 1996,21 10-1996,4 35 0,22 33 0,-28-4 0,0 8-658,8 16 1,1 8 657,-12-12 0,1 2 0,-2 0 0,7 12 0,-2 2 0,-8-12 0,3 3 0,-5-2 0,4 12 0,-2 0 0,10 14 0,-2 3-740,-7-3 0,-4-1 740,-5-5 0,-3-1-549,-6-6 0,-5-1 549,-4-2 0,-3-4-37,5 21 37,-12 6 2104,-3-42-2104,-3 8 1952,0-21-1952,0-6 1392,0-14-1392,0 1 51,0-8-51,0 2 0,0-3 0,0 0 0,-2 0 0,-7 1 0,-4-3 0,-9-1 0,2-2 0,-7 0 0,4 0 0,-13 0 0,12-8 0,-12-12 0,16-13 0,0-11 0,9-9 0,7-1 0,4-6 0,24 3 0,32-11-1095,26 17 1095,-18 24 0,2 4 0,29 2 0,-28 14 0,2 4 0,-14 2 0,-3 2 0,44-1-122,2 8 122,-41 10 0,12 19 0,-31 2 0,-7 7 0,-28-9 0,-22 2 0,-19 4 0,-8-14 0,-8-1-326,0-3 1,-4 0 325,-18 5 0,-3-1 0,3-7 0,-1-3 0,-10 1 0,0-3 0,16-4 0,0-3 0,-17-2 0,1-3 0,20-2 0,1-2 0,-11 1 0,0-4-434,10-7 0,3-5 434,8-2 0,4-6-203,8-9 1,5-5 202,-16-37 0,25-9 0,18 13 0,16-21 0,38 25 0,-8 30 0,7 3 0,19 5 0,13 7 0,6 8 0,9 5 0,-2 1-1015,-15-1 0,-1 0 1,3 3 1014,25 3 0,5 4 0,-10 2 0,-9 3 0,-5 5-193,16 9 1,-2 7 192,-19 2 0,-2 5 0,16 8 0,0 3 0,-8-1 0,-3 1 0,-6 2 0,-2-1 72,-6-3 1,-6-3-73,19 20 45,-30-30 1,-4-4-46,-3 5 3012,16-2-3012,-17-9 2122,-9-11-2122,-3-3 861,-7-6-861,-3-4 339,2-4-339,-2-7 0,3-1 0,0-2 0,4 6 0,-4 1 0,4 5 0,-8 1 0,0 3 0,-4 0 0,1 0 0,-4-2 0,3-1 0,-5-5 0,6-8 0,-2-5 0,4-10 0,1-7 0,1-10 0,0-6 0,1-6 0,4 1 0,0 0 0,14-10 0,-9 17 0,10 0 0,-2 21 0,-7 16 0,12 4 0,-15 11 0,5 17 0,-4 8 0,-1 23 0,-7-8 0,6 16 0,-10-16 0,3 3 0,-5-6 0,-5-14 0,1-4 0,-2-7 0,1-6 0,1-4 0,-1-2 0,5 0 0,1-3 0,4-6 0,3-2 0,1-5 0,2 3 0,-2 0 0,2 0 0,-3 0 0,0 1 0,-4 0 0,3-1 0,-8 2 0,4 1 0,-5-4 0,3 1 0,-1-14 0,-2-10 0,-2-12 0,-3 5 0,0-2 0,-4 14 0,0-1 0,3 2 0,-2 7 0,4 5 0,-2 9 0,9 5 0,-3 5 0,9 0 0,-1 16 0,3 1 0,8 26 0,-9-13 0,23 26 0,-10-18 0,16 11 0,-2-8 0,-1-7 0,5-1 0,4-4 0,0-8 0,6 0 0,-1-8 0,1 0 0,-11-9 0,3 0 0,-9-1 0,-1 2 0,-4 2 0,-11 0 0,-4-1 0,-10 3 0,-4-7 0,-3-14 0,11-23 0,1-14 0,9-18 0,-6 0 0,4-25-464,-14 43 0,-1 0 464,1-7 0,-1 1 0,1-30-57,-7-4 57,-4 32 0,0-27 0,-18 34 0,-9-7 0,-28 27 0,-8 8 0,-23 4 0,26 13 0,10 2 0,-1 1 0,-11 2 925,-20 11-925,26 14 60,14 24-60,6 20 0,12 11 0,11-11 0,8 13 0,5-6 0,0 0 0,19-1 0,44-6-1226,-17-42 1,9-2 1225,14 4 0,9 1 0,-2-4-1606,13-1 1,5-2 1605,-23-5 0,8 1 0,1 0 0,-3-1 0,9 3 0,-3-2 0,0 0 0,-4-4 0,-2 0 0,2 1 0,12 6 0,0 1 0,-11-5-489,-19-8 0,-3 0 489,28 11 0,-5-1-206,-4-9 206,16 12 1853,-53-14-1853,-8 2 3357,-48-9-3357,-20 5 0,-34-6 0,3 4 0,-6 0-358,6-4 1,-3-1 357,-24 3 0,-3 0 0,11-2 0,-1-2 0,-11 1 0,1 0 0,19 1 0,1-2 0,-22-5 0,4-5 0,30 0 0,3-2-293,-18-9 1,3-4 292,30 7 0,3-2 0,-43-28 0,43 11 0,1-3 0,19 10 1980,14 2-1980,20 18 956,6 7-956,6 18 0,1 8 0,-11 9 0,2 13 0,-9-9 0,-2 2 0,-29-11 0,-13-7 0,-41-1 0,30-10 0,-3-2-422,-3 0 0,-1-1 422,-6-2 0,0 0 0,7 0 0,3-1-40,-27-6 40,-16-20 0,49-4 0,-14-16 0,40 0 0,11 1 0,10 0 842,11-3-842,19 4 0,22-6 0,3 20 0,4 3-1629,27-7 1629,7 8 0,5 6-1151,-30 14 1,0 1 1150,3-2 0,5 0 0,-1 3 0,24 5 0,-1 6 0,-25 0 0,1 2 0,-4 2 0,14 3 0,-3 5-426,-16 2 1,0 4 0,-7-2 425,-8-3 0,-2 0 0,25 13 0,-2 0-422,8 8 422,-31-19 0,-4-1 1315,10 12-1315,-14-11 2249,-22-8-2249,-22-19 1538,-15-17-1538,-20-30 0,-8-22 0,25 29 0,-1-4-328,-13-23 1,3-2 327,13 23 0,3-2 0,-12-28 0,4 0 0,13 24 0,3 2 0,2-10 0,2-1 0,-1 4 0,2 2-55,4-37 55,10 20 0,9 29 0,22 18 0,14 17 0,40 8-1153,0 31 1153,-31-1 0,-1 8-384,-6 13 0,-3 7 384,8 17 0,-4 2 0,-15-15 0,-1 2 0,9 14 0,-1 1-520,-14-18 1,-2-2 519,-1-2 0,-1-1-80,-3-4 1,-3-2 79,5 15 1027,-1-6-1027,-6-16 1895,-10-16-1895,-6-14 1274,-5-8-1274,0-23 0,-35-50 0,0 4 0,-9-7-1277,2 13 1,-4-3 0,-4-2 1276,4 4 0,-2-2 0,-1-1 0,1 4 0,-7-6 0,0 4 0,2 0 0,1-1 0,1-1 0,4 6-545,-1 3 1,4 3 544,-2-6 0,2 1 0,8 12 0,1 0-74,-3-3 0,1 2 74,-8-17 0,14 23 0,17 20 3727,7 15-3727,24 26 0,26 38 0,-13-20 0,3 5-446,14 20 1,2 4 445,4 2 0,1 2-806,-17-18 1,-1 2 0,1 1 805,3 4 0,0 2 0,-2-3 0,3 9 0,0 0-586,-7-12 1,1 2 0,-2-3 585,5 13 0,0-1 0,9 8 0,0 1-527,-6-2 1,-2-3 526,-6-13 0,-1-4 1418,16 29-1418,-4-10 0,-19-27 2361,-2 4-2361,-11-16 2101,-5-8-2101,-7-10 1537,0-4-1537,-5-4 239,-11-5-239,-14-1 0,-6-2 0,-19 0 0,3 0 0,-44 0-751,43-3 0,-2 1 751,-18 2 0,-4-1 0,-3-7 0,0-1 0,7 6 0,0-1 0,-11-5 0,3 0-408,26 4 1,2 0 407,-15-3 0,1 0 0,-20-2 0,-10-9 0,31 6 0,9-11 0,33 6 1438,4-15-1438,20 9 879,34-23-879,30 3 0,-11 16 0,6 1-738,12 0 0,2 2 738,-11 7 0,3 0 0,19-6 0,1 1-1055,-17 7 1,2 1 1054,22-7 0,2-1 0,-13 4 0,-1 1 0,0 2 0,-2 1-480,-12 1 1,-2 0 479,-4 2 0,-1 2 0,-9 4 0,-2 0 0,43-3 0,-31 9 1238,-6 0-1238,-19 0 2143,-3 9-2143,-14 5 1163,-11 4-1163,-7 3 0,-19-7 0,-10 3 0,-27-1 0,-3-3 0,1-1 0,4-4 0,13 0 0,1 2 0,9-2 0,8 7 0,5 2 0,8 10 0,0 11 0,16 36 0,4-13 0,4 15 0,7-24 0,-9-14 0,4-1 0,-9-9 0,0-9 0,-7-22 0,-4-21 0,-8-27 0,-1-22 0,1-7 0,4-7 0,5 1 0,4 6 0,19 0 0,10 15 0,23 4 0,1 21 0,16 8 0,2 19 0,11 4 0,1 18-702,2 20 702,-5 18 0,-39-12 0,-2 3 0,1 1 0,-4 1 0,18 29-207,3 3 207,-27-22 0,1 1 0,-4-12 0,-13-11 0,-2-7 695,-7-9-695,-1-5 214,-3-1-214,1-1 0,-1-2 0,0-1 0,0-2 0,0 0 0,0 0 0,3 0 0,-2 0 0,2 0 0,-3 0 0,0 0 0,0 0 0,0 0 0,-2 0 0,-1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8-08T04:02:00.353"/>
    </inkml:context>
    <inkml:brush xml:id="br0">
      <inkml:brushProperty name="width" value="0.05" units="cm"/>
      <inkml:brushProperty name="height" value="0.05" units="cm"/>
    </inkml:brush>
  </inkml:definitions>
  <inkml:trace contextRef="#ctx0" brushRef="#br0">1 31 24575,'0'-15'0,"0"9"0,0-4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475</Words>
  <Characters>2712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2020-07-27T20:20:00Z</dcterms:created>
  <dcterms:modified xsi:type="dcterms:W3CDTF">2020-08-08T04:03:00Z</dcterms:modified>
</cp:coreProperties>
</file>