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Section VII: Evaluation Results</w:t>
      </w:r>
    </w:p>
    <w:p>
      <w:pPr>
        <w:jc w:val="center"/>
      </w:pPr>
      <w:r>
        <w:rPr>
          <w:i/>
        </w:rPr>
        <w:t>Generated 2026-09-16 23:10 from held-out evaluation run.</w:t>
      </w:r>
    </w:p>
    <w:p>
      <w:pPr>
        <w:pStyle w:val="Heading1"/>
      </w:pPr>
      <w:r>
        <w:t>7.1 Implementation Validation</w:t>
      </w:r>
    </w:p>
    <w:p>
      <w:r>
        <w:rPr>
          <w:b/>
        </w:rPr>
        <w:t>Table 7.1. Automated validation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Verified 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Automated tests passed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 passed / 0 failed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Runtime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74.5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Total records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5452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Total vectors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5452</w:t>
            </w:r>
          </w:p>
        </w:tc>
      </w:tr>
    </w:tbl>
    <w:p/>
    <w:p>
      <w:pPr>
        <w:pStyle w:val="Heading1"/>
      </w:pPr>
      <w:r>
        <w:t>7.2 Knowledge-Base Composition</w:t>
      </w:r>
    </w:p>
    <w:p>
      <w:r>
        <w:rPr>
          <w:b/>
        </w:rPr>
        <w:t>Table 7.2. Knowledge-base composition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Records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Vectors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Dim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Domains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Jurisdictions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statutes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caselaw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1389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1389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crossreference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978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7.1. KB records and vectors per collection.</w:t>
      </w:r>
    </w:p>
    <w:p>
      <w:r>
        <w:rPr>
          <w:b/>
        </w:rPr>
        <w:t>Table 7.3. Records per legal domain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unknown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5452</w:t>
            </w:r>
          </w:p>
        </w:tc>
      </w:tr>
    </w:tbl>
    <w:p/>
    <w:p>
      <w:pPr>
        <w:pStyle w:val="Heading1"/>
      </w:pPr>
      <w:r>
        <w:t>7.3 Citation Coverage</w:t>
      </w:r>
    </w:p>
    <w:p>
      <w:r>
        <w:rPr>
          <w:b/>
        </w:rPr>
        <w:t>Table 7.4. Citation coverage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Cross-reference entries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Citation coverage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N/R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Unmapped IPC sections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N/R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Verification status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unknown</w:t>
            </w:r>
          </w:p>
        </w:tc>
      </w:tr>
    </w:tbl>
    <w:p/>
    <w:p>
      <w:pPr>
        <w:pStyle w:val="Heading1"/>
      </w:pPr>
      <w:r>
        <w:t>7.4 Retrieval Benchmark (Held-out)</w:t>
      </w:r>
    </w:p>
    <w:p>
      <w:r>
        <w:rPr>
          <w:b/>
        </w:rPr>
        <w:t>Table 7.5.3. Retrieval metrics at K=3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Domain/Juris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K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P@K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R@K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Hit@K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MRR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nDCG@K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95% CI (P@K)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Semantic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0.633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0.738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0.867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0.900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[0.481, 0.786]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Lexical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0.367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0.567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0.592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[0.165, 0.635]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Hybrid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0.567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0.588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0.792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[0.348, 0.786]</w:t>
            </w:r>
          </w:p>
        </w:tc>
      </w:tr>
    </w:tbl>
    <w:p/>
    <w:p>
      <w:r>
        <w:rPr>
          <w:b/>
        </w:rPr>
        <w:t>Table 7.5.5. Retrieval metrics at K=5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Domain/Juris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K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P@K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R@K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Hit@K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MRR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nDCG@K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95% CI (P@K)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Semantic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0.440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0.820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0.867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0.907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[0.312, 0.568]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Lexical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0.420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0.567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0.597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[0.113, 0.487]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Hybrid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0.440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0.790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0.795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0.851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[0.277, 0.603]</w:t>
            </w:r>
          </w:p>
        </w:tc>
      </w:tr>
    </w:tbl>
    <w:p/>
    <w:p>
      <w:r>
        <w:rPr>
          <w:b/>
        </w:rPr>
        <w:t>Table 7.5.10. Retrieval metrics at K=10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Domain/Juris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K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P@K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R@K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Hit@K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MRR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nDCG@K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95% CI (P@K)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Semantic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0.867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0.869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[0.175, 0.445]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Lexical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0.280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0.850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0.900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0.592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0.634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[0.129, 0.431]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Hybrid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0.270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0.935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0.808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0.837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[0.173, 0.367]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1733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7.2. Retrieval metrics vs K.</w:t>
      </w:r>
    </w:p>
    <w:p>
      <w:pPr>
        <w:pStyle w:val="Heading1"/>
      </w:pPr>
      <w:r>
        <w:t>7.5 Answer Quality and Grounding</w:t>
      </w:r>
    </w:p>
    <w:p>
      <w:r>
        <w:rPr>
          <w:b/>
        </w:rPr>
        <w:t>Table 7.6. Expert-reviewed answer quality (reviewers=2, responses=10)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Citation Precision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0.6%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Citation Recall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0.1%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Citation Completeness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16.8%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Groundedness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30.9%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Legal Safety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10.0%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Structured Valid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100.0%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Fabricated Citations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50.3%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Answer Relevance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2.30 / 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Actionability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3.30 / 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Cohen's kappa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0.310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</w:tbl>
    <w:p/>
    <w:p>
      <w:pPr>
        <w:pStyle w:val="Heading1"/>
      </w:pPr>
      <w:r>
        <w:t>7.6 Historical Outcome Estimation</w:t>
      </w:r>
    </w:p>
    <w:p>
      <w:r>
        <w:rPr>
          <w:b/>
        </w:rPr>
        <w:t>Table 7.7. Outcome estimation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 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Class distribution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0:69, 1:144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Accuracy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Macro-F1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0.899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Micro-F1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ROC-AUC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0.965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PR-AUC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0.986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Brier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0.064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Abstention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Majority baseline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0.676</w:t>
            </w:r>
          </w:p>
        </w:tc>
      </w:tr>
    </w:tbl>
    <w:p/>
    <w:p>
      <w:r>
        <w:rPr>
          <w:b/>
        </w:rPr>
        <w:t>Table 7.8. Outcome estimation by subgroup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Case 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Jurisdiction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Macro-F1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bail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India (Union)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0.906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0.899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7.3. Reliability diagram.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7.4. ROC curve.</w:t>
      </w:r>
    </w:p>
    <w:p>
      <w:pPr>
        <w:pStyle w:val="Heading1"/>
      </w:pPr>
      <w:r>
        <w:t>7.7 Operational Reliability</w:t>
      </w:r>
    </w:p>
    <w:p>
      <w:r>
        <w:rPr>
          <w:b/>
        </w:rPr>
        <w:t>Table 7.9. Operational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Queries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Conc.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p50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p95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p99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Err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Cache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API/req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$/req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Docs/req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Tok/req</w:t>
            </w:r>
          </w:p>
        </w:tc>
      </w:tr>
      <w:tr>
        <w:tc>
          <w:tcPr>
            <w:tcW w:type="dxa" w:w="665"/>
          </w:tcPr>
          <w:p>
            <w:r/>
            <w:r>
              <w:rPr>
                <w:sz w:val="18"/>
              </w:rPr>
              <w:t>local_retrieval_conc1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193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98698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260328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0.0%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0.0%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66.7%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0.33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$0.0000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665"/>
          </w:tcPr>
          <w:p>
            <w:r/>
            <w:r>
              <w:rPr>
                <w:sz w:val="18"/>
              </w:rPr>
              <w:t>local_retrieval_conc5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784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70623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73343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2.0%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0.0%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66.0%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0.32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$0.0000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665"/>
          </w:tcPr>
          <w:p>
            <w:r/>
            <w:r>
              <w:rPr>
                <w:sz w:val="18"/>
              </w:rPr>
              <w:t>local_retrieval_conc10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1596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137698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141078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17.0%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0.0%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66.0%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0.17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$0.0000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978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7.5. Operational latency.</w:t>
      </w:r>
    </w:p>
    <w:p>
      <w:pPr>
        <w:pStyle w:val="Heading1"/>
      </w:pPr>
      <w:r>
        <w:t>7.8 Evaluation Dataset Metadata</w:t>
      </w:r>
    </w:p>
    <w:p>
      <w:r>
        <w:rPr>
          <w:b/>
        </w:rPr>
        <w:t>Table 7.10. Evaluation dataset metadata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Metadata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Evaluation questions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Labelled questions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Outcome records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1389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Domains covered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unknown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Prompt version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system_prompt.md v1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Retrieval K values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[3, 5, 10]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Confidence threshold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CI method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Bootstrap / Wilson</w:t>
            </w:r>
          </w:p>
        </w:tc>
      </w:tr>
    </w:tbl>
    <w:p/>
    <w:p>
      <w:pPr>
        <w:pStyle w:val="Heading1"/>
      </w:pPr>
      <w:r>
        <w:t>7.9 Concrete Response Example</w:t>
      </w:r>
    </w:p>
    <w:p>
      <w:r>
        <w:rPr>
          <w:b/>
        </w:rPr>
        <w:t>Table 7.11. Concrete example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Question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 held-out question]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Answer excerpt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Citations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Retrieval scores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Outcome score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insufficient_data /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Reviewer notes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[insert]</w:t>
            </w:r>
          </w:p>
        </w:tc>
      </w:tr>
    </w:tbl>
    <w:p/>
    <w:p>
      <w:pPr>
        <w:pStyle w:val="Heading1"/>
      </w:pPr>
      <w:r>
        <w:t>Appendix: Diagnostics</w:t>
      </w:r>
    </w:p>
    <w:p>
      <w:r>
        <w:t>Notes:</w:t>
      </w:r>
    </w:p>
    <w:p>
      <w:pPr>
        <w:pStyle w:val="ListBullet"/>
      </w:pPr>
      <w:r>
        <w:t>pytest fallback: using documented value (8 passed, 74.50 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