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="240" w:lineRule="auto"/>
        <w:jc w:val="center"/>
        <w:rPr/>
      </w:pPr>
      <w:bookmarkStart w:colFirst="0" w:colLast="0" w:name="_ehked5cp2ajp" w:id="0"/>
      <w:bookmarkEnd w:id="0"/>
      <w:r w:rsidDel="00000000" w:rsidR="00000000" w:rsidRPr="00000000">
        <w:rPr>
          <w:vertAlign w:val="baseline"/>
          <w:rtl w:val="0"/>
        </w:rPr>
        <w:t xml:space="preserve">Coding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0" w:line="240" w:lineRule="auto"/>
        <w:jc w:val="center"/>
        <w:rPr>
          <w:vertAlign w:val="baseline"/>
        </w:rPr>
      </w:pPr>
      <w:bookmarkStart w:colFirst="0" w:colLast="0" w:name="_f03kh0x595jp" w:id="1"/>
      <w:bookmarkEnd w:id="1"/>
      <w:r w:rsidDel="00000000" w:rsidR="00000000" w:rsidRPr="00000000">
        <w:rPr>
          <w:vertAlign w:val="baseline"/>
          <w:rtl w:val="0"/>
        </w:rPr>
        <w:t xml:space="preserve">News Ingest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vertAlign w:val="baseline"/>
        </w:rPr>
      </w:pPr>
      <w:bookmarkStart w:colFirst="0" w:colLast="0" w:name="_nmprfsos4zsr" w:id="2"/>
      <w:bookmarkEnd w:id="2"/>
      <w:r w:rsidDel="00000000" w:rsidR="00000000" w:rsidRPr="00000000">
        <w:rPr>
          <w:vertAlign w:val="baselin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challenge will showcase the candidate's ability to integrate external APIs, manage dependencies, utilise cloud services (AWS Kinesis), and containerise an application using Docker.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 task is to create a robust Python script that periodically fetches news articles from a public API and streams the structured data into an AWS Kinesis 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ehyohsjary5" w:id="3"/>
      <w:bookmarkEnd w:id="3"/>
      <w:r w:rsidDel="00000000" w:rsidR="00000000" w:rsidRPr="00000000">
        <w:rPr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Aurora Analytics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Aurora Analytics, a fast-growing media intelligence firm, relies heavily on real-time news and market sentiment data. The ability to quickly integrate new data sources is critical to the company’s success.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NewsAPI.org, a premium global news aggregator, has just provided Aurora Analytics with API access to their comprehensive feed. This is a critical opportunity to enrich Aurora's analytical models with high-fidelity, high-volume news data.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immediate need is to build a modern, scalable, and resilient ingestion service. This service must securely connect to the NewsAPI feed, reliably process the incoming articles, and stream the raw, structured data onto a dedicated AWS Kinesis Data Stream for downstream processing by Aurora's machine learning and sentiment analysis engines.  The content is a real-time stream, therefore the system should regularly pull content from the API and optimise to reduce latency when delivering to clients.</w:t>
      </w:r>
    </w:p>
    <w:p w:rsidR="00000000" w:rsidDel="00000000" w:rsidP="00000000" w:rsidRDefault="00000000" w:rsidRPr="00000000" w14:paraId="0000000B">
      <w:pPr>
        <w:pStyle w:val="Heading4"/>
        <w:rPr>
          <w:vertAlign w:val="baseline"/>
        </w:rPr>
      </w:pPr>
      <w:bookmarkStart w:colFirst="0" w:colLast="0" w:name="_5at2xgg0go85" w:id="4"/>
      <w:bookmarkEnd w:id="4"/>
      <w:r w:rsidDel="00000000" w:rsidR="00000000" w:rsidRPr="00000000">
        <w:rPr>
          <w:vertAlign w:val="baseline"/>
          <w:rtl w:val="0"/>
        </w:rPr>
        <w:t xml:space="preserve">Core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Integration: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Fetch news data from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public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Everything API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NewsAPI.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Processing: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Structure and validate the retrieved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Kinesis Integration: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Write the processed data to a </w:t>
      </w:r>
      <w:r w:rsidDel="00000000" w:rsidR="00000000" w:rsidRPr="00000000">
        <w:rPr>
          <w:rtl w:val="0"/>
        </w:rPr>
        <w:t xml:space="preserve">configured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AWS Kinesis Data 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Containerization: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Package the application and its dependencies using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bds9s9ynv2g" w:id="5"/>
      <w:bookmarkEnd w:id="5"/>
      <w:r w:rsidDel="00000000" w:rsidR="00000000" w:rsidRPr="00000000">
        <w:rPr>
          <w:rtl w:val="0"/>
        </w:rPr>
        <w:t xml:space="preserve">Technical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ingested article data written to Kinesis should be a JSON object containing at least the following fields (after being extracted and cleaned from the API response):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article_id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(Unique identifier)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source_name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 Mono" w:cs="Roboto Mono" w:eastAsia="Roboto Mono" w:hAnsi="Roboto Mono"/>
          <w:color w:val="188038"/>
          <w:u w:val="no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ingested_at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widowControl w:val="0"/>
        <w:rPr>
          <w:vertAlign w:val="baseline"/>
        </w:rPr>
      </w:pPr>
      <w:bookmarkStart w:colFirst="0" w:colLast="0" w:name="_c5vgxjh2ppct" w:id="6"/>
      <w:bookmarkEnd w:id="6"/>
      <w:r w:rsidDel="00000000" w:rsidR="00000000" w:rsidRPr="00000000">
        <w:rPr>
          <w:vertAlign w:val="baseline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candidate should submit the URL of a public Git repository (e.g., GitHub, GitLab) containing at a minimum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- The main application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Dockerfile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- An executable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ewsapi.org/docs/endpoints/everyth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