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tabs>
          <w:tab w:val="clear" w:pos="4153" w:leader="none"/>
          <w:tab w:val="clear" w:pos="8306" w:leader="none"/>
        </w:tabs>
        <w:ind w:left="-426" w:right="544"/>
        <w:jc w:val="both"/>
      </w:pPr>
      <w:bookmarkStart w:id="0" w:name="_dx_frag_StartFragment"/>
      <w:bookmarkEnd w:id="0"/>
      <w:r>
        <w:t xml:space="preserve">King's </w:t>
      </w:r>
    </w:p>
    <w:p>
      <w:pPr>
        <w:pStyle w:val="P1"/>
        <w:tabs>
          <w:tab w:val="clear" w:pos="4153" w:leader="none"/>
          <w:tab w:val="clear" w:pos="8306" w:leader="none"/>
        </w:tabs>
        <w:ind w:left="-426" w:right="544"/>
        <w:jc w:val="both"/>
      </w:pPr>
      <w:r>
        <w:t xml:space="preserve">College, </w:t>
      </w:r>
    </w:p>
    <w:p>
      <w:pPr>
        <w:pStyle w:val="P1"/>
        <w:tabs>
          <w:tab w:val="clear" w:pos="4153" w:leader="none"/>
          <w:tab w:val="clear" w:pos="8306" w:leader="none"/>
        </w:tabs>
        <w:ind w:left="-426" w:right="544"/>
        <w:jc w:val="both"/>
      </w:pPr>
      <w:r>
        <w:t xml:space="preserve">Aberdeen </w:t>
      </w:r>
    </w:p>
    <w:p>
      <w:pPr>
        <w:pStyle w:val="P1"/>
        <w:tabs>
          <w:tab w:val="clear" w:pos="4153" w:leader="none"/>
          <w:tab w:val="clear" w:pos="8306" w:leader="none"/>
        </w:tabs>
        <w:ind w:left="-426" w:right="544"/>
        <w:jc w:val="both"/>
        <w:rPr>
          <w:rFonts w:asciiTheme="minorHAnsi" w:hAnsiTheme="minorHAnsi" w:cstheme="minorHAnsi"/>
          <w:i w:val="1"/>
          <w:iCs w:val="1"/>
          <w:color w:val="B30000"/>
          <w:sz w:val="22"/>
          <w:szCs w:val="22"/>
        </w:rPr>
      </w:pPr>
      <w:r>
        <w:t>AB24 3FX</w:t>
      </w:r>
      <w:bookmarkStart w:id="1" w:name="_dx_frag_EndFragment"/>
      <w:bookmarkEnd w:id="1"/>
    </w:p>
    <w:p>
      <w:pPr>
        <w:spacing w:lineRule="auto" w:line="360" w:beforeAutospacing="0" w:afterAutospacing="0"/>
        <w:ind w:left="-426" w:right="544"/>
        <w:jc w:val="center"/>
        <w:rPr>
          <w:rFonts w:asciiTheme="minorHAnsi" w:hAnsiTheme="minorHAnsi" w:cstheme="minorHAnsi"/>
          <w:b w:val="1"/>
          <w:sz w:val="28"/>
          <w:szCs w:val="28"/>
        </w:rPr>
      </w:pPr>
      <w:r>
        <w:rPr>
          <w:rFonts w:asciiTheme="minorHAnsi" w:hAnsiTheme="minorHAnsi" w:cstheme="minorHAnsi"/>
          <w:b w:val="1"/>
          <w:sz w:val="28"/>
          <w:szCs w:val="28"/>
        </w:rPr>
        <w:t>Consent Form for participation in the research study:</w:t>
      </w:r>
    </w:p>
    <w:p>
      <w:pPr>
        <w:ind w:left="-425" w:right="544"/>
        <w:jc w:val="center"/>
        <w:rPr>
          <w:rFonts w:asciiTheme="minorHAnsi" w:hAnsiTheme="minorHAnsi" w:cstheme="minorHAnsi"/>
          <w:i w:val="1"/>
          <w:color w:val="B30000"/>
          <w:sz w:val="28"/>
          <w:szCs w:val="28"/>
        </w:rPr>
      </w:pPr>
      <w:bookmarkStart w:id="2" w:name="_Hlk134785331"/>
      <w:r>
        <w:rPr>
          <w:rFonts w:asciiTheme="minorHAnsi" w:hAnsiTheme="minorHAnsi" w:cstheme="minorHAnsi"/>
          <w:i w:val="1"/>
          <w:color w:val="B30000"/>
          <w:sz w:val="28"/>
          <w:szCs w:val="28"/>
          <w:rtl w:val="0"/>
          <w:lang w:val="en-GB" w:bidi="en-GB" w:eastAsia="en-GB"/>
        </w:rPr>
        <w:t>Conversational LLM to LLM</w:t>
      </w:r>
      <w:r>
        <w:rPr>
          <w:rFonts w:asciiTheme="minorHAnsi" w:hAnsiTheme="minorHAnsi" w:cstheme="minorHAnsi"/>
          <w:i w:val="1"/>
          <w:color w:val="B30000"/>
          <w:sz w:val="28"/>
          <w:szCs w:val="28"/>
          <w:rtl w:val="0"/>
          <w:lang w:val="en-GB" w:bidi="en-GB" w:eastAsia="en-GB"/>
        </w:rPr>
        <w:t xml:space="preserve"> simula</w:t>
      </w:r>
      <w:r>
        <w:rPr>
          <w:rFonts w:asciiTheme="minorHAnsi" w:hAnsiTheme="minorHAnsi" w:cstheme="minorHAnsi"/>
          <w:i w:val="1"/>
          <w:color w:val="B30000"/>
          <w:sz w:val="28"/>
          <w:szCs w:val="28"/>
          <w:rtl w:val="0"/>
          <w:lang w:val="en-GB" w:bidi="en-GB" w:eastAsia="en-GB"/>
        </w:rPr>
        <w:t>tions</w:t>
      </w:r>
    </w:p>
    <w:p>
      <w:pPr>
        <w:spacing w:after="240" w:beforeAutospacing="0" w:afterAutospacing="0"/>
        <w:ind w:left="-425" w:right="544"/>
        <w:jc w:val="center"/>
        <w:rPr>
          <w:rFonts w:asciiTheme="minorHAnsi" w:hAnsiTheme="minorHAnsi" w:cstheme="minorHAnsi"/>
          <w:i w:val="1"/>
          <w:bCs w:val="1"/>
          <w:color w:val="FF0000"/>
          <w:szCs w:val="24"/>
        </w:rPr>
      </w:pPr>
      <w:bookmarkEnd w:id="2"/>
      <w:r>
        <w:rPr>
          <w:rFonts w:asciiTheme="minorHAnsi" w:hAnsiTheme="minorHAnsi" w:cstheme="minorHAnsi"/>
          <w:b w:val="1"/>
          <w:szCs w:val="24"/>
        </w:rPr>
        <w:t xml:space="preserve">Principal investigator: </w:t>
      </w:r>
      <w:r>
        <w:rPr>
          <w:rFonts w:asciiTheme="minorHAnsi" w:hAnsiTheme="minorHAnsi" w:cstheme="minorHAnsi"/>
          <w:i w:val="1"/>
          <w:bCs w:val="1"/>
          <w:color w:val="B30000"/>
          <w:szCs w:val="24"/>
          <w:rtl w:val="0"/>
          <w:lang w:val="en-GB" w:bidi="en-GB" w:eastAsia="en-GB"/>
        </w:rPr>
        <w:t>Oliver Yukerwen Japp</w:t>
      </w:r>
    </w:p>
    <w:p>
      <w:pPr>
        <w:spacing w:after="240" w:beforeAutospacing="0" w:afterAutospacing="0"/>
        <w:ind w:left="-426" w:right="-471"/>
        <w:rPr>
          <w:rFonts w:asciiTheme="minorHAnsi" w:hAnsiTheme="minorHAnsi" w:cstheme="minorHAnsi"/>
          <w:bCs w:val="1"/>
          <w:sz w:val="22"/>
          <w:szCs w:val="22"/>
        </w:rPr>
      </w:pPr>
      <w:r>
        <w:rPr>
          <w:rFonts w:asciiTheme="minorHAnsi" w:hAnsiTheme="minorHAnsi" w:cstheme="minorHAnsi"/>
          <w:bCs w:val="1"/>
          <w:sz w:val="22"/>
          <w:szCs w:val="22"/>
        </w:rPr>
        <w:t>Please indicate your consent to participate in this research project by adding your initials in the right-hand column and include your name and signature below. A copy of the completed form will be given to you for your own records.</w:t>
      </w:r>
    </w:p>
    <w:tbl>
      <w:tblPr>
        <w:tblStyle w:val="T3"/>
        <w:tblW w:w="10041" w:type="dxa"/>
        <w:tblInd w:w="-567" w:type="dxa"/>
        <w:tblBorders>
          <w:top w:val="single" w:sz="2" w:space="0" w:shadow="0" w:frame="0" w:color="F2F2F2" w:themeColor="background1" w:themeShade="F2"/>
          <w:left w:val="single" w:sz="2" w:space="0" w:shadow="0" w:frame="0" w:color="F2F2F2" w:themeColor="background1" w:themeShade="F2"/>
          <w:bottom w:val="single" w:sz="2" w:space="0" w:shadow="0" w:frame="0" w:color="F2F2F2" w:themeColor="background1" w:themeShade="F2"/>
          <w:right w:val="single" w:sz="2" w:space="0" w:shadow="0" w:frame="0" w:color="F2F2F2" w:themeColor="background1" w:themeShade="F2"/>
          <w:insideH w:val="single" w:sz="2" w:space="0" w:shadow="0" w:frame="0" w:color="F2F2F2" w:themeColor="background1" w:themeShade="F2"/>
          <w:insideV w:val="single" w:sz="2" w:space="0" w:shadow="0" w:frame="0" w:color="F2F2F2" w:themeColor="background1" w:themeShade="F2"/>
        </w:tblBorders>
        <w:tblLook w:val="04A0"/>
      </w:tblPr>
      <w:tblGrid>
        <w:gridCol w:w="568"/>
        <w:gridCol w:w="8505"/>
        <w:gridCol w:w="968"/>
      </w:tblGrid>
      <w:tr>
        <w:trPr>
          <w:trHeight w:hRule="atLeast" w:val="385"/>
          <w:tblHeader/>
        </w:trPr>
        <w:tc>
          <w:tcPr>
            <w:tcW w:w="568" w:type="dxa"/>
          </w:tcPr>
          <w:p>
            <w:pPr>
              <w:spacing w:before="120" w:after="60" w:beforeAutospacing="0" w:afterAutospacing="0"/>
              <w:rPr>
                <w:rFonts w:asciiTheme="minorHAnsi" w:hAnsiTheme="minorHAnsi" w:cstheme="minorHAnsi"/>
              </w:rPr>
            </w:pPr>
          </w:p>
        </w:tc>
        <w:tc>
          <w:tcPr>
            <w:tcW w:w="8505" w:type="dxa"/>
          </w:tcPr>
          <w:p>
            <w:pPr>
              <w:spacing w:before="120" w:beforeAutospacing="0" w:afterAutospacing="0"/>
              <w:ind w:right="544"/>
              <w:rPr>
                <w:rFonts w:asciiTheme="minorHAnsi" w:hAnsiTheme="minorHAnsi" w:cstheme="minorHAnsi"/>
                <w:b w:val="1"/>
                <w:sz w:val="22"/>
                <w:szCs w:val="22"/>
              </w:rPr>
            </w:pPr>
          </w:p>
        </w:tc>
        <w:tc>
          <w:tcPr>
            <w:tcW w:w="968" w:type="dxa"/>
          </w:tcPr>
          <w:p>
            <w:pPr>
              <w:ind w:right="15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 w:val="1"/>
                <w:sz w:val="22"/>
                <w:szCs w:val="22"/>
              </w:rPr>
              <w:t>Initial below</w:t>
            </w:r>
          </w:p>
        </w:tc>
      </w:tr>
      <w:tr>
        <w:trPr>
          <w:trHeight w:hRule="atLeast" w:val="850"/>
        </w:trPr>
        <w:tc>
          <w:tcPr>
            <w:tcW w:w="568" w:type="dxa"/>
          </w:tcPr>
          <w:p>
            <w:pPr>
              <w:spacing w:before="120" w:after="60" w:beforeAutospacing="0" w:afterAutospacing="0"/>
              <w:jc w:val="center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B30000"/>
                <w:sz w:val="22"/>
                <w:szCs w:val="22"/>
              </w:rPr>
              <w:t>1.</w:t>
            </w:r>
          </w:p>
        </w:tc>
        <w:tc>
          <w:tcPr>
            <w:tcW w:w="8505" w:type="dxa"/>
          </w:tcPr>
          <w:p>
            <w:pPr>
              <w:spacing w:before="120" w:after="60" w:beforeAutospacing="0" w:afterAutospacing="0"/>
              <w:ind w:right="42"/>
              <w:rPr>
                <w:rFonts w:asciiTheme="minorHAnsi" w:hAnsiTheme="minorHAnsi" w:cstheme="minorHAnsi"/>
                <w:bCs w:val="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 w:val="1"/>
                <w:sz w:val="22"/>
                <w:szCs w:val="22"/>
              </w:rPr>
              <w:t>I have read and understood the associated participant information sheet (or it has been read to me). I have had the opportunity to ask questions about the research study and have had these answered satisfactorily.</w:t>
              <w:tab/>
            </w:r>
          </w:p>
        </w:tc>
        <w:tc>
          <w:tcPr>
            <w:tcW w:w="968" w:type="dxa"/>
          </w:tcPr>
          <w:p>
            <w:pPr>
              <w:spacing w:before="60" w:after="60" w:beforeAutospacing="0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 w:val="1"/>
              </w:rPr>
              <mc:AlternateContent>
                <mc:Choice Requires="wps">
                  <w:drawing>
                    <wp:anchor xmlns:wp="http://schemas.openxmlformats.org/drawingml/2006/wordprocessingDrawing" distT="45720" distB="45720" distL="114300" distR="114300" simplePos="0" relativeHeight="10" behindDoc="0" locked="0" layoutInCell="1" allowOverlap="1">
                      <wp:simplePos x="0" y="0"/>
                      <wp:positionH relativeFrom="column">
                        <wp:posOffset>15240</wp:posOffset>
                      </wp:positionH>
                      <wp:positionV relativeFrom="paragraph">
                        <wp:posOffset>104775</wp:posOffset>
                      </wp:positionV>
                      <wp:extent cx="428625" cy="371475"/>
                      <wp:effectExtent l="0" t="0" r="28575" b="28575"/>
                      <wp:wrapNone/>
                      <wp:docPr id="217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8625" cy="371475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rgbClr val="000000">
                                  <a:alpha val="0"/>
                                </a:srgbClr>
                              </a:effectRef>
                              <a:fontRef idx="none">
                                <a:srgbClr val="000000">
                                  <a:alpha val="0"/>
                                </a:srgbClr>
                              </a:fontRef>
                            </wps:style>
                            <wps:txbx>
                              <w:txbxContent>
                                <w:p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xmlns:o="urn:schemas-microsoft-com:office:office" id="_x0000_t202" coordsize="21600,21600" o:spt="202" path="m,l,21600r21600,l21600,xe">
                      <v:stroke joinstyle="miter"/>
                      <v:path gradientshapeok="t" o:connecttype="rect"/>
                    </v:shapetype>
                    <v:shape xmlns:o="urn:schemas-microsoft-com:office:office" type="#_x0000_t202" id="Text Box 2" o:spid="_x0000_s1026" style="position:absolute;width:33.75pt;height:29.25pt;z-index:10;mso-wrap-distance-left:9pt;mso-wrap-distance-top:3.6pt;mso-wrap-distance-right:9pt;mso-wrap-distance-bottom:3.6pt;margin-left:1.2pt;margin-top:8.25pt;mso-position-horizontal:absolute;mso-position-horizontal-relative:text;mso-position-vertical:absolute;mso-position-vertical-relative:text" o:allowincell="t" fillcolor="#FFFFFF" strokecolor="#000000" strokeweight="0.75pt" stroked="t">
                      <v:textbox inset="3mm,1mm,3mm,1mm">
                        <w:txbxContent>
                          <w:p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rPr>
          <w:trHeight w:hRule="atLeast" w:val="850"/>
        </w:trPr>
        <w:tc>
          <w:tcPr>
            <w:tcW w:w="568" w:type="dxa"/>
          </w:tcPr>
          <w:p>
            <w:pPr>
              <w:spacing w:before="120" w:after="60" w:beforeAutospacing="0" w:afterAutospacing="0"/>
              <w:jc w:val="center"/>
              <w:rPr>
                <w:rFonts w:asciiTheme="minorHAnsi" w:hAnsiTheme="minorHAnsi" w:cstheme="minorHAnsi"/>
                <w:color w:val="B3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B30000"/>
                <w:sz w:val="22"/>
                <w:szCs w:val="22"/>
              </w:rPr>
              <w:t>2.</w:t>
            </w:r>
          </w:p>
        </w:tc>
        <w:tc>
          <w:tcPr>
            <w:tcW w:w="8505" w:type="dxa"/>
          </w:tcPr>
          <w:p>
            <w:pPr>
              <w:spacing w:before="120" w:after="60" w:beforeAutospacing="0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Cs w:val="1"/>
                <w:sz w:val="22"/>
                <w:szCs w:val="22"/>
              </w:rPr>
              <w:t xml:space="preserve">I understand that my participation in this research study is voluntary. I can refuse to answer questions.  I can withdraw from the research study at any time without providing a reason and without any detriment to me.</w:t>
            </w:r>
          </w:p>
        </w:tc>
        <w:tc>
          <w:tcPr>
            <w:tcW w:w="968" w:type="dxa"/>
          </w:tcPr>
          <w:p>
            <w:pPr>
              <w:spacing w:before="60" w:after="60" w:beforeAutospacing="0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 w:val="1"/>
              </w:rPr>
              <mc:AlternateContent>
                <mc:Choice Requires="wps">
                  <w:drawing>
                    <wp:anchor xmlns:wp="http://schemas.openxmlformats.org/drawingml/2006/wordprocessingDrawing" distT="45720" distB="45720" distL="114300" distR="114300" simplePos="0" relativeHeight="12" behindDoc="0" locked="0" layoutInCell="1" allowOverlap="1">
                      <wp:simplePos x="0" y="0"/>
                      <wp:positionH relativeFrom="column">
                        <wp:posOffset>13970</wp:posOffset>
                      </wp:positionH>
                      <wp:positionV relativeFrom="paragraph">
                        <wp:posOffset>121285</wp:posOffset>
                      </wp:positionV>
                      <wp:extent cx="428625" cy="371475"/>
                      <wp:effectExtent l="0" t="0" r="28575" b="28575"/>
                      <wp:wrapNone/>
                      <wp:docPr id="8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8625" cy="371475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rgbClr val="000000">
                                  <a:alpha val="0"/>
                                </a:srgbClr>
                              </a:effectRef>
                              <a:fontRef idx="none">
                                <a:srgbClr val="000000">
                                  <a:alpha val="0"/>
                                </a:srgbClr>
                              </a:fontRef>
                            </wps:style>
                            <wps:txbx>
                              <w:txbxContent>
                                <w:p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xmlns:o="urn:schemas-microsoft-com:office:office" type="#_x0000_t202" id="Text Box 2" o:spid="_x0000_s1027" style="position:absolute;width:33.75pt;height:29.25pt;z-index:12;mso-wrap-distance-left:9pt;mso-wrap-distance-top:3.6pt;mso-wrap-distance-right:9pt;mso-wrap-distance-bottom:3.6pt;margin-left:1.1pt;margin-top:9.55pt;mso-position-horizontal:absolute;mso-position-horizontal-relative:text;mso-position-vertical:absolute;mso-position-vertical-relative:text" o:allowincell="t" fillcolor="#FFFFFF" strokecolor="#000000" strokeweight="0.75pt" stroked="t">
                      <v:textbox inset="3mm,1mm,3mm,1mm">
                        <w:txbxContent>
                          <w:p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rPr>
          <w:trHeight w:hRule="atLeast" w:val="850"/>
        </w:trPr>
        <w:tc>
          <w:tcPr>
            <w:tcW w:w="568" w:type="dxa"/>
            <w:tcBorders>
              <w:bottom w:val="single" w:sz="2" w:space="0" w:shadow="0" w:frame="0" w:color="F2F2F2" w:themeColor="background1" w:themeShade="F2"/>
            </w:tcBorders>
          </w:tcPr>
          <w:p>
            <w:pPr>
              <w:spacing w:before="120" w:after="60" w:beforeAutospacing="0" w:afterAutospacing="0"/>
              <w:jc w:val="center"/>
              <w:rPr>
                <w:rFonts w:asciiTheme="minorHAnsi" w:hAnsiTheme="minorHAnsi" w:cstheme="minorHAnsi"/>
                <w:color w:val="B3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B30000"/>
                <w:sz w:val="22"/>
                <w:szCs w:val="22"/>
              </w:rPr>
              <w:t>3.</w:t>
            </w:r>
          </w:p>
        </w:tc>
        <w:tc>
          <w:tcPr>
            <w:tcW w:w="8505" w:type="dxa"/>
            <w:tcBorders>
              <w:bottom w:val="single" w:sz="2" w:space="0" w:shadow="0" w:frame="0" w:color="F2F2F2" w:themeColor="background1" w:themeShade="F2"/>
            </w:tcBorders>
          </w:tcPr>
          <w:p>
            <w:pPr>
              <w:spacing w:before="120" w:after="60" w:beforeAutospacing="0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Cs w:val="1"/>
                <w:sz w:val="22"/>
                <w:szCs w:val="22"/>
              </w:rPr>
              <w:t>I agree to have my data securely collected, stored and processed</w:t>
            </w:r>
            <w:r>
              <w:rPr>
                <w:rFonts w:asciiTheme="minorHAnsi" w:hAnsiTheme="minorHAnsi" w:cstheme="minorHAnsi"/>
                <w:i w:val="1"/>
                <w:bCs w:val="1"/>
                <w:iCs w:val="1"/>
                <w:color w:val="FF0000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Cs w:val="1"/>
                <w:sz w:val="22"/>
                <w:szCs w:val="22"/>
              </w:rPr>
              <w:t>as part of this research under the conditions outlined in the participant information sheet.</w:t>
            </w:r>
          </w:p>
        </w:tc>
        <w:tc>
          <w:tcPr>
            <w:tcW w:w="968" w:type="dxa"/>
            <w:tcBorders>
              <w:bottom w:val="single" w:sz="2" w:space="0" w:shadow="0" w:frame="0" w:color="F2F2F2" w:themeColor="background1" w:themeShade="F2"/>
            </w:tcBorders>
          </w:tcPr>
          <w:p>
            <w:pPr>
              <w:spacing w:before="60" w:after="60" w:beforeAutospacing="0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 w:val="1"/>
              </w:rPr>
              <mc:AlternateContent>
                <mc:Choice Requires="wps">
                  <w:drawing>
                    <wp:anchor xmlns:wp="http://schemas.openxmlformats.org/drawingml/2006/wordprocessingDrawing" distT="45720" distB="45720" distL="114300" distR="114300" simplePos="0" relativeHeight="13" behindDoc="0" locked="0" layoutInCell="1" allowOverlap="1">
                      <wp:simplePos x="0" y="0"/>
                      <wp:positionH relativeFrom="column">
                        <wp:posOffset>23495</wp:posOffset>
                      </wp:positionH>
                      <wp:positionV relativeFrom="paragraph">
                        <wp:posOffset>79375</wp:posOffset>
                      </wp:positionV>
                      <wp:extent cx="428625" cy="371475"/>
                      <wp:effectExtent l="0" t="0" r="28575" b="28575"/>
                      <wp:wrapNone/>
                      <wp:docPr id="9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8625" cy="371475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rgbClr val="000000">
                                  <a:alpha val="0"/>
                                </a:srgbClr>
                              </a:effectRef>
                              <a:fontRef idx="none">
                                <a:srgbClr val="000000">
                                  <a:alpha val="0"/>
                                </a:srgbClr>
                              </a:fontRef>
                            </wps:style>
                            <wps:txbx>
                              <w:txbxContent>
                                <w:p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xmlns:o="urn:schemas-microsoft-com:office:office" type="#_x0000_t202" id="Text Box 2" o:spid="_x0000_s1028" style="position:absolute;width:33.75pt;height:29.25pt;z-index:13;mso-wrap-distance-left:9pt;mso-wrap-distance-top:3.6pt;mso-wrap-distance-right:9pt;mso-wrap-distance-bottom:3.6pt;margin-left:1.85pt;margin-top:6.25pt;mso-position-horizontal:absolute;mso-position-horizontal-relative:text;mso-position-vertical:absolute;mso-position-vertical-relative:text" o:allowincell="t" fillcolor="#FFFFFF" strokecolor="#000000" strokeweight="0.75pt" stroked="t">
                      <v:textbox inset="3mm,1mm,3mm,1mm">
                        <w:txbxContent>
                          <w:p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rPr>
          <w:trHeight w:hRule="atLeast" w:val="850"/>
        </w:trPr>
        <w:tc>
          <w:tcPr>
            <w:tcW w:w="568" w:type="dxa"/>
            <w:tcBorders>
              <w:bottom w:val="single" w:sz="2" w:space="0" w:shadow="0" w:frame="0" w:color="F2F2F2" w:themeColor="background1" w:themeShade="F2"/>
            </w:tcBorders>
          </w:tcPr>
          <w:p>
            <w:pPr>
              <w:spacing w:before="120" w:after="60" w:beforeAutospacing="0" w:afterAutospacing="0"/>
              <w:jc w:val="center"/>
              <w:rPr>
                <w:rFonts w:asciiTheme="minorHAnsi" w:hAnsiTheme="minorHAnsi" w:cstheme="minorHAnsi"/>
                <w:color w:val="B3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B30000"/>
                <w:sz w:val="22"/>
                <w:szCs w:val="22"/>
              </w:rPr>
              <w:t>5.</w:t>
            </w:r>
          </w:p>
        </w:tc>
        <w:tc>
          <w:tcPr>
            <w:tcW w:w="8505" w:type="dxa"/>
            <w:tcBorders>
              <w:bottom w:val="single" w:sz="2" w:space="0" w:shadow="0" w:frame="0" w:color="F2F2F2" w:themeColor="background1" w:themeShade="F2"/>
            </w:tcBorders>
          </w:tcPr>
          <w:p>
            <w:pPr>
              <w:spacing w:before="120" w:after="60" w:beforeAutospacing="0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Cs w:val="1"/>
                <w:sz w:val="22"/>
                <w:szCs w:val="22"/>
              </w:rPr>
              <w:t xml:space="preserve">I agree to my </w:t>
            </w:r>
            <w:r>
              <w:rPr>
                <w:rFonts w:asciiTheme="minorHAnsi" w:hAnsiTheme="minorHAnsi" w:cstheme="minorHAnsi"/>
                <w:i w:val="1"/>
                <w:bCs w:val="1"/>
                <w:iCs w:val="1"/>
                <w:color w:val="B30000"/>
                <w:sz w:val="22"/>
                <w:szCs w:val="22"/>
                <w:rtl w:val="0"/>
                <w:lang w:val="en-GB" w:bidi="en-GB" w:eastAsia="en-GB"/>
              </w:rPr>
              <w:t>anonymised</w:t>
            </w:r>
            <w:r>
              <w:rPr>
                <w:rFonts w:asciiTheme="minorHAnsi" w:hAnsiTheme="minorHAnsi" w:cstheme="minorHAnsi"/>
                <w:bCs w:val="1"/>
                <w:color w:val="FF0000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Cs w:val="1"/>
                <w:sz w:val="22"/>
                <w:szCs w:val="22"/>
              </w:rPr>
              <w:t>data being used for publications and other scholarly means of disseminating the findings from the research project.</w:t>
            </w:r>
          </w:p>
        </w:tc>
        <w:tc>
          <w:tcPr>
            <w:tcW w:w="968" w:type="dxa"/>
          </w:tcPr>
          <w:p>
            <w:pPr>
              <w:spacing w:before="60" w:after="60" w:beforeAutospacing="0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 w:val="1"/>
              </w:rPr>
              <mc:AlternateContent>
                <mc:Choice Requires="wps">
                  <w:drawing>
                    <wp:anchor xmlns:wp="http://schemas.openxmlformats.org/drawingml/2006/wordprocessingDrawing" distT="45720" distB="45720" distL="114300" distR="114300" simplePos="0" relativeHeight="16" behindDoc="0" locked="0" layoutInCell="1" allowOverlap="1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52070</wp:posOffset>
                      </wp:positionV>
                      <wp:extent cx="428625" cy="371475"/>
                      <wp:effectExtent l="0" t="0" r="28575" b="28575"/>
                      <wp:wrapNone/>
                      <wp:docPr id="1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8625" cy="371475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rgbClr val="000000">
                                  <a:alpha val="0"/>
                                </a:srgbClr>
                              </a:effectRef>
                              <a:fontRef idx="none">
                                <a:srgbClr val="000000">
                                  <a:alpha val="0"/>
                                </a:srgbClr>
                              </a:fontRef>
                            </wps:style>
                            <wps:txbx>
                              <w:txbxContent>
                                <w:p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xmlns:o="urn:schemas-microsoft-com:office:office" type="#_x0000_t202" id="Text Box 2" o:spid="_x0000_s1029" style="position:absolute;width:33.75pt;height:29.25pt;z-index:16;mso-wrap-distance-left:9pt;mso-wrap-distance-top:3.6pt;mso-wrap-distance-right:9pt;mso-wrap-distance-bottom:3.6pt;margin-left:-0.4pt;margin-top:4.1pt;mso-position-horizontal:absolute;mso-position-horizontal-relative:text;mso-position-vertical:absolute;mso-position-vertical-relative:text" o:allowincell="t" fillcolor="#FFFFFF" strokecolor="#000000" strokeweight="0.75pt" stroked="t">
                      <v:textbox inset="3mm,1mm,3mm,1mm">
                        <w:txbxContent>
                          <w:p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rPr>
          <w:trHeight w:hRule="atLeast" w:val="850"/>
        </w:trPr>
        <w:tc>
          <w:tcPr>
            <w:tcW w:w="568" w:type="dxa"/>
            <w:tcBorders>
              <w:bottom w:val="nil"/>
            </w:tcBorders>
          </w:tcPr>
          <w:p>
            <w:pPr>
              <w:spacing w:before="120" w:after="60" w:beforeAutospacing="0" w:afterAutospacing="0"/>
              <w:jc w:val="center"/>
              <w:rPr>
                <w:rFonts w:asciiTheme="minorHAnsi" w:hAnsiTheme="minorHAnsi" w:cstheme="minorHAnsi"/>
                <w:color w:val="B3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B30000"/>
                <w:sz w:val="22"/>
                <w:szCs w:val="22"/>
              </w:rPr>
              <w:t>5.</w:t>
            </w:r>
          </w:p>
        </w:tc>
        <w:tc>
          <w:tcPr>
            <w:tcW w:w="8505" w:type="dxa"/>
            <w:tcBorders>
              <w:bottom w:val="nil"/>
            </w:tcBorders>
          </w:tcPr>
          <w:p>
            <w:pPr>
              <w:spacing w:before="120" w:after="60" w:beforeAutospacing="0" w:afterAutospacing="0"/>
              <w:rPr>
                <w:rFonts w:asciiTheme="minorHAnsi" w:hAnsiTheme="minorHAnsi" w:cstheme="minorHAnsi"/>
                <w:bCs w:val="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 w:val="1"/>
                <w:sz w:val="22"/>
                <w:szCs w:val="22"/>
              </w:rPr>
              <w:t>Please choose</w:t>
            </w:r>
            <w:r>
              <w:rPr>
                <w:rFonts w:asciiTheme="minorHAnsi" w:hAnsiTheme="minorHAnsi" w:cstheme="minorHAnsi"/>
                <w:b w:val="1"/>
                <w:sz w:val="22"/>
                <w:szCs w:val="22"/>
              </w:rPr>
              <w:t xml:space="preserve"> one </w:t>
            </w:r>
            <w:r>
              <w:rPr>
                <w:rFonts w:asciiTheme="minorHAnsi" w:hAnsiTheme="minorHAnsi" w:cstheme="minorHAnsi"/>
                <w:bCs w:val="1"/>
                <w:sz w:val="22"/>
                <w:szCs w:val="22"/>
              </w:rPr>
              <w:t xml:space="preserve">of the following options: </w:t>
            </w:r>
          </w:p>
          <w:p>
            <w:pPr>
              <w:spacing w:before="120" w:after="60" w:beforeAutospacing="0" w:afterAutospacing="0"/>
              <w:rPr>
                <w:rFonts w:asciiTheme="minorHAnsi" w:hAnsiTheme="minorHAnsi" w:cstheme="minorHAnsi"/>
                <w:bCs w:val="1"/>
                <w:sz w:val="22"/>
                <w:szCs w:val="22"/>
              </w:rPr>
            </w:pPr>
          </w:p>
          <w:p>
            <w:pPr>
              <w:pStyle w:val="P3"/>
              <w:numPr>
                <w:ilvl w:val="0"/>
                <w:numId w:val="5"/>
              </w:numPr>
              <w:spacing w:before="120" w:after="60" w:beforeAutospacing="0" w:afterAutospacing="0"/>
              <w:rPr>
                <w:rFonts w:asciiTheme="minorHAnsi" w:hAnsiTheme="minorHAnsi" w:cstheme="minorHAnsi"/>
                <w:bCs w:val="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 w:val="1"/>
                <w:sz w:val="22"/>
                <w:szCs w:val="22"/>
              </w:rPr>
              <w:t xml:space="preserve">I agree to my </w:t>
            </w:r>
            <w:r>
              <w:rPr>
                <w:rFonts w:asciiTheme="minorHAnsi" w:hAnsiTheme="minorHAnsi" w:cstheme="minorHAnsi"/>
                <w:b w:val="1"/>
                <w:sz w:val="22"/>
                <w:szCs w:val="22"/>
              </w:rPr>
              <w:t>anonymised</w:t>
            </w:r>
            <w:r>
              <w:rPr>
                <w:rFonts w:asciiTheme="minorHAnsi" w:hAnsiTheme="minorHAnsi" w:cstheme="minorHAnsi"/>
                <w:bCs w:val="1"/>
                <w:sz w:val="22"/>
                <w:szCs w:val="22"/>
              </w:rPr>
              <w:t xml:space="preserve"> data being used for publications and other scholarly means of disseminating the findings from the research project</w:t>
            </w:r>
            <w:r>
              <w:rPr>
                <w:rFonts w:asciiTheme="minorHAnsi" w:hAnsiTheme="minorHAnsi" w:cstheme="minorHAnsi"/>
                <w:bCs w:val="1"/>
                <w:sz w:val="22"/>
                <w:szCs w:val="22"/>
                <w:rtl w:val="0"/>
                <w:lang w:val="en-GB" w:bidi="en-GB" w:eastAsia="en-GB"/>
              </w:rPr>
              <w:t>.</w:t>
            </w:r>
          </w:p>
        </w:tc>
        <w:tc>
          <w:tcPr>
            <w:tcW w:w="968" w:type="dxa"/>
          </w:tcPr>
          <w:p>
            <w:pPr>
              <w:spacing w:before="60" w:after="60" w:beforeAutospacing="0" w:afterAutospacing="0"/>
              <w:rPr>
                <w:rFonts w:asciiTheme="minorHAnsi" w:hAnsiTheme="minorHAnsi" w:cstheme="minorHAnsi"/>
              </w:rPr>
            </w:pPr>
          </w:p>
          <w:p>
            <w:pPr>
              <w:spacing w:before="60" w:after="60" w:beforeAutospacing="0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 w:val="1"/>
              </w:rPr>
              <mc:AlternateContent>
                <mc:Choice Requires="wps">
                  <w:drawing>
                    <wp:anchor xmlns:wp="http://schemas.openxmlformats.org/drawingml/2006/wordprocessingDrawing" distT="45720" distB="45720" distL="114300" distR="114300" simplePos="0" relativeHeight="21" behindDoc="0" locked="0" layoutInCell="1" allowOverlap="1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147955</wp:posOffset>
                      </wp:positionV>
                      <wp:extent cx="428625" cy="371475"/>
                      <wp:effectExtent l="0" t="0" r="28575" b="28575"/>
                      <wp:wrapNone/>
                      <wp:docPr id="3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8625" cy="371475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rgbClr val="000000">
                                  <a:alpha val="0"/>
                                </a:srgbClr>
                              </a:effectRef>
                              <a:fontRef idx="none">
                                <a:srgbClr val="000000">
                                  <a:alpha val="0"/>
                                </a:srgbClr>
                              </a:fontRef>
                            </wps:style>
                            <wps:txbx>
                              <w:txbxContent>
                                <w:p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xmlns:o="urn:schemas-microsoft-com:office:office" type="#_x0000_t202" id="Text Box 2" o:spid="_x0000_s1030" style="position:absolute;width:33.75pt;height:29.25pt;z-index:21;mso-wrap-distance-left:9pt;mso-wrap-distance-top:3.6pt;mso-wrap-distance-right:9pt;mso-wrap-distance-bottom:3.6pt;margin-left:-0.35pt;margin-top:11.65pt;mso-position-horizontal:absolute;mso-position-horizontal-relative:text;mso-position-vertical:absolute;mso-position-vertical-relative:text" o:allowincell="t" fillcolor="#FFFFFF" strokecolor="#000000" strokeweight="0.75pt" stroked="t">
                      <v:textbox inset="3mm,1mm,3mm,1mm">
                        <w:txbxContent>
                          <w:p/>
                        </w:txbxContent>
                      </v:textbox>
                    </v:shape>
                  </w:pict>
                </mc:Fallback>
              </mc:AlternateContent>
            </w:r>
          </w:p>
          <w:p>
            <w:pPr>
              <w:spacing w:before="60" w:after="60" w:beforeAutospacing="0" w:afterAutospacing="0"/>
              <w:rPr>
                <w:rFonts w:asciiTheme="minorHAnsi" w:hAnsiTheme="minorHAnsi" w:cstheme="minorHAnsi"/>
              </w:rPr>
            </w:pPr>
          </w:p>
          <w:p>
            <w:pPr>
              <w:spacing w:before="60" w:after="60" w:beforeAutospacing="0" w:afterAutospacing="0"/>
              <w:rPr>
                <w:rFonts w:asciiTheme="minorHAnsi" w:hAnsiTheme="minorHAnsi" w:cstheme="minorHAnsi"/>
              </w:rPr>
            </w:pPr>
          </w:p>
          <w:p>
            <w:pPr>
              <w:spacing w:before="60" w:after="60" w:beforeAutospacing="0" w:afterAutospacing="0"/>
              <w:rPr>
                <w:rFonts w:asciiTheme="minorHAnsi" w:hAnsiTheme="minorHAnsi" w:cstheme="minorHAnsi"/>
                <w:noProof w:val="1"/>
              </w:rPr>
            </w:pPr>
          </w:p>
        </w:tc>
      </w:tr>
      <w:tr>
        <w:trPr>
          <w:trHeight w:hRule="atLeast" w:val="850"/>
        </w:trPr>
        <w:tc>
          <w:tcPr>
            <w:tcW w:w="568" w:type="dxa"/>
          </w:tcPr>
          <w:p>
            <w:pPr>
              <w:spacing w:before="120" w:after="60" w:beforeAutospacing="0" w:afterAutospacing="0"/>
              <w:jc w:val="center"/>
              <w:rPr>
                <w:rFonts w:asciiTheme="minorHAnsi" w:hAnsiTheme="minorHAnsi" w:cstheme="minorHAnsi"/>
                <w:color w:val="B3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B30000"/>
                <w:sz w:val="22"/>
                <w:szCs w:val="22"/>
              </w:rPr>
              <w:t>6.</w:t>
            </w:r>
          </w:p>
        </w:tc>
        <w:tc>
          <w:tcPr>
            <w:tcW w:w="8505" w:type="dxa"/>
          </w:tcPr>
          <w:p>
            <w:pPr>
              <w:spacing w:before="120" w:after="60" w:beforeAutospacing="0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Cs w:val="1"/>
                <w:sz w:val="22"/>
                <w:szCs w:val="22"/>
              </w:rPr>
              <w:t xml:space="preserve">I understand that my data can only be withdrawn </w:t>
            </w:r>
            <w:r>
              <w:rPr>
                <w:rFonts w:asciiTheme="minorHAnsi" w:hAnsiTheme="minorHAnsi" w:cstheme="minorHAnsi"/>
                <w:bCs w:val="1"/>
                <w:sz w:val="22"/>
                <w:szCs w:val="22"/>
                <w:rtl w:val="0"/>
                <w:lang w:val="en-GB" w:bidi="en-GB" w:eastAsia="en-GB"/>
              </w:rPr>
              <w:t>at any point</w:t>
            </w:r>
            <w:r>
              <w:rPr>
                <w:rFonts w:asciiTheme="minorHAnsi" w:hAnsiTheme="minorHAnsi" w:cstheme="minorHAnsi"/>
                <w:bCs w:val="1"/>
                <w:sz w:val="22"/>
                <w:szCs w:val="22"/>
                <w:rtl w:val="0"/>
                <w:lang w:val="en-GB" w:bidi="en-GB" w:eastAsia="en-GB"/>
              </w:rPr>
              <w:t xml:space="preserve"> </w:t>
            </w:r>
            <w:r>
              <w:rPr>
                <w:rFonts w:asciiTheme="minorHAnsi" w:hAnsiTheme="minorHAnsi" w:cstheme="minorHAnsi"/>
                <w:bCs w:val="1"/>
                <w:sz w:val="22"/>
                <w:szCs w:val="22"/>
                <w:rtl w:val="0"/>
                <w:lang w:val="en-GB" w:bidi="en-GB" w:eastAsia="en-GB"/>
              </w:rPr>
              <w:t>during the survey</w:t>
            </w:r>
            <w:r>
              <w:rPr>
                <w:rFonts w:asciiTheme="minorHAnsi" w:hAnsiTheme="minorHAnsi" w:cstheme="minorHAnsi"/>
                <w:bCs w:val="1"/>
                <w:sz w:val="22"/>
                <w:szCs w:val="22"/>
                <w:rtl w:val="0"/>
                <w:lang w:val="en-GB" w:bidi="en-GB" w:eastAsia="en-GB"/>
              </w:rPr>
              <w:t xml:space="preserve">. </w:t>
            </w:r>
            <w:r>
              <w:rPr>
                <w:rFonts w:asciiTheme="minorHAnsi" w:hAnsiTheme="minorHAnsi" w:cstheme="minorHAnsi"/>
                <w:bCs w:val="1"/>
                <w:sz w:val="22"/>
                <w:szCs w:val="22"/>
                <w:rtl w:val="0"/>
                <w:lang w:val="en-GB" w:bidi="en-GB" w:eastAsia="en-GB"/>
              </w:rPr>
              <w:t>O</w:t>
            </w:r>
            <w:r>
              <w:rPr>
                <w:rFonts w:asciiTheme="minorHAnsi" w:hAnsiTheme="minorHAnsi" w:cstheme="minorHAnsi"/>
                <w:bCs w:val="1"/>
                <w:sz w:val="22"/>
                <w:szCs w:val="22"/>
                <w:rtl w:val="0"/>
                <w:lang w:val="en-GB" w:bidi="en-GB" w:eastAsia="en-GB"/>
              </w:rPr>
              <w:t xml:space="preserve">nce submitted </w:t>
            </w:r>
            <w:r>
              <w:rPr>
                <w:rFonts w:asciiTheme="minorHAnsi" w:hAnsiTheme="minorHAnsi" w:cstheme="minorHAnsi"/>
                <w:bCs w:val="1"/>
                <w:sz w:val="22"/>
                <w:szCs w:val="22"/>
                <w:rtl w:val="0"/>
                <w:lang w:val="en-GB" w:bidi="en-GB" w:eastAsia="en-GB"/>
              </w:rPr>
              <w:t>the fu</w:t>
            </w:r>
            <w:r>
              <w:rPr>
                <w:rFonts w:asciiTheme="minorHAnsi" w:hAnsiTheme="minorHAnsi" w:cstheme="minorHAnsi"/>
                <w:bCs w:val="1"/>
                <w:sz w:val="22"/>
                <w:szCs w:val="22"/>
                <w:rtl w:val="0"/>
                <w:lang w:val="en-GB" w:bidi="en-GB" w:eastAsia="en-GB"/>
              </w:rPr>
              <w:t>ll</w:t>
            </w:r>
            <w:r>
              <w:rPr>
                <w:rFonts w:asciiTheme="minorHAnsi" w:hAnsiTheme="minorHAnsi" w:cstheme="minorHAnsi"/>
                <w:bCs w:val="1"/>
                <w:sz w:val="22"/>
                <w:szCs w:val="22"/>
                <w:rtl w:val="0"/>
                <w:lang w:val="en-GB" w:bidi="en-GB" w:eastAsia="en-GB"/>
              </w:rPr>
              <w:t>y an</w:t>
            </w:r>
            <w:r>
              <w:rPr>
                <w:rFonts w:asciiTheme="minorHAnsi" w:hAnsiTheme="minorHAnsi" w:cstheme="minorHAnsi"/>
                <w:bCs w:val="1"/>
                <w:sz w:val="22"/>
                <w:szCs w:val="22"/>
                <w:rtl w:val="0"/>
                <w:lang w:val="en-GB" w:bidi="en-GB" w:eastAsia="en-GB"/>
              </w:rPr>
              <w:t xml:space="preserve">onymised </w:t>
            </w:r>
            <w:r>
              <w:rPr>
                <w:rFonts w:asciiTheme="minorHAnsi" w:hAnsiTheme="minorHAnsi" w:cstheme="minorHAnsi"/>
                <w:bCs w:val="1"/>
                <w:sz w:val="22"/>
                <w:szCs w:val="22"/>
                <w:rtl w:val="0"/>
                <w:lang w:val="en-GB" w:bidi="en-GB" w:eastAsia="en-GB"/>
              </w:rPr>
              <w:t>data cannot b</w:t>
            </w:r>
            <w:r>
              <w:rPr>
                <w:rFonts w:asciiTheme="minorHAnsi" w:hAnsiTheme="minorHAnsi" w:cstheme="minorHAnsi"/>
                <w:bCs w:val="1"/>
                <w:sz w:val="22"/>
                <w:szCs w:val="22"/>
                <w:rtl w:val="0"/>
                <w:lang w:val="en-GB" w:bidi="en-GB" w:eastAsia="en-GB"/>
              </w:rPr>
              <w:t>e withdrawn.</w:t>
            </w:r>
          </w:p>
        </w:tc>
        <w:tc>
          <w:tcPr>
            <w:tcW w:w="968" w:type="dxa"/>
          </w:tcPr>
          <w:p>
            <w:pPr>
              <w:spacing w:before="60" w:after="60" w:beforeAutospacing="0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 w:val="1"/>
              </w:rPr>
              <mc:AlternateContent>
                <mc:Choice Requires="wps">
                  <w:drawing>
                    <wp:anchor xmlns:wp="http://schemas.openxmlformats.org/drawingml/2006/wordprocessingDrawing" distT="45720" distB="45720" distL="114300" distR="114300" simplePos="0" relativeHeight="17" behindDoc="0" locked="0" layoutInCell="1" allowOverlap="1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48895</wp:posOffset>
                      </wp:positionV>
                      <wp:extent cx="428625" cy="371475"/>
                      <wp:effectExtent l="0" t="0" r="28575" b="28575"/>
                      <wp:wrapNone/>
                      <wp:docPr id="13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8625" cy="371475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rgbClr val="000000">
                                  <a:alpha val="0"/>
                                </a:srgbClr>
                              </a:effectRef>
                              <a:fontRef idx="none">
                                <a:srgbClr val="000000">
                                  <a:alpha val="0"/>
                                </a:srgbClr>
                              </a:fontRef>
                            </wps:style>
                            <wps:txbx>
                              <w:txbxContent>
                                <w:p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xmlns:o="urn:schemas-microsoft-com:office:office" type="#_x0000_t202" id="Text Box 2" o:spid="_x0000_s1031" style="position:absolute;width:33.75pt;height:29.25pt;z-index:17;mso-wrap-distance-left:9pt;mso-wrap-distance-top:3.6pt;mso-wrap-distance-right:9pt;mso-wrap-distance-bottom:3.6pt;margin-left:-0.4pt;margin-top:3.85pt;mso-position-horizontal:absolute;mso-position-horizontal-relative:text;mso-position-vertical:absolute;mso-position-vertical-relative:text" o:allowincell="t" fillcolor="#FFFFFF" strokecolor="#000000" strokeweight="0.75pt" stroked="t">
                      <v:textbox inset="3mm,1mm,3mm,1mm">
                        <w:txbxContent>
                          <w:p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rPr>
          <w:trHeight w:hRule="atLeast" w:val="850"/>
        </w:trPr>
        <w:tc>
          <w:tcPr>
            <w:tcW w:w="568" w:type="dxa"/>
          </w:tcPr>
          <w:p>
            <w:pPr>
              <w:spacing w:before="120" w:after="60" w:beforeAutospacing="0" w:afterAutospacing="0"/>
              <w:jc w:val="center"/>
              <w:rPr>
                <w:rFonts w:asciiTheme="minorHAnsi" w:hAnsiTheme="minorHAnsi" w:cstheme="minorHAnsi"/>
                <w:color w:val="B3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B30000"/>
                <w:sz w:val="22"/>
                <w:szCs w:val="22"/>
              </w:rPr>
              <w:t>8.</w:t>
            </w:r>
          </w:p>
        </w:tc>
        <w:tc>
          <w:tcPr>
            <w:tcW w:w="8505" w:type="dxa"/>
          </w:tcPr>
          <w:p>
            <w:pPr>
              <w:spacing w:before="120" w:after="60" w:beforeAutospacing="0" w:afterAutospacing="0"/>
              <w:ind w:right="30"/>
              <w:rPr>
                <w:rFonts w:asciiTheme="minorHAnsi" w:hAnsiTheme="minorHAnsi" w:cstheme="minorHAnsi"/>
                <w:bCs w:val="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 w:val="1"/>
                <w:sz w:val="22"/>
                <w:szCs w:val="22"/>
              </w:rPr>
              <w:t>I understand that the University may publish appropriately anonymised data in appropriate data repositories for verification purposes and to make it accessible to researchers and other research users.</w:t>
            </w:r>
          </w:p>
        </w:tc>
        <w:tc>
          <w:tcPr>
            <w:tcW w:w="968" w:type="dxa"/>
          </w:tcPr>
          <w:p>
            <w:pPr>
              <w:spacing w:before="60" w:after="60" w:beforeAutospacing="0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 w:val="1"/>
              </w:rPr>
              <mc:AlternateContent>
                <mc:Choice Requires="wps">
                  <w:drawing>
                    <wp:anchor xmlns:wp="http://schemas.openxmlformats.org/drawingml/2006/wordprocessingDrawing" distT="45720" distB="45720" distL="114300" distR="114300" simplePos="0" relativeHeight="19" behindDoc="0" locked="0" layoutInCell="1" allowOverlap="1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49530</wp:posOffset>
                      </wp:positionV>
                      <wp:extent cx="428625" cy="371475"/>
                      <wp:effectExtent l="0" t="0" r="28575" b="28575"/>
                      <wp:wrapNone/>
                      <wp:docPr id="16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8625" cy="371475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rgbClr val="000000">
                                  <a:alpha val="0"/>
                                </a:srgbClr>
                              </a:effectRef>
                              <a:fontRef idx="none">
                                <a:srgbClr val="000000">
                                  <a:alpha val="0"/>
                                </a:srgbClr>
                              </a:fontRef>
                            </wps:style>
                            <wps:txbx>
                              <w:txbxContent>
                                <w:p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xmlns:o="urn:schemas-microsoft-com:office:office" type="#_x0000_t202" id="Text Box 2" o:spid="_x0000_s1032" style="position:absolute;width:33.75pt;height:29.25pt;z-index:19;mso-wrap-distance-left:9pt;mso-wrap-distance-top:3.6pt;mso-wrap-distance-right:9pt;mso-wrap-distance-bottom:3.6pt;margin-left:-0.4pt;margin-top:3.9pt;mso-position-horizontal:absolute;mso-position-horizontal-relative:text;mso-position-vertical:absolute;mso-position-vertical-relative:text" o:allowincell="t" fillcolor="#FFFFFF" strokecolor="#000000" strokeweight="0.75pt" stroked="t">
                      <v:textbox inset="3mm,1mm,3mm,1mm">
                        <w:txbxContent>
                          <w:p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rPr>
          <w:trHeight w:hRule="atLeast" w:val="850"/>
        </w:trPr>
        <w:tc>
          <w:tcPr>
            <w:tcW w:w="568" w:type="dxa"/>
          </w:tcPr>
          <w:p>
            <w:pPr>
              <w:spacing w:before="120" w:after="60" w:beforeAutospacing="0" w:afterAutospacing="0"/>
              <w:jc w:val="center"/>
              <w:rPr>
                <w:rFonts w:asciiTheme="minorHAnsi" w:hAnsiTheme="minorHAnsi" w:cstheme="minorHAnsi"/>
                <w:color w:val="B3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B30000"/>
                <w:sz w:val="22"/>
                <w:szCs w:val="22"/>
              </w:rPr>
              <w:t>9.</w:t>
            </w:r>
          </w:p>
        </w:tc>
        <w:tc>
          <w:tcPr>
            <w:tcW w:w="8505" w:type="dxa"/>
          </w:tcPr>
          <w:p>
            <w:pPr>
              <w:spacing w:before="120" w:after="60" w:beforeAutospacing="0" w:afterAutospacing="0"/>
              <w:ind w:right="2257"/>
              <w:rPr>
                <w:rFonts w:asciiTheme="minorHAnsi" w:hAnsiTheme="minorHAnsi" w:cstheme="minorHAnsi"/>
                <w:bCs w:val="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 w:val="1"/>
                <w:sz w:val="22"/>
                <w:szCs w:val="22"/>
              </w:rPr>
              <w:t xml:space="preserve">I consent to take part in the research study </w:t>
            </w:r>
            <w:r>
              <w:rPr>
                <w:rFonts w:asciiTheme="minorHAnsi" w:hAnsiTheme="minorHAnsi" w:cstheme="minorHAnsi"/>
                <w:i w:val="1"/>
                <w:bCs w:val="1"/>
                <w:iCs w:val="1"/>
                <w:color w:val="B30000"/>
                <w:sz w:val="22"/>
                <w:szCs w:val="22"/>
                <w:rtl w:val="0"/>
                <w:lang w:val="en-GB" w:bidi="en-GB" w:eastAsia="en-GB"/>
              </w:rPr>
              <w:t>Conversational LLM to LLM simulations</w:t>
            </w:r>
          </w:p>
        </w:tc>
        <w:tc>
          <w:tcPr>
            <w:tcW w:w="968" w:type="dxa"/>
          </w:tcPr>
          <w:p>
            <w:pPr>
              <w:spacing w:before="60" w:after="60" w:beforeAutospacing="0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 w:val="1"/>
              </w:rPr>
              <mc:AlternateContent>
                <mc:Choice Requires="wps">
                  <w:drawing>
                    <wp:anchor xmlns:wp="http://schemas.openxmlformats.org/drawingml/2006/wordprocessingDrawing" distT="45720" distB="45720" distL="114300" distR="114300" simplePos="0" relativeHeight="20" behindDoc="0" locked="0" layoutInCell="1" allowOverlap="1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55880</wp:posOffset>
                      </wp:positionV>
                      <wp:extent cx="428625" cy="371475"/>
                      <wp:effectExtent l="0" t="0" r="28575" b="28575"/>
                      <wp:wrapNone/>
                      <wp:docPr id="17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8625" cy="371475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rgbClr val="000000">
                                  <a:alpha val="0"/>
                                </a:srgbClr>
                              </a:effectRef>
                              <a:fontRef idx="none">
                                <a:srgbClr val="000000">
                                  <a:alpha val="0"/>
                                </a:srgbClr>
                              </a:fontRef>
                            </wps:style>
                            <wps:txbx>
                              <w:txbxContent>
                                <w:p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xmlns:o="urn:schemas-microsoft-com:office:office" type="#_x0000_t202" id="Text Box 2" o:spid="_x0000_s1033" style="position:absolute;width:33.75pt;height:29.25pt;z-index:20;mso-wrap-distance-left:9pt;mso-wrap-distance-top:3.6pt;mso-wrap-distance-right:9pt;mso-wrap-distance-bottom:3.6pt;margin-left:-0.4pt;margin-top:4.4pt;mso-position-horizontal:absolute;mso-position-horizontal-relative:text;mso-position-vertical:absolute;mso-position-vertical-relative:text" o:allowincell="t" fillcolor="#FFFFFF" strokecolor="#000000" strokeweight="0.75pt" stroked="t">
                      <v:textbox inset="3mm,1mm,3mm,1mm">
                        <w:txbxContent>
                          <w:p/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>
      <w:pPr>
        <w:rPr>
          <w:rFonts w:asciiTheme="minorHAnsi" w:hAnsiTheme="minorHAnsi" w:cstheme="minorHAnsi"/>
        </w:rPr>
      </w:pPr>
    </w:p>
    <w:p>
      <w:pPr>
        <w:rPr>
          <w:rFonts w:asciiTheme="minorHAnsi" w:hAnsiTheme="minorHAnsi" w:cstheme="minorHAnsi"/>
        </w:rPr>
      </w:pPr>
    </w:p>
    <w:p>
      <w:pPr>
        <w:rPr>
          <w:rFonts w:asciiTheme="minorHAnsi" w:hAnsiTheme="minorHAnsi" w:cstheme="minorHAnsi"/>
        </w:rPr>
      </w:pPr>
    </w:p>
    <w:tbl>
      <w:tblPr>
        <w:tblpPr w:leftFromText="180" w:rightFromText="180" w:tblpX="1" w:tblpY="1" w:horzAnchor="margin" w:vertAnchor="text" w:tblpXSpec="center"/>
        <w:tblOverlap w:val="never"/>
        <w:tblW w:w="9923" w:type="dxa"/>
        <w:tblLook w:val="04A0"/>
      </w:tblPr>
      <w:tblGrid>
        <w:gridCol w:w="3828"/>
        <w:gridCol w:w="708"/>
        <w:gridCol w:w="1276"/>
        <w:gridCol w:w="751"/>
        <w:gridCol w:w="3360"/>
      </w:tblGrid>
      <w:tr>
        <w:trPr>
          <w:trHeight w:hRule="atLeast" w:val="284"/>
          <w:tblHeader/>
        </w:trPr>
        <w:tc>
          <w:tcPr>
            <w:tcW w:w="3828" w:type="dxa"/>
            <w:tcBorders>
              <w:bottom w:val="single" w:sz="4" w:space="0" w:shadow="0" w:frame="0"/>
            </w:tcBorders>
          </w:tcPr>
          <w:p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08" w:type="dxa"/>
          </w:tcPr>
          <w:p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bottom w:val="single" w:sz="4" w:space="0" w:shadow="0" w:frame="0"/>
            </w:tcBorders>
          </w:tcPr>
          <w:p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51" w:type="dxa"/>
          </w:tcPr>
          <w:p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360" w:type="dxa"/>
            <w:tcBorders>
              <w:bottom w:val="single" w:sz="4" w:space="0" w:shadow="0" w:frame="0"/>
            </w:tcBorders>
          </w:tcPr>
          <w:p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>
        <w:trPr>
          <w:trHeight w:hRule="atLeast" w:val="186"/>
        </w:trPr>
        <w:tc>
          <w:tcPr>
            <w:tcW w:w="3828" w:type="dxa"/>
            <w:tcBorders>
              <w:top w:val="single" w:sz="4" w:space="0" w:shadow="0" w:frame="0"/>
            </w:tcBorders>
            <w:vAlign w:val="bottom"/>
          </w:tcPr>
          <w:p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Name of participant (PRINT)</w:t>
            </w:r>
          </w:p>
        </w:tc>
        <w:tc>
          <w:tcPr>
            <w:tcW w:w="708" w:type="dxa"/>
            <w:vAlign w:val="bottom"/>
          </w:tcPr>
          <w:p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shadow="0" w:frame="0"/>
            </w:tcBorders>
            <w:vAlign w:val="bottom"/>
          </w:tcPr>
          <w:p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Date</w:t>
            </w:r>
          </w:p>
        </w:tc>
        <w:tc>
          <w:tcPr>
            <w:tcW w:w="751" w:type="dxa"/>
            <w:vAlign w:val="bottom"/>
          </w:tcPr>
          <w:p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360" w:type="dxa"/>
            <w:tcBorders>
              <w:top w:val="single" w:sz="4" w:space="0" w:shadow="0" w:frame="0"/>
            </w:tcBorders>
            <w:vAlign w:val="bottom"/>
          </w:tcPr>
          <w:p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Signature </w:t>
            </w:r>
          </w:p>
        </w:tc>
      </w:tr>
      <w:tr>
        <w:trPr>
          <w:trHeight w:hRule="atLeast" w:val="186"/>
        </w:trPr>
        <w:tc>
          <w:tcPr>
            <w:tcW w:w="3828" w:type="dxa"/>
          </w:tcPr>
          <w:p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08" w:type="dxa"/>
          </w:tcPr>
          <w:p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</w:tcPr>
          <w:p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51" w:type="dxa"/>
          </w:tcPr>
          <w:p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360" w:type="dxa"/>
          </w:tcPr>
          <w:p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>
        <w:trPr>
          <w:trHeight w:hRule="atLeast" w:val="186"/>
        </w:trPr>
        <w:tc>
          <w:tcPr>
            <w:tcW w:w="3828" w:type="dxa"/>
            <w:tcBorders>
              <w:bottom w:val="single" w:sz="4" w:space="0" w:shadow="0" w:frame="0"/>
            </w:tcBorders>
          </w:tcPr>
          <w:p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rtl w:val="0"/>
                <w:lang w:val="en-GB" w:bidi="en-GB" w:eastAsia="en-GB"/>
              </w:rPr>
              <w:t>Ol</w:t>
            </w:r>
            <w:r>
              <w:rPr>
                <w:rFonts w:asciiTheme="minorHAnsi" w:hAnsiTheme="minorHAnsi" w:cstheme="minorHAnsi"/>
                <w:sz w:val="22"/>
                <w:szCs w:val="22"/>
                <w:rtl w:val="0"/>
                <w:lang w:val="en-GB" w:bidi="en-GB" w:eastAsia="en-GB"/>
              </w:rPr>
              <w:t>iver Yukerwen Japp</w:t>
            </w:r>
          </w:p>
        </w:tc>
        <w:tc>
          <w:tcPr>
            <w:tcW w:w="708" w:type="dxa"/>
          </w:tcPr>
          <w:p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bottom w:val="single" w:sz="4" w:space="0" w:shadow="0" w:frame="0"/>
            </w:tcBorders>
          </w:tcPr>
          <w:p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51" w:type="dxa"/>
          </w:tcPr>
          <w:p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360" w:type="dxa"/>
            <w:tcBorders>
              <w:bottom w:val="single" w:sz="4" w:space="0" w:shadow="0" w:frame="0"/>
            </w:tcBorders>
          </w:tcPr>
          <w:p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>
        <w:trPr>
          <w:trHeight w:hRule="atLeast" w:val="186"/>
        </w:trPr>
        <w:tc>
          <w:tcPr>
            <w:tcW w:w="3828" w:type="dxa"/>
            <w:tcBorders>
              <w:top w:val="single" w:sz="4" w:space="0" w:shadow="0" w:frame="0"/>
            </w:tcBorders>
            <w:vAlign w:val="bottom"/>
          </w:tcPr>
          <w:p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Name of researcher (PRINT)</w:t>
            </w:r>
          </w:p>
        </w:tc>
        <w:tc>
          <w:tcPr>
            <w:tcW w:w="708" w:type="dxa"/>
            <w:vAlign w:val="bottom"/>
          </w:tcPr>
          <w:p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shadow="0" w:frame="0"/>
            </w:tcBorders>
            <w:vAlign w:val="bottom"/>
          </w:tcPr>
          <w:p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Date</w:t>
            </w:r>
          </w:p>
        </w:tc>
        <w:tc>
          <w:tcPr>
            <w:tcW w:w="751" w:type="dxa"/>
            <w:vAlign w:val="bottom"/>
          </w:tcPr>
          <w:p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360" w:type="dxa"/>
            <w:tcBorders>
              <w:top w:val="single" w:sz="4" w:space="0" w:shadow="0" w:frame="0"/>
            </w:tcBorders>
            <w:vAlign w:val="bottom"/>
          </w:tcPr>
          <w:p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Signature</w:t>
            </w:r>
          </w:p>
        </w:tc>
      </w:tr>
    </w:tbl>
    <w:p>
      <w:pPr>
        <w:rPr>
          <w:rFonts w:asciiTheme="minorHAnsi" w:hAnsiTheme="minorHAnsi" w:cstheme="minorHAnsi"/>
        </w:rPr>
      </w:pPr>
    </w:p>
    <w:sectPr>
      <w:headerReference w:type="first" r:id="RelHdr1"/>
      <w:headerReference w:type="default" r:id="RelHdr2"/>
      <w:headerReference w:type="even" r:id="RelHdr3"/>
      <w:footerReference w:type="first" r:id="RelFtr1"/>
      <w:footerReference w:type="default" r:id="RelFtr2"/>
      <w:footerReference w:type="even" r:id="RelFtr3"/>
      <w:footnotePr/>
      <w:endnotePr/>
      <w:type w:val="nextPage"/>
      <w:pgSz w:w="11906" w:h="16838" w:code="0"/>
      <w:pgMar w:left="1440" w:right="1440" w:top="1440" w:bottom="1440" w:header="283" w:footer="391" w:gutter="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oter1.xml><?xml version="1.0" encoding="utf-8"?>
<w:ft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2"/>
    </w:pPr>
  </w:p>
</w:ftr>
</file>

<file path=word/footer2.xml><?xml version="1.0" encoding="utf-8"?>
<w:ft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tbl>
    <w:tblPr>
      <w:tblW w:w="0" w:type="auto"/>
      <w:tblLayout w:type="fixed"/>
      <w:tblLook w:val="06A0"/>
    </w:tblPr>
    <w:tblGrid>
      <w:gridCol w:w="3005"/>
      <w:gridCol w:w="3005"/>
      <w:gridCol w:w="3005"/>
    </w:tblGrid>
    <w:tr>
      <w:trPr>
        <w:trHeight w:hRule="atLeast" w:val="300"/>
      </w:trPr>
      <w:tc>
        <w:tcPr>
          <w:tcW w:w="3005" w:type="dxa"/>
        </w:tcPr>
        <w:p>
          <w:pPr>
            <w:pStyle w:val="P1"/>
            <w:ind w:left="-115"/>
          </w:pPr>
        </w:p>
      </w:tc>
      <w:tc>
        <w:tcPr>
          <w:tcW w:w="3005" w:type="dxa"/>
        </w:tcPr>
        <w:p>
          <w:pPr>
            <w:pStyle w:val="P1"/>
            <w:jc w:val="center"/>
          </w:pPr>
        </w:p>
      </w:tc>
      <w:tc>
        <w:tcPr>
          <w:tcW w:w="3005" w:type="dxa"/>
        </w:tcPr>
        <w:p>
          <w:pPr>
            <w:pStyle w:val="P1"/>
            <w:ind w:right="-115"/>
            <w:jc w:val="right"/>
          </w:pPr>
        </w:p>
      </w:tc>
    </w:tr>
  </w:tbl>
  <w:p>
    <w:pPr>
      <w:tabs>
        <w:tab w:val="center" w:pos="4153" w:leader="none"/>
        <w:tab w:val="right" w:pos="8306" w:leader="none"/>
      </w:tabs>
      <w:jc w:val="right"/>
      <w:rPr>
        <w:rFonts w:ascii="Calibri" w:hAnsi="Calibri" w:cs="Calibri"/>
        <w:sz w:val="22"/>
        <w:szCs w:val="18"/>
      </w:rPr>
    </w:pPr>
    <w:r>
      <w:rPr>
        <w:noProof w:val="1"/>
        <w:color w:val="C00000"/>
        <w:sz w:val="22"/>
        <w:szCs w:val="18"/>
      </w:rPr>
      <w:t xml:space="preserve"> V</w:t>
    </w:r>
    <w:r>
      <w:rPr>
        <w:rFonts w:ascii="Calibri" w:hAnsi="Calibri" w:cs="Calibri"/>
        <w:noProof w:val="1"/>
        <w:color w:val="C00000"/>
        <w:sz w:val="22"/>
        <w:szCs w:val="18"/>
      </w:rPr>
      <w:t>ersion: v1</w:t>
    </w:r>
    <w:r>
      <w:rPr>
        <w:rFonts w:ascii="Calibri" w:hAnsi="Calibri" w:cs="Calibri"/>
        <w:noProof w:val="1"/>
        <w:sz w:val="22"/>
        <w:szCs w:val="18"/>
      </w:rPr>
      <w:t xml:space="preserve"> </w:t>
    </w:r>
    <w:r>
      <w:rPr>
        <w:rFonts w:ascii="Calibri" w:hAnsi="Calibri" w:cs="Calibri"/>
        <w:b w:val="1"/>
        <w:bCs w:val="1"/>
        <w:noProof w:val="1"/>
        <w:color w:val="4F81BD"/>
        <w:sz w:val="22"/>
        <w:szCs w:val="18"/>
      </w:rPr>
      <w:t>(to be amended each time document is revised, using whole numbers e.g. v1 &gt; v2)</w:t>
    </w:r>
  </w:p>
  <w:p>
    <w:pPr>
      <w:pStyle w:val="P2"/>
    </w:pPr>
  </w:p>
</w:ftr>
</file>

<file path=word/footer3.xml><?xml version="1.0" encoding="utf-8"?>
<w:ft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2"/>
    </w:pPr>
  </w:p>
</w:ftr>
</file>

<file path=word/footnotes.xml><?xml version="1.0" encoding="utf-8"?>
<w:foot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1"/>
    </w:pPr>
  </w:p>
</w:hdr>
</file>

<file path=word/header2.xml><?xml version="1.0" encoding="utf-8"?>
<w:hd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7"/>
      <w:tabs>
        <w:tab w:val="right" w:pos="9072" w:leader="none"/>
      </w:tabs>
      <w:spacing w:lineRule="auto" w:line="276" w:beforeAutospacing="0" w:afterAutospacing="0"/>
      <w:ind w:hanging="709" w:left="1418"/>
      <w:rPr>
        <w:rFonts w:ascii="Arial" w:hAnsi="Arial" w:cs="Arial"/>
        <w:i w:val="1"/>
      </w:rPr>
    </w:pPr>
    <w:r>
      <w:rPr>
        <w:rFonts w:asciiTheme="minorHAnsi" w:hAnsiTheme="minorHAnsi" w:cstheme="minorHAnsi"/>
        <w:noProof w:val="1"/>
        <w:color w:val="B30000"/>
      </w:rPr>
      <w:drawing>
        <wp:anchor xmlns:wp="http://schemas.openxmlformats.org/drawingml/2006/wordprocessingDrawing" distT="0" distB="0" distL="114300" distR="114300" simplePos="0" relativeHeight="11" behindDoc="0" locked="0" layoutInCell="1" allowOverlap="1">
          <wp:simplePos x="0" y="0"/>
          <wp:positionH relativeFrom="column">
            <wp:posOffset>3990975</wp:posOffset>
          </wp:positionH>
          <wp:positionV relativeFrom="paragraph">
            <wp:posOffset>-65405</wp:posOffset>
          </wp:positionV>
          <wp:extent cx="2421255" cy="702945"/>
          <wp:effectExtent l="0" t="0" r="0" b="1905"/>
          <wp:wrapNone/>
          <wp:docPr id="2001667367" name="Picture 2001667367" descr="Visual Identity | StaffNet | The University of Aberde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Visual Identity | StaffNet | The University of Aberdeen"/>
                  <pic:cNvPicPr>
                    <a:picLocks noChangeAspect="1" noChangeArrowheads="1"/>
                  </pic:cNvPicPr>
                </pic:nvPicPr>
                <pic:blipFill dpi="0">
                  <a:blip xmlns:r="http://schemas.openxmlformats.org/officeDocument/2006/relationships" r:embed="Relimage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8998" b="29288"/>
                  <a:stretch>
                    <a:fillRect/>
                  </a:stretch>
                </pic:blipFill>
                <pic:spPr bwMode="auto">
                  <a:xfrm>
                    <a:off x="0" y="0"/>
                    <a:ext cx="2421255" cy="702945"/>
                  </a:xfrm>
                  <a:prstGeom prst="rect"/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>
    <w:pPr>
      <w:pStyle w:val="P7"/>
      <w:tabs>
        <w:tab w:val="right" w:pos="9072" w:leader="none"/>
      </w:tabs>
      <w:spacing w:lineRule="auto" w:line="276" w:beforeAutospacing="0" w:afterAutospacing="0"/>
      <w:ind w:hanging="709" w:left="1418"/>
      <w:rPr>
        <w:rFonts w:ascii="Arial" w:hAnsi="Arial" w:cs="Arial"/>
        <w:i w:val="1"/>
        <w:iCs w:val="1"/>
      </w:rPr>
    </w:pPr>
    <w:r>
      <w:rPr>
        <w:rFonts w:ascii="Arial" w:hAnsi="Arial" w:cs="Arial"/>
        <w:i w:val="1"/>
        <w:iCs w:val="1"/>
      </w:rPr>
      <w:t>PSEEB Standard Operating Procedure – Annex D</w:t>
    </w:r>
  </w:p>
  <w:p>
    <w:pPr>
      <w:pStyle w:val="P1"/>
      <w:jc w:val="right"/>
    </w:pPr>
  </w:p>
</w:hdr>
</file>

<file path=word/header3.xml><?xml version="1.0" encoding="utf-8"?>
<w:hd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1"/>
    </w:pPr>
  </w:p>
</w:hdr>
</file>

<file path=word/numbering.xml><?xml version="1.0" encoding="utf-8"?>
<w:numbering xmlns:w="http://schemas.openxmlformats.org/wordprocessingml/2006/main">
  <w:abstractNum w:abstractNumId="0">
    <w:nsid w:val="117C7C54"/>
    <w:multiLevelType w:val="hybridMultilevel"/>
    <w:lvl w:ilvl="0" w:tplc="080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8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8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8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8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8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8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8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8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4E6E28BB"/>
    <w:multiLevelType w:val="hybridMultilevel"/>
    <w:lvl w:ilvl="0" w:tplc="08090003">
      <w:start w:val="1"/>
      <w:numFmt w:val="bullet"/>
      <w:suff w:val="tab"/>
      <w:lvlText w:val="o"/>
      <w:lvlJc w:val="left"/>
      <w:pPr>
        <w:ind w:hanging="360" w:left="720"/>
      </w:pPr>
      <w:rPr>
        <w:rFonts w:ascii="Courier New" w:hAnsi="Courier New" w:cs="Courier New" w:hint="default"/>
      </w:rPr>
    </w:lvl>
    <w:lvl w:ilvl="1" w:tplc="080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hint="default"/>
      </w:rPr>
    </w:lvl>
    <w:lvl w:ilvl="2" w:tplc="080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80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080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cs="Courier New" w:hint="default"/>
      </w:rPr>
    </w:lvl>
    <w:lvl w:ilvl="5" w:tplc="080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080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080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cs="Courier New" w:hint="default"/>
      </w:rPr>
    </w:lvl>
    <w:lvl w:ilvl="8" w:tplc="080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593508D8"/>
    <w:multiLevelType w:val="hybridMultilevel"/>
    <w:lvl w:ilvl="0" w:tplc="F96EB15E">
      <w:start w:val="1"/>
      <w:numFmt w:val="decimal"/>
      <w:suff w:val="tab"/>
      <w:lvlText w:val="%1."/>
      <w:lvlJc w:val="left"/>
      <w:pPr>
        <w:ind w:hanging="360" w:left="6740"/>
      </w:pPr>
      <w:rPr>
        <w:rFonts w:hint="default"/>
      </w:rPr>
    </w:lvl>
    <w:lvl w:ilvl="1" w:tplc="08090019">
      <w:start w:val="1"/>
      <w:numFmt w:val="lowerLetter"/>
      <w:suff w:val="tab"/>
      <w:lvlText w:val="%2."/>
      <w:lvlJc w:val="left"/>
      <w:pPr>
        <w:ind w:hanging="360" w:left="7460"/>
      </w:pPr>
      <w:rPr/>
    </w:lvl>
    <w:lvl w:ilvl="2" w:tplc="0809001B">
      <w:start w:val="1"/>
      <w:numFmt w:val="lowerRoman"/>
      <w:suff w:val="tab"/>
      <w:lvlText w:val="%3."/>
      <w:lvlJc w:val="right"/>
      <w:pPr>
        <w:ind w:hanging="180" w:left="8180"/>
      </w:pPr>
      <w:rPr/>
    </w:lvl>
    <w:lvl w:ilvl="3" w:tplc="0809000F">
      <w:start w:val="1"/>
      <w:numFmt w:val="decimal"/>
      <w:suff w:val="tab"/>
      <w:lvlText w:val="%4."/>
      <w:lvlJc w:val="left"/>
      <w:pPr>
        <w:ind w:hanging="360" w:left="8900"/>
      </w:pPr>
      <w:rPr/>
    </w:lvl>
    <w:lvl w:ilvl="4" w:tplc="08090019">
      <w:start w:val="1"/>
      <w:numFmt w:val="lowerLetter"/>
      <w:suff w:val="tab"/>
      <w:lvlText w:val="%5."/>
      <w:lvlJc w:val="left"/>
      <w:pPr>
        <w:ind w:hanging="360" w:left="9620"/>
      </w:pPr>
      <w:rPr/>
    </w:lvl>
    <w:lvl w:ilvl="5" w:tplc="0809001B">
      <w:start w:val="1"/>
      <w:numFmt w:val="lowerRoman"/>
      <w:suff w:val="tab"/>
      <w:lvlText w:val="%6."/>
      <w:lvlJc w:val="right"/>
      <w:pPr>
        <w:ind w:hanging="180" w:left="10340"/>
      </w:pPr>
      <w:rPr/>
    </w:lvl>
    <w:lvl w:ilvl="6" w:tplc="0809000F">
      <w:start w:val="1"/>
      <w:numFmt w:val="decimal"/>
      <w:suff w:val="tab"/>
      <w:lvlText w:val="%7."/>
      <w:lvlJc w:val="left"/>
      <w:pPr>
        <w:ind w:hanging="360" w:left="11060"/>
      </w:pPr>
      <w:rPr/>
    </w:lvl>
    <w:lvl w:ilvl="7" w:tplc="08090019">
      <w:start w:val="1"/>
      <w:numFmt w:val="lowerLetter"/>
      <w:suff w:val="tab"/>
      <w:lvlText w:val="%8."/>
      <w:lvlJc w:val="left"/>
      <w:pPr>
        <w:ind w:hanging="360" w:left="11780"/>
      </w:pPr>
      <w:rPr/>
    </w:lvl>
    <w:lvl w:ilvl="8" w:tplc="0809001B">
      <w:start w:val="1"/>
      <w:numFmt w:val="lowerRoman"/>
      <w:suff w:val="tab"/>
      <w:lvlText w:val="%9."/>
      <w:lvlJc w:val="right"/>
      <w:pPr>
        <w:ind w:hanging="180" w:left="12500"/>
      </w:pPr>
      <w:rPr/>
    </w:lvl>
  </w:abstractNum>
  <w:abstractNum w:abstractNumId="3">
    <w:nsid w:val="5A040F67"/>
    <w:multiLevelType w:val="hybridMultilevel"/>
    <w:lvl w:ilvl="0" w:tplc="08090003">
      <w:start w:val="1"/>
      <w:numFmt w:val="bullet"/>
      <w:suff w:val="tab"/>
      <w:lvlText w:val="o"/>
      <w:lvlJc w:val="left"/>
      <w:pPr>
        <w:ind w:hanging="360" w:left="720"/>
      </w:pPr>
      <w:rPr>
        <w:rFonts w:ascii="Courier New" w:hAnsi="Courier New" w:cs="Courier New" w:hint="default"/>
      </w:rPr>
    </w:lvl>
    <w:lvl w:ilvl="1" w:tplc="080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hint="default"/>
      </w:rPr>
    </w:lvl>
    <w:lvl w:ilvl="2" w:tplc="080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80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080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cs="Courier New" w:hint="default"/>
      </w:rPr>
    </w:lvl>
    <w:lvl w:ilvl="5" w:tplc="080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080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080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cs="Courier New" w:hint="default"/>
      </w:rPr>
    </w:lvl>
    <w:lvl w:ilvl="8" w:tplc="080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7D515C2B"/>
    <w:multiLevelType w:val="hybridMultilevel"/>
    <w:lvl w:ilvl="0" w:tplc="08090017">
      <w:start w:val="1"/>
      <w:numFmt w:val="lowerLetter"/>
      <w:suff w:val="tab"/>
      <w:lvlText w:val="%1)"/>
      <w:lvlJc w:val="left"/>
      <w:pPr>
        <w:ind w:hanging="360" w:left="720"/>
      </w:pPr>
      <w:rPr>
        <w:rFonts w:hint="default"/>
      </w:rPr>
    </w:lvl>
    <w:lvl w:ilvl="1" w:tplc="08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8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8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8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8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8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8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8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kern w:val="2"/>
        <w:lang w:val="en-GB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>
      <w:spacing w:lineRule="auto" w:line="240" w:after="0" w:beforeAutospacing="0" w:afterAutospacing="0"/>
    </w:pPr>
    <w:rPr>
      <w:rFonts w:ascii="Arial" w:hAnsi="Arial" w:cs="Times New Roman" w:eastAsia="Times"/>
      <w:sz w:val="24"/>
      <w:szCs w:val="20"/>
      <w:lang w:eastAsia="en-GB"/>
    </w:rPr>
  </w:style>
  <w:style w:type="paragraph" w:styleId="P1">
    <w:name w:val="Header"/>
    <w:basedOn w:val="P0"/>
    <w:link w:val="C3"/>
    <w:pPr>
      <w:tabs>
        <w:tab w:val="center" w:pos="4153" w:leader="none"/>
        <w:tab w:val="right" w:pos="8306" w:leader="none"/>
      </w:tabs>
    </w:pPr>
    <w:rPr/>
  </w:style>
  <w:style w:type="paragraph" w:styleId="P2">
    <w:name w:val="Footer"/>
    <w:basedOn w:val="P0"/>
    <w:link w:val="C4"/>
    <w:pPr>
      <w:tabs>
        <w:tab w:val="center" w:pos="4513" w:leader="none"/>
        <w:tab w:val="right" w:pos="9026" w:leader="none"/>
      </w:tabs>
    </w:pPr>
    <w:rPr/>
  </w:style>
  <w:style w:type="paragraph" w:styleId="P3">
    <w:name w:val="List Paragraph"/>
    <w:basedOn w:val="P0"/>
    <w:qFormat/>
    <w:pPr>
      <w:ind w:left="720"/>
      <w:contextualSpacing w:val="1"/>
    </w:pPr>
    <w:rPr/>
  </w:style>
  <w:style w:type="paragraph" w:styleId="P4">
    <w:name w:val="Revision"/>
    <w:hidden/>
    <w:semiHidden/>
    <w:pPr>
      <w:spacing w:lineRule="auto" w:line="240" w:after="0" w:beforeAutospacing="0" w:afterAutospacing="0"/>
    </w:pPr>
    <w:rPr>
      <w:rFonts w:ascii="Arial" w:hAnsi="Arial" w:cs="Times New Roman" w:eastAsia="Times"/>
      <w:sz w:val="24"/>
      <w:szCs w:val="20"/>
      <w:lang w:eastAsia="en-GB"/>
    </w:rPr>
  </w:style>
  <w:style w:type="paragraph" w:styleId="P5">
    <w:name w:val="annotation text"/>
    <w:basedOn w:val="P0"/>
    <w:link w:val="C6"/>
    <w:pPr/>
    <w:rPr>
      <w:sz w:val="20"/>
    </w:rPr>
  </w:style>
  <w:style w:type="paragraph" w:styleId="P6">
    <w:name w:val="annotation subject"/>
    <w:basedOn w:val="P5"/>
    <w:next w:val="P5"/>
    <w:link w:val="C7"/>
    <w:semiHidden/>
    <w:pPr/>
    <w:rPr>
      <w:b w:val="1"/>
      <w:bCs w:val="1"/>
    </w:rPr>
  </w:style>
  <w:style w:type="paragraph" w:styleId="P7">
    <w:name w:val="No Spacing"/>
    <w:link w:val="C8"/>
    <w:qFormat/>
    <w:pPr>
      <w:spacing w:lineRule="auto" w:line="240" w:after="0" w:beforeAutospacing="0" w:afterAutospacing="0"/>
    </w:pPr>
    <w:rPr>
      <w:rFonts w:ascii="PMingLiU" w:hAnsi="PMingLiU" w:eastAsiaTheme="minorEastAsia"/>
      <w:lang w:val="en-US"/>
    </w:rPr>
  </w:style>
  <w:style w:type="paragraph" w:styleId="P8">
    <w:name w:val="Footnote Text"/>
    <w:link w:val="C10"/>
    <w:semiHidden/>
    <w:pPr>
      <w:spacing w:lineRule="auto" w:line="240" w:after="0"/>
    </w:pPr>
    <w:rPr>
      <w:sz w:val="20"/>
      <w:szCs w:val="20"/>
    </w:rPr>
  </w:style>
  <w:style w:type="paragraph" w:styleId="P9">
    <w:name w:val="Endnote Text"/>
    <w:link w:val="C12"/>
    <w:semiHidden/>
    <w:pPr>
      <w:spacing w:lineRule="auto" w:line="240" w:after="0"/>
    </w:pPr>
    <w:rPr>
      <w:sz w:val="20"/>
      <w:szCs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er Char"/>
    <w:basedOn w:val="C0"/>
    <w:link w:val="P1"/>
    <w:rPr>
      <w:rFonts w:ascii="Arial" w:hAnsi="Arial" w:cs="Times New Roman" w:eastAsia="Times"/>
      <w:sz w:val="24"/>
      <w:szCs w:val="20"/>
      <w:lang w:eastAsia="en-GB"/>
    </w:rPr>
  </w:style>
  <w:style w:type="character" w:styleId="C4">
    <w:name w:val="Footer Char"/>
    <w:basedOn w:val="C0"/>
    <w:link w:val="P2"/>
    <w:rPr>
      <w:rFonts w:ascii="Arial" w:hAnsi="Arial" w:cs="Times New Roman" w:eastAsia="Times"/>
      <w:sz w:val="24"/>
      <w:szCs w:val="20"/>
      <w:lang w:eastAsia="en-GB"/>
    </w:rPr>
  </w:style>
  <w:style w:type="character" w:styleId="C5">
    <w:name w:val="annotation reference"/>
    <w:basedOn w:val="C0"/>
    <w:semiHidden/>
    <w:rPr>
      <w:sz w:val="16"/>
      <w:szCs w:val="16"/>
    </w:rPr>
  </w:style>
  <w:style w:type="character" w:styleId="C6">
    <w:name w:val="Comment Text Char"/>
    <w:basedOn w:val="C0"/>
    <w:link w:val="P5"/>
    <w:rPr>
      <w:rFonts w:ascii="Arial" w:hAnsi="Arial" w:cs="Times New Roman" w:eastAsia="Times"/>
      <w:sz w:val="20"/>
      <w:szCs w:val="20"/>
      <w:lang w:eastAsia="en-GB"/>
    </w:rPr>
  </w:style>
  <w:style w:type="character" w:styleId="C7">
    <w:name w:val="Comment Subject Char"/>
    <w:basedOn w:val="C6"/>
    <w:link w:val="P6"/>
    <w:semiHidden/>
    <w:rPr>
      <w:rFonts w:ascii="Arial" w:hAnsi="Arial" w:cs="Times New Roman" w:eastAsia="Times"/>
      <w:b w:val="1"/>
      <w:bCs w:val="1"/>
      <w:sz w:val="20"/>
      <w:szCs w:val="20"/>
      <w:lang w:eastAsia="en-GB"/>
    </w:rPr>
  </w:style>
  <w:style w:type="character" w:styleId="C8">
    <w:name w:val="No Spacing Char"/>
    <w:basedOn w:val="C0"/>
    <w:link w:val="P7"/>
    <w:rPr>
      <w:rFonts w:ascii="PMingLiU" w:hAnsi="PMingLiU" w:eastAsiaTheme="minorEastAsia"/>
      <w:lang w:val="en-US"/>
    </w:rPr>
  </w:style>
  <w:style w:type="character" w:styleId="C9">
    <w:name w:val="Footnote Reference"/>
    <w:semiHidden/>
    <w:rPr>
      <w:vertAlign w:val="superscript"/>
    </w:rPr>
  </w:style>
  <w:style w:type="character" w:styleId="C10">
    <w:name w:val="Footnote Text Char"/>
    <w:link w:val="P8"/>
    <w:semiHidden/>
    <w:rPr>
      <w:sz w:val="20"/>
      <w:szCs w:val="20"/>
    </w:rPr>
  </w:style>
  <w:style w:type="character" w:styleId="C11">
    <w:name w:val="Endnote Reference"/>
    <w:semiHidden/>
    <w:rPr>
      <w:vertAlign w:val="superscript"/>
    </w:rPr>
  </w:style>
  <w:style w:type="character" w:styleId="C12">
    <w:name w:val="Endnote Text Char"/>
    <w:link w:val="P9"/>
    <w:semiHidden/>
    <w:rPr>
      <w:sz w:val="20"/>
      <w:szCs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table" w:styleId="T3">
    <w:name w:val="Grid Table Light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BFBFBF" w:themeColor="background1" w:themeShade="BF"/>
        <w:left w:val="single" w:sz="4" w:space="0" w:shadow="0" w:frame="0" w:color="BFBFBF" w:themeColor="background1" w:themeShade="BF"/>
        <w:bottom w:val="single" w:sz="4" w:space="0" w:shadow="0" w:frame="0" w:color="BFBFBF" w:themeColor="background1" w:themeShade="BF"/>
        <w:right w:val="single" w:sz="4" w:space="0" w:shadow="0" w:frame="0" w:color="BFBFBF" w:themeColor="background1" w:themeShade="BF"/>
        <w:insideH w:val="single" w:sz="4" w:space="0" w:shadow="0" w:frame="0" w:color="BFBFBF" w:themeColor="background1" w:themeShade="BF"/>
        <w:insideV w:val="single" w:sz="4" w:space="0" w:shadow="0" w:frame="0" w:color="BFBFBF" w:themeColor="background1" w:themeShade="BF"/>
      </w:tblBorders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Hdr2" Type="http://schemas.openxmlformats.org/officeDocument/2006/relationships/header" Target="header2.xml" /><Relationship Id="RelHdr3" Type="http://schemas.openxmlformats.org/officeDocument/2006/relationships/header" Target="header3.xml" /><Relationship Id="RelFtr1" Type="http://schemas.openxmlformats.org/officeDocument/2006/relationships/footer" Target="footer1.xml" /><Relationship Id="RelFtr2" Type="http://schemas.openxmlformats.org/officeDocument/2006/relationships/footer" Target="footer2.xml" /><Relationship Id="RelFtr3" Type="http://schemas.openxmlformats.org/officeDocument/2006/relationships/footer" Target="footer3.xml" /><Relationship Id="RelFnt1" Type="http://schemas.openxmlformats.org/officeDocument/2006/relationships/footnotes" Target="footnotes.xml" /><Relationship Id="RelEnt1" Type="http://schemas.openxmlformats.org/officeDocument/2006/relationships/endnotes" Target="endnotes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_rels/header2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University of Aberdeen</Company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Schwanck, Tanja</dc:creator>
  <dcterms:created xsi:type="dcterms:W3CDTF">2026-02-22T13:43:34Z</dcterms:created>
  <cp:lastModifiedBy>Oliver Japp</cp:lastModifiedBy>
  <dcterms:modified xsi:type="dcterms:W3CDTF">2026-02-22T13:43:34Z</dcterms:modified>
  <cp:revision>2</cp:revision>
</cp:coreProperties>
</file>