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C444" w14:textId="4D609FE7" w:rsidR="00C03A82" w:rsidRPr="00C03A82" w:rsidRDefault="003063F7" w:rsidP="00C03A82">
      <w:pPr>
        <w:spacing w:line="276" w:lineRule="auto"/>
        <w:ind w:firstLine="720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3063F7">
        <w:rPr>
          <w:rFonts w:ascii="Times New Roman" w:hAnsi="Times New Roman" w:cs="Times New Roman"/>
          <w:shd w:val="clear" w:color="auto" w:fill="FFFFFF"/>
        </w:rPr>
        <w:t>The </w:t>
      </w:r>
      <w:hyperlink r:id="rId4" w:history="1">
        <w:r w:rsidRPr="003063F7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Philippines </w:t>
        </w:r>
      </w:hyperlink>
      <w:r w:rsidRPr="003063F7">
        <w:rPr>
          <w:rFonts w:ascii="Times New Roman" w:hAnsi="Times New Roman" w:cs="Times New Roman"/>
          <w:shd w:val="clear" w:color="auto" w:fill="FFFFFF"/>
        </w:rPr>
        <w:t xml:space="preserve">has suffered from an inexhaustible number of deadly typhoons, earthquakes, volcano eruptions and other natural disasters. This is due to its location along the Ring of Fire, or typhoon belt – a large Pacific Ocean region where many of Earth’s volcanic eruptions and earthquakes occur. </w:t>
      </w:r>
      <w:r w:rsidRPr="002A4711">
        <w:rPr>
          <w:rFonts w:ascii="Times New Roman" w:hAnsi="Times New Roman" w:cs="Times New Roman"/>
          <w:b/>
          <w:shd w:val="clear" w:color="auto" w:fill="FFFFFF"/>
        </w:rPr>
        <w:t>[</w:t>
      </w:r>
      <w:r w:rsidRPr="002A4711">
        <w:rPr>
          <w:rFonts w:ascii="Arial" w:hAnsi="Arial" w:cs="Arial"/>
          <w:b/>
          <w:sz w:val="20"/>
          <w:szCs w:val="20"/>
          <w:shd w:val="clear" w:color="auto" w:fill="FFFFFF"/>
        </w:rPr>
        <w:t>Jessie Wingard</w:t>
      </w:r>
      <w:r w:rsidR="00BB6BF7" w:rsidRPr="002A4711">
        <w:rPr>
          <w:rFonts w:ascii="Arial" w:hAnsi="Arial" w:cs="Arial"/>
          <w:b/>
          <w:sz w:val="20"/>
          <w:szCs w:val="20"/>
          <w:shd w:val="clear" w:color="auto" w:fill="FFFFFF"/>
        </w:rPr>
        <w:t xml:space="preserve"> and </w:t>
      </w:r>
      <w:r w:rsidRPr="002A4711">
        <w:rPr>
          <w:rFonts w:ascii="Arial" w:hAnsi="Arial" w:cs="Arial"/>
          <w:b/>
          <w:sz w:val="20"/>
          <w:szCs w:val="20"/>
          <w:shd w:val="clear" w:color="auto" w:fill="FFFFFF"/>
        </w:rPr>
        <w:t xml:space="preserve">Anne-Sophie </w:t>
      </w:r>
      <w:proofErr w:type="spellStart"/>
      <w:r w:rsidRPr="002A4711">
        <w:rPr>
          <w:rFonts w:ascii="Arial" w:hAnsi="Arial" w:cs="Arial"/>
          <w:b/>
          <w:sz w:val="20"/>
          <w:szCs w:val="20"/>
          <w:shd w:val="clear" w:color="auto" w:fill="FFFFFF"/>
        </w:rPr>
        <w:t>Brändlin</w:t>
      </w:r>
      <w:proofErr w:type="spellEnd"/>
      <w:r w:rsidRPr="002A4711">
        <w:rPr>
          <w:rFonts w:ascii="Arial" w:hAnsi="Arial" w:cs="Arial"/>
          <w:b/>
          <w:sz w:val="20"/>
          <w:szCs w:val="20"/>
          <w:shd w:val="clear" w:color="auto" w:fill="FFFFFF"/>
        </w:rPr>
        <w:t>, 2013]</w:t>
      </w:r>
      <w:r w:rsidR="00E64AD6" w:rsidRPr="002A4711">
        <w:rPr>
          <w:rFonts w:ascii="Arial" w:hAnsi="Arial" w:cs="Arial"/>
          <w:b/>
          <w:sz w:val="20"/>
          <w:szCs w:val="20"/>
          <w:shd w:val="clear" w:color="auto" w:fill="FFFFFF"/>
        </w:rPr>
        <w:t>.</w:t>
      </w:r>
      <w:r w:rsidR="00E64AD6">
        <w:rPr>
          <w:rFonts w:ascii="Arial" w:hAnsi="Arial" w:cs="Arial"/>
          <w:sz w:val="20"/>
          <w:szCs w:val="20"/>
          <w:shd w:val="clear" w:color="auto" w:fill="FFFFFF"/>
        </w:rPr>
        <w:t xml:space="preserve"> Philippines is </w:t>
      </w:r>
      <w:r w:rsidR="002A4711">
        <w:rPr>
          <w:rFonts w:ascii="Arial" w:hAnsi="Arial" w:cs="Arial"/>
          <w:sz w:val="20"/>
          <w:szCs w:val="20"/>
          <w:shd w:val="clear" w:color="auto" w:fill="FFFFFF"/>
        </w:rPr>
        <w:t xml:space="preserve">also </w:t>
      </w:r>
      <w:r w:rsidR="00E64AD6">
        <w:rPr>
          <w:rFonts w:ascii="Arial" w:hAnsi="Arial" w:cs="Arial"/>
          <w:sz w:val="20"/>
          <w:szCs w:val="20"/>
          <w:shd w:val="clear" w:color="auto" w:fill="FFFFFF"/>
        </w:rPr>
        <w:t xml:space="preserve">known to be the most exposed country in the world to tropical storms </w:t>
      </w:r>
      <w:r w:rsidR="00E64AD6" w:rsidRPr="002A4711">
        <w:rPr>
          <w:rFonts w:ascii="Arial" w:hAnsi="Arial" w:cs="Arial"/>
          <w:b/>
          <w:sz w:val="20"/>
          <w:szCs w:val="20"/>
          <w:shd w:val="clear" w:color="auto" w:fill="FFFFFF"/>
        </w:rPr>
        <w:t>[Time Magazine, 2013]</w:t>
      </w:r>
      <w:r w:rsidR="002A4711">
        <w:rPr>
          <w:rFonts w:ascii="Arial" w:hAnsi="Arial" w:cs="Arial"/>
          <w:b/>
          <w:sz w:val="20"/>
          <w:szCs w:val="20"/>
          <w:shd w:val="clear" w:color="auto" w:fill="FFFFFF"/>
        </w:rPr>
        <w:t>.</w:t>
      </w:r>
      <w:r w:rsidR="00E64A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4711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E64AD6">
        <w:rPr>
          <w:rFonts w:ascii="Arial" w:hAnsi="Arial" w:cs="Arial"/>
          <w:sz w:val="20"/>
          <w:szCs w:val="20"/>
          <w:shd w:val="clear" w:color="auto" w:fill="FFFFFF"/>
        </w:rPr>
        <w:t>here are approximately twenty tropical cyclones that enters the Philippine area of responsibility [Gwen Dela Cruz, 2016].</w:t>
      </w:r>
      <w:r w:rsidR="00BB6BF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3A82">
        <w:rPr>
          <w:rFonts w:ascii="Arial" w:hAnsi="Arial" w:cs="Arial"/>
          <w:sz w:val="20"/>
          <w:szCs w:val="20"/>
          <w:shd w:val="clear" w:color="auto" w:fill="FFFFFF"/>
        </w:rPr>
        <w:t xml:space="preserve">We also experience monsoons here in the Philippines. We have two classifications of monsoon here in the Philippines, the </w:t>
      </w:r>
      <w:proofErr w:type="spellStart"/>
      <w:r w:rsidR="00C03A82">
        <w:rPr>
          <w:rFonts w:ascii="Arial" w:hAnsi="Arial" w:cs="Arial"/>
          <w:i/>
          <w:sz w:val="20"/>
          <w:szCs w:val="20"/>
          <w:shd w:val="clear" w:color="auto" w:fill="FFFFFF"/>
        </w:rPr>
        <w:t>amihan</w:t>
      </w:r>
      <w:proofErr w:type="spellEnd"/>
      <w:r w:rsidR="00C03A82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C03A82">
        <w:rPr>
          <w:rFonts w:ascii="Arial" w:hAnsi="Arial" w:cs="Arial"/>
          <w:sz w:val="20"/>
          <w:szCs w:val="20"/>
          <w:shd w:val="clear" w:color="auto" w:fill="FFFFFF"/>
        </w:rPr>
        <w:t>refers to the season dominated by the trade winds, which are experience in the Philippines as cool northeast</w:t>
      </w:r>
      <w:r w:rsidR="002A471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3A82">
        <w:rPr>
          <w:rFonts w:ascii="Arial" w:hAnsi="Arial" w:cs="Arial"/>
          <w:sz w:val="20"/>
          <w:szCs w:val="20"/>
          <w:shd w:val="clear" w:color="auto" w:fill="FFFFFF"/>
        </w:rPr>
        <w:t>wind</w:t>
      </w:r>
      <w:r w:rsidR="002A4711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2A4711">
        <w:rPr>
          <w:rFonts w:ascii="Arial" w:hAnsi="Arial" w:cs="Arial"/>
          <w:color w:val="222222"/>
          <w:sz w:val="21"/>
          <w:szCs w:val="21"/>
          <w:shd w:val="clear" w:color="auto" w:fill="FFFFFF"/>
        </w:rPr>
        <w:t>It is characterized by moderate temperatures, little or no rainfall, and a prevailing wind from the east.</w:t>
      </w:r>
      <w:r w:rsidR="002A4711">
        <w:rPr>
          <w:rFonts w:ascii="Arial" w:hAnsi="Arial" w:cs="Arial"/>
          <w:sz w:val="20"/>
          <w:szCs w:val="20"/>
          <w:shd w:val="clear" w:color="auto" w:fill="FFFFFF"/>
        </w:rPr>
        <w:t xml:space="preserve"> The other is </w:t>
      </w:r>
      <w:proofErr w:type="spellStart"/>
      <w:r w:rsidR="002A4711" w:rsidRPr="002A4711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Habagat</w:t>
      </w:r>
      <w:proofErr w:type="spellEnd"/>
      <w:r w:rsidR="002A471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also known as south west monsoon it is characterized by hot and humid weather, frequent heavy rainfall and prevailing wind from the west.</w:t>
      </w:r>
      <w:r w:rsidR="002A4711" w:rsidRPr="002A471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4711">
        <w:rPr>
          <w:rFonts w:ascii="Arial" w:hAnsi="Arial" w:cs="Arial"/>
          <w:sz w:val="20"/>
          <w:szCs w:val="20"/>
          <w:shd w:val="clear" w:color="auto" w:fill="FFFFFF"/>
        </w:rPr>
        <w:t>[</w:t>
      </w:r>
      <w:r w:rsidR="002A4711">
        <w:rPr>
          <w:rFonts w:ascii="Arial" w:hAnsi="Arial" w:cs="Arial"/>
          <w:color w:val="222222"/>
          <w:sz w:val="19"/>
          <w:szCs w:val="19"/>
          <w:shd w:val="clear" w:color="auto" w:fill="FFFFFF"/>
        </w:rPr>
        <w:t> Fr. Leo James (2004)].</w:t>
      </w:r>
    </w:p>
    <w:p w14:paraId="1D087191" w14:textId="4946AFC2" w:rsidR="003063F7" w:rsidRDefault="00BB6BF7" w:rsidP="00C03A82">
      <w:pPr>
        <w:spacing w:line="276" w:lineRule="auto"/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To us, Filipinos, it is a part of our yearly struggle for us to experience monsoons and typhoons. Monsoons and Typhoons </w:t>
      </w:r>
      <w:r w:rsidR="006263D5">
        <w:rPr>
          <w:rFonts w:ascii="Arial" w:hAnsi="Arial" w:cs="Arial"/>
          <w:sz w:val="20"/>
          <w:szCs w:val="20"/>
          <w:shd w:val="clear" w:color="auto" w:fill="FFFFFF"/>
        </w:rPr>
        <w:t>big effect in our lives. Bridges, roads mobiles and house can be destroyed, people can become homeless or worse.</w:t>
      </w:r>
      <w:r w:rsidR="00052D3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7D18DB4" w14:textId="45652C9B" w:rsidR="00A433AD" w:rsidRDefault="00A433AD" w:rsidP="00C03A82">
      <w:pPr>
        <w:spacing w:line="276" w:lineRule="auto"/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We have come up with our that study that(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Lagay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flow ng shit).</w:t>
      </w:r>
      <w:bookmarkStart w:id="0" w:name="_GoBack"/>
      <w:bookmarkEnd w:id="0"/>
    </w:p>
    <w:p w14:paraId="0C9B2937" w14:textId="718D0005" w:rsidR="00052D31" w:rsidRPr="003063F7" w:rsidRDefault="00052D31" w:rsidP="00C03A82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</w:p>
    <w:sectPr w:rsidR="00052D31" w:rsidRPr="00306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7"/>
    <w:rsid w:val="00052D31"/>
    <w:rsid w:val="002A4711"/>
    <w:rsid w:val="003063F7"/>
    <w:rsid w:val="00490F7C"/>
    <w:rsid w:val="006263D5"/>
    <w:rsid w:val="006E21ED"/>
    <w:rsid w:val="008A6067"/>
    <w:rsid w:val="00A433AD"/>
    <w:rsid w:val="00BB6BF7"/>
    <w:rsid w:val="00C03A82"/>
    <w:rsid w:val="00D85A93"/>
    <w:rsid w:val="00E64AD6"/>
    <w:rsid w:val="00F1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4B89"/>
  <w15:chartTrackingRefBased/>
  <w15:docId w15:val="{B5355593-D8F4-4479-84B8-805C33A5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w.de/philippines-an-overview/a-172174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Mercado</dc:creator>
  <cp:keywords/>
  <dc:description/>
  <cp:lastModifiedBy>Jonelle Mercado</cp:lastModifiedBy>
  <cp:revision>2</cp:revision>
  <dcterms:created xsi:type="dcterms:W3CDTF">2018-08-07T12:08:00Z</dcterms:created>
  <dcterms:modified xsi:type="dcterms:W3CDTF">2018-08-07T16:35:00Z</dcterms:modified>
</cp:coreProperties>
</file>