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740"/>
        <w:gridCol w:w="45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</w:rPr>
            </w:pP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946BE">
            <w:pPr>
              <w:ind w:left="404"/>
              <w:jc w:val="right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Miejsce i data: Kraków, dn.2020.10.21</w:t>
            </w:r>
          </w:p>
        </w:tc>
      </w:tr>
    </w:tbl>
    <w:p w:rsidR="00000000" w:rsidRDefault="009946BE">
      <w:pPr>
        <w:tabs>
          <w:tab w:val="left" w:pos="-2552"/>
          <w:tab w:val="left" w:pos="-1418"/>
          <w:tab w:val="left" w:pos="-1134"/>
        </w:tabs>
        <w:ind w:firstLine="1"/>
        <w:jc w:val="center"/>
        <w:rPr>
          <w:rFonts w:ascii="Arial Narrow" w:hAnsi="Arial Narrow" w:cs="Arial Narrow"/>
          <w:b/>
          <w:bCs/>
          <w:sz w:val="24"/>
          <w:szCs w:val="24"/>
        </w:rPr>
      </w:pPr>
    </w:p>
    <w:p w:rsidR="00000000" w:rsidRDefault="009946BE">
      <w:pPr>
        <w:pStyle w:val="Nagwek2"/>
        <w:keepNext w:val="0"/>
      </w:pPr>
      <w:r>
        <w:t>INFORMACJA O MATERIAŁACH</w:t>
      </w:r>
    </w:p>
    <w:p w:rsidR="00000000" w:rsidRDefault="009946BE">
      <w:pPr>
        <w:widowControl w:val="0"/>
        <w:jc w:val="center"/>
        <w:rPr>
          <w:rFonts w:ascii="Arial Narrow" w:hAnsi="Arial Narrow" w:cs="Arial Narrow"/>
          <w:snapToGrid w:val="0"/>
          <w:color w:val="000000"/>
        </w:rPr>
      </w:pPr>
      <w:r>
        <w:rPr>
          <w:rFonts w:ascii="Arial Narrow" w:hAnsi="Arial Narrow" w:cs="Arial Narrow"/>
          <w:snapToGrid w:val="0"/>
          <w:color w:val="000000"/>
        </w:rPr>
        <w:t>do wykonania pracy zarejestrowanej w o</w:t>
      </w:r>
      <w:r>
        <w:rPr>
          <w:rFonts w:ascii="Arial Narrow" w:hAnsi="Arial Narrow" w:cs="Arial Narrow"/>
          <w:snapToGrid w:val="0"/>
          <w:color w:val="000000"/>
        </w:rPr>
        <w:t>środku pod numerem:</w:t>
      </w:r>
    </w:p>
    <w:p w:rsidR="00000000" w:rsidRDefault="009946BE">
      <w:pPr>
        <w:tabs>
          <w:tab w:val="left" w:pos="-2552"/>
          <w:tab w:val="left" w:pos="-1418"/>
          <w:tab w:val="left" w:pos="-1134"/>
        </w:tabs>
        <w:ind w:firstLine="1"/>
        <w:jc w:val="center"/>
        <w:rPr>
          <w:rFonts w:ascii="Arial Narrow" w:hAnsi="Arial Narrow" w:cs="Arial Narrow"/>
          <w:sz w:val="10"/>
          <w:szCs w:val="1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740"/>
        <w:gridCol w:w="45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946BE">
            <w:pPr>
              <w:jc w:val="center"/>
              <w:rPr>
                <w:rFonts w:ascii="Arial Narrow" w:hAnsi="Arial Narrow" w:cs="Arial Narrow"/>
                <w:b/>
                <w:bCs/>
                <w:vanish/>
                <w:sz w:val="28"/>
                <w:szCs w:val="28"/>
              </w:rPr>
            </w:pPr>
            <w:r>
              <w:rPr>
                <w:rFonts w:ascii="Arial Narrow" w:hAnsi="Arial Narrow" w:cs="Arial Narrow"/>
              </w:rPr>
              <w:t>ID Pracy:</w:t>
            </w: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 xml:space="preserve"> 6640.11995.2020</w:t>
            </w: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946BE">
            <w:pPr>
              <w:tabs>
                <w:tab w:val="left" w:pos="355"/>
              </w:tabs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</w:rPr>
              <w:t>Opłata</w:t>
            </w:r>
            <w:r>
              <w:rPr>
                <w:rFonts w:ascii="Arial Narrow" w:hAnsi="Arial Narrow" w:cs="Arial Narrow"/>
                <w:sz w:val="28"/>
                <w:szCs w:val="28"/>
              </w:rPr>
              <w:t>:</w:t>
            </w: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 xml:space="preserve"> 42244/2020</w:t>
            </w:r>
          </w:p>
        </w:tc>
      </w:tr>
    </w:tbl>
    <w:p w:rsidR="00000000" w:rsidRDefault="009946BE">
      <w:pPr>
        <w:jc w:val="center"/>
        <w:rPr>
          <w:rFonts w:ascii="Arial Narrow" w:hAnsi="Arial Narrow" w:cs="Arial Narrow"/>
          <w:sz w:val="10"/>
          <w:szCs w:val="1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172"/>
        <w:gridCol w:w="51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946BE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 xml:space="preserve">Obręb: </w:t>
            </w:r>
            <w:r>
              <w:rPr>
                <w:rFonts w:ascii="Arial Narrow" w:hAnsi="Arial Narrow" w:cs="Arial Narrow"/>
                <w:b/>
                <w:bCs/>
              </w:rPr>
              <w:t>Grębynice [0009]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946BE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 xml:space="preserve">Inna nazwa:  </w:t>
            </w:r>
            <w:r>
              <w:rPr>
                <w:rFonts w:ascii="Arial Narrow" w:hAnsi="Arial Narrow" w:cs="Arial Narrow"/>
                <w:b/>
                <w:bCs/>
              </w:rPr>
              <w:t>[120617_2.0009] Grębynice</w:t>
            </w:r>
          </w:p>
        </w:tc>
      </w:tr>
    </w:tbl>
    <w:p w:rsidR="00000000" w:rsidRDefault="009946BE">
      <w:pPr>
        <w:jc w:val="center"/>
        <w:rPr>
          <w:rFonts w:ascii="Arial Narrow" w:hAnsi="Arial Narrow" w:cs="Arial Narrow"/>
          <w:sz w:val="10"/>
          <w:szCs w:val="1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184"/>
        <w:gridCol w:w="1123"/>
        <w:gridCol w:w="39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8"/>
        </w:trPr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946BE">
            <w:pPr>
              <w:ind w:left="993" w:hanging="993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 xml:space="preserve">Wykonawca: </w:t>
            </w:r>
            <w:r>
              <w:rPr>
                <w:rFonts w:ascii="Arial Narrow" w:hAnsi="Arial Narrow" w:cs="Arial Narrow"/>
                <w:b/>
                <w:bCs/>
              </w:rPr>
              <w:t>BIURO USŁUG GEODEZYJNYCH KLIMCZAK JERZY</w:t>
            </w:r>
            <w:r>
              <w:rPr>
                <w:rFonts w:ascii="Arial Narrow" w:hAnsi="Arial Narrow" w:cs="Arial Narrow"/>
                <w:b/>
                <w:bCs/>
              </w:rPr>
              <w:br/>
              <w:t>30-349 Kraków</w:t>
            </w:r>
            <w:r>
              <w:rPr>
                <w:rFonts w:ascii="Arial Narrow" w:hAnsi="Arial Narrow" w:cs="Arial Narrow"/>
                <w:b/>
                <w:bCs/>
              </w:rPr>
              <w:br/>
              <w:t>ul. Wacława Lipińskiego 20/7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946BE">
            <w:pPr>
              <w:ind w:left="980" w:hanging="980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 xml:space="preserve">Uprawnieni: 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946BE">
            <w:pPr>
              <w:ind w:left="980" w:hanging="980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1) KLIMCZAK JERZY  Nr upr.: 3958 (1,2,3)-kierownik</w:t>
            </w:r>
          </w:p>
        </w:tc>
      </w:tr>
    </w:tbl>
    <w:p w:rsidR="00000000" w:rsidRDefault="009946BE">
      <w:pPr>
        <w:jc w:val="center"/>
        <w:rPr>
          <w:rFonts w:ascii="Arial Narrow" w:hAnsi="Arial Narrow" w:cs="Arial Narrow"/>
          <w:sz w:val="10"/>
          <w:szCs w:val="1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0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946BE">
            <w:pPr>
              <w:ind w:left="811" w:hanging="811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Oznaczenie nieruch.: Grębynice, dz.: 217/5</w:t>
            </w:r>
          </w:p>
        </w:tc>
      </w:tr>
    </w:tbl>
    <w:p w:rsidR="00000000" w:rsidRDefault="009946BE">
      <w:pPr>
        <w:jc w:val="center"/>
        <w:rPr>
          <w:rFonts w:ascii="Arial Narrow" w:hAnsi="Arial Narrow" w:cs="Arial Narrow"/>
          <w:sz w:val="10"/>
          <w:szCs w:val="1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172"/>
        <w:gridCol w:w="51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946BE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 xml:space="preserve">Data wpływu zgłoszenia: </w:t>
            </w:r>
            <w:r>
              <w:rPr>
                <w:rFonts w:ascii="Arial Narrow" w:hAnsi="Arial Narrow" w:cs="Arial Narrow"/>
                <w:b/>
                <w:bCs/>
              </w:rPr>
              <w:t>2020.10.21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946BE">
            <w:pPr>
              <w:jc w:val="right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 xml:space="preserve">Data przewidywanego zakończenia: </w:t>
            </w:r>
            <w:r>
              <w:rPr>
                <w:rFonts w:ascii="Arial Narrow" w:hAnsi="Arial Narrow" w:cs="Arial Narrow"/>
                <w:b/>
                <w:bCs/>
              </w:rPr>
              <w:t>2021.10.20</w:t>
            </w:r>
          </w:p>
        </w:tc>
      </w:tr>
    </w:tbl>
    <w:p w:rsidR="00000000" w:rsidRDefault="009946BE">
      <w:pPr>
        <w:jc w:val="center"/>
        <w:rPr>
          <w:rFonts w:ascii="Arial Narrow" w:hAnsi="Arial Narrow" w:cs="Arial Narrow"/>
          <w:sz w:val="10"/>
          <w:szCs w:val="1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457"/>
        <w:gridCol w:w="48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946BE">
            <w:pPr>
              <w:ind w:left="1077" w:hanging="1077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</w:rPr>
              <w:t>Cel pracy: sporządzenie mapy z projektem podziału nieruchomości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946BE">
            <w:pPr>
              <w:ind w:left="1077" w:hanging="1077"/>
              <w:jc w:val="right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</w:rPr>
              <w:t xml:space="preserve">Nr pracy u Wykonawcy: </w:t>
            </w:r>
            <w:r>
              <w:rPr>
                <w:rFonts w:ascii="Arial Narrow" w:hAnsi="Arial Narrow" w:cs="Arial Narrow"/>
                <w:b/>
                <w:bCs/>
              </w:rPr>
              <w:t>46/20</w:t>
            </w:r>
          </w:p>
        </w:tc>
      </w:tr>
    </w:tbl>
    <w:p w:rsidR="00000000" w:rsidRDefault="009946BE">
      <w:pPr>
        <w:jc w:val="center"/>
        <w:rPr>
          <w:rFonts w:ascii="Arial Narrow" w:hAnsi="Arial Narrow" w:cs="Arial Narrow"/>
          <w:sz w:val="10"/>
          <w:szCs w:val="1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0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10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9946BE">
            <w:pPr>
              <w:ind w:left="1701" w:hanging="1701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Informacje dodatkowe: -</w:t>
            </w:r>
          </w:p>
        </w:tc>
      </w:tr>
    </w:tbl>
    <w:p w:rsidR="00000000" w:rsidRDefault="009946BE">
      <w:pPr>
        <w:tabs>
          <w:tab w:val="left" w:pos="-2552"/>
          <w:tab w:val="left" w:pos="1276"/>
          <w:tab w:val="left" w:pos="1701"/>
        </w:tabs>
        <w:ind w:left="1276" w:hanging="1276"/>
        <w:rPr>
          <w:rFonts w:ascii="Arial Narrow" w:hAnsi="Arial Narrow" w:cs="Arial Narrow"/>
          <w:sz w:val="8"/>
          <w:szCs w:val="8"/>
        </w:rPr>
      </w:pPr>
    </w:p>
    <w:p w:rsidR="00000000" w:rsidRDefault="009946BE">
      <w:pPr>
        <w:tabs>
          <w:tab w:val="left" w:pos="-2552"/>
          <w:tab w:val="left" w:pos="1276"/>
          <w:tab w:val="left" w:pos="1701"/>
        </w:tabs>
        <w:ind w:left="1276" w:hanging="1276"/>
        <w:rPr>
          <w:rFonts w:ascii="Arial Narrow" w:hAnsi="Arial Narrow" w:cs="Arial Narrow"/>
          <w:b/>
          <w:bCs/>
        </w:rPr>
      </w:pPr>
      <w:r>
        <w:rPr>
          <w:rFonts w:ascii="Arial Narrow" w:hAnsi="Arial Narrow" w:cs="Arial Narrow"/>
        </w:rPr>
        <w:t xml:space="preserve">Praca określona obszarem: </w:t>
      </w:r>
      <w:r>
        <w:rPr>
          <w:rFonts w:ascii="Arial Narrow" w:hAnsi="Arial Narrow" w:cs="Arial Narrow"/>
          <w:b/>
          <w:bCs/>
        </w:rPr>
        <w:t>Tak</w:t>
      </w:r>
    </w:p>
    <w:p w:rsidR="00000000" w:rsidRDefault="009946BE">
      <w:pPr>
        <w:ind w:right="-57"/>
        <w:rPr>
          <w:rFonts w:ascii="Arial Narrow" w:hAnsi="Arial Narrow" w:cs="Arial Narrow"/>
          <w:sz w:val="10"/>
          <w:szCs w:val="10"/>
        </w:rPr>
      </w:pPr>
    </w:p>
    <w:p w:rsidR="00000000" w:rsidRDefault="009946BE">
      <w:pPr>
        <w:tabs>
          <w:tab w:val="left" w:pos="-2552"/>
          <w:tab w:val="left" w:pos="1276"/>
          <w:tab w:val="left" w:pos="1701"/>
        </w:tabs>
        <w:ind w:left="1276" w:hanging="1276"/>
        <w:rPr>
          <w:rFonts w:ascii="Arial Narrow" w:hAnsi="Arial Narrow" w:cs="Arial Narrow"/>
        </w:rPr>
      </w:pPr>
      <w:r>
        <w:rPr>
          <w:rFonts w:ascii="Arial Narrow" w:hAnsi="Arial Narrow" w:cs="Arial Narrow"/>
          <w:b/>
          <w:bCs/>
        </w:rPr>
        <w:t>Działki objęte pracą:</w:t>
      </w:r>
    </w:p>
    <w:tbl>
      <w:tblPr>
        <w:tblW w:w="0" w:type="auto"/>
        <w:tblInd w:w="42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blBorders>
        <w:tblLayout w:type="fixed"/>
        <w:tblCellMar>
          <w:left w:w="112" w:type="dxa"/>
          <w:right w:w="112" w:type="dxa"/>
        </w:tblCellMar>
        <w:tblLook w:val="0000"/>
      </w:tblPr>
      <w:tblGrid>
        <w:gridCol w:w="2764"/>
        <w:gridCol w:w="1275"/>
        <w:gridCol w:w="1276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46BE">
            <w:pPr>
              <w:pStyle w:val="Nagwek"/>
              <w:tabs>
                <w:tab w:val="clear" w:pos="4536"/>
                <w:tab w:val="clear" w:pos="9072"/>
              </w:tabs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Obręb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Arkusz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Działka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Teren zamknięty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48"/>
        </w:trPr>
        <w:tc>
          <w:tcPr>
            <w:tcW w:w="2764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 [0009]</w:t>
            </w:r>
          </w:p>
        </w:tc>
        <w:tc>
          <w:tcPr>
            <w:tcW w:w="1275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4</w:t>
            </w:r>
          </w:p>
        </w:tc>
        <w:tc>
          <w:tcPr>
            <w:tcW w:w="1276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217/5</w:t>
            </w:r>
          </w:p>
        </w:tc>
        <w:tc>
          <w:tcPr>
            <w:tcW w:w="1559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Nie</w:t>
            </w:r>
          </w:p>
        </w:tc>
      </w:tr>
    </w:tbl>
    <w:p w:rsidR="00000000" w:rsidRDefault="009946BE">
      <w:pPr>
        <w:pStyle w:val="Nagwek3"/>
        <w:keepNext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Na zaznaczonym obszarze trwają następujące prace:</w:t>
      </w:r>
    </w:p>
    <w:tbl>
      <w:tblPr>
        <w:tblW w:w="0" w:type="auto"/>
        <w:tblInd w:w="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2" w:type="dxa"/>
          <w:right w:w="112" w:type="dxa"/>
        </w:tblCellMar>
        <w:tblLook w:val="0000"/>
      </w:tblPr>
      <w:tblGrid>
        <w:gridCol w:w="1913"/>
        <w:gridCol w:w="2410"/>
        <w:gridCol w:w="3260"/>
        <w:gridCol w:w="23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23"/>
        </w:trPr>
        <w:tc>
          <w:tcPr>
            <w:tcW w:w="1913" w:type="dxa"/>
            <w:vAlign w:val="center"/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ID Pracy</w:t>
            </w:r>
          </w:p>
        </w:tc>
        <w:tc>
          <w:tcPr>
            <w:tcW w:w="2410" w:type="dxa"/>
            <w:vAlign w:val="center"/>
          </w:tcPr>
          <w:p w:rsidR="00000000" w:rsidRDefault="009946BE">
            <w:pPr>
              <w:pStyle w:val="Nagwek"/>
              <w:tabs>
                <w:tab w:val="clear" w:pos="4536"/>
                <w:tab w:val="clear" w:pos="9072"/>
              </w:tabs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Cel pracy</w:t>
            </w:r>
          </w:p>
        </w:tc>
        <w:tc>
          <w:tcPr>
            <w:tcW w:w="3260" w:type="dxa"/>
            <w:vAlign w:val="center"/>
          </w:tcPr>
          <w:p w:rsidR="00000000" w:rsidRDefault="009946BE">
            <w:pPr>
              <w:pStyle w:val="Nagwek"/>
              <w:tabs>
                <w:tab w:val="clear" w:pos="4536"/>
                <w:tab w:val="clear" w:pos="9072"/>
              </w:tabs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Wykonawca</w:t>
            </w:r>
          </w:p>
        </w:tc>
        <w:tc>
          <w:tcPr>
            <w:tcW w:w="2339" w:type="dxa"/>
            <w:vAlign w:val="center"/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Oznaczenie nieruch.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913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color w:val="008000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3353-6921/2011</w:t>
            </w:r>
          </w:p>
        </w:tc>
        <w:tc>
          <w:tcPr>
            <w:tcW w:w="2410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PODZIAŁ</w:t>
            </w:r>
          </w:p>
        </w:tc>
        <w:tc>
          <w:tcPr>
            <w:tcW w:w="3260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USŁUGI GEODEZYJNO-KARTOGRAFICZNE WÓJCIK TADEUSZ GEODETA UPRAWNIONY</w:t>
            </w:r>
          </w:p>
        </w:tc>
        <w:tc>
          <w:tcPr>
            <w:tcW w:w="2339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Korzkiew, dz.: 58/3 ark.1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913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color w:val="008000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3353-8112/2013</w:t>
            </w:r>
          </w:p>
        </w:tc>
        <w:tc>
          <w:tcPr>
            <w:tcW w:w="2410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AKTUALIZACJA MAPY ZASADNICZEJ</w:t>
            </w:r>
          </w:p>
        </w:tc>
        <w:tc>
          <w:tcPr>
            <w:tcW w:w="3260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GEOGIS USŁUGI GEODEZYJNE</w:t>
            </w:r>
          </w:p>
        </w:tc>
        <w:tc>
          <w:tcPr>
            <w:tcW w:w="2339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179,226,227 ark.4,230/1 ark.1,4,231 ark.1,232 ark.1,233 ark.1,241 ark.4, Korzkiew, dz.: 224/1 ark.3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913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color w:val="008000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6640.9564.2015 et.1</w:t>
            </w:r>
          </w:p>
        </w:tc>
        <w:tc>
          <w:tcPr>
            <w:tcW w:w="2410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wytyczenie obiektów budowlanych</w:t>
            </w:r>
          </w:p>
        </w:tc>
        <w:tc>
          <w:tcPr>
            <w:tcW w:w="3260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FIRMA GEODEZYJNA  "KRESKA" MGR INŻ. KRYSTYNA BIDZIŃSKA - KACZOR</w:t>
            </w:r>
          </w:p>
        </w:tc>
        <w:tc>
          <w:tcPr>
            <w:tcW w:w="2339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218/5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1913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color w:val="008000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6640.1237.2018</w:t>
            </w:r>
          </w:p>
        </w:tc>
        <w:tc>
          <w:tcPr>
            <w:tcW w:w="2410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mapa do celów projektowych</w:t>
            </w:r>
          </w:p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mapa z projektem podziału nieruchomości</w:t>
            </w:r>
          </w:p>
        </w:tc>
        <w:tc>
          <w:tcPr>
            <w:tcW w:w="3260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PRACOWNIA GEODEZYJNA SZWARC</w:t>
            </w:r>
          </w:p>
        </w:tc>
        <w:tc>
          <w:tcPr>
            <w:tcW w:w="2339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230/1, Januszowice, dz.: 131/1,131/2, Korzkiew, dz.: 202/1,206/1,216/1</w:t>
            </w:r>
          </w:p>
        </w:tc>
      </w:tr>
    </w:tbl>
    <w:p w:rsidR="00000000" w:rsidRDefault="009946BE">
      <w:pPr>
        <w:pStyle w:val="Nagwek3"/>
        <w:keepNext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Na sąsiednich działkach trwają następujące prace:</w:t>
      </w:r>
    </w:p>
    <w:tbl>
      <w:tblPr>
        <w:tblW w:w="0" w:type="auto"/>
        <w:tblInd w:w="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2" w:type="dxa"/>
          <w:right w:w="112" w:type="dxa"/>
        </w:tblCellMar>
        <w:tblLook w:val="0000"/>
      </w:tblPr>
      <w:tblGrid>
        <w:gridCol w:w="1913"/>
        <w:gridCol w:w="2410"/>
        <w:gridCol w:w="2693"/>
        <w:gridCol w:w="1276"/>
        <w:gridCol w:w="850"/>
        <w:gridCol w:w="780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18"/>
        </w:trPr>
        <w:tc>
          <w:tcPr>
            <w:tcW w:w="1913" w:type="dxa"/>
            <w:vAlign w:val="center"/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ID Pracy</w:t>
            </w:r>
          </w:p>
        </w:tc>
        <w:tc>
          <w:tcPr>
            <w:tcW w:w="2410" w:type="dxa"/>
            <w:vAlign w:val="center"/>
          </w:tcPr>
          <w:p w:rsidR="00000000" w:rsidRDefault="009946BE">
            <w:pPr>
              <w:pStyle w:val="Nagwek"/>
              <w:tabs>
                <w:tab w:val="clear" w:pos="4536"/>
                <w:tab w:val="clear" w:pos="9072"/>
              </w:tabs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Cel pracy</w:t>
            </w:r>
          </w:p>
        </w:tc>
        <w:tc>
          <w:tcPr>
            <w:tcW w:w="2693" w:type="dxa"/>
            <w:vAlign w:val="center"/>
          </w:tcPr>
          <w:p w:rsidR="00000000" w:rsidRDefault="009946BE">
            <w:pPr>
              <w:pStyle w:val="Nagwek"/>
              <w:tabs>
                <w:tab w:val="clear" w:pos="4536"/>
                <w:tab w:val="clear" w:pos="9072"/>
              </w:tabs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Wykonawca</w:t>
            </w:r>
          </w:p>
        </w:tc>
        <w:tc>
          <w:tcPr>
            <w:tcW w:w="1276" w:type="dxa"/>
            <w:vAlign w:val="center"/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Obręb</w:t>
            </w:r>
          </w:p>
        </w:tc>
        <w:tc>
          <w:tcPr>
            <w:tcW w:w="850" w:type="dxa"/>
            <w:vAlign w:val="center"/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Arkusz</w:t>
            </w:r>
          </w:p>
        </w:tc>
        <w:tc>
          <w:tcPr>
            <w:tcW w:w="780" w:type="dxa"/>
            <w:vAlign w:val="center"/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Działka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1913" w:type="dxa"/>
            <w:shd w:val="clear" w:color="auto" w:fill="FFFFFF"/>
            <w:vAlign w:val="center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3353-8112/2013</w:t>
            </w:r>
          </w:p>
        </w:tc>
        <w:tc>
          <w:tcPr>
            <w:tcW w:w="2410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AKTUALIZACJA MAPY ZASADNICZEJ</w:t>
            </w:r>
          </w:p>
        </w:tc>
        <w:tc>
          <w:tcPr>
            <w:tcW w:w="2693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GEOGIS USŁUGI GEODEZYJNE</w:t>
            </w:r>
          </w:p>
        </w:tc>
        <w:tc>
          <w:tcPr>
            <w:tcW w:w="1276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</w:t>
            </w:r>
          </w:p>
        </w:tc>
        <w:tc>
          <w:tcPr>
            <w:tcW w:w="850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1,4</w:t>
            </w:r>
          </w:p>
        </w:tc>
        <w:tc>
          <w:tcPr>
            <w:tcW w:w="780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230/1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1913" w:type="dxa"/>
            <w:shd w:val="clear" w:color="auto" w:fill="FFFFFF"/>
            <w:vAlign w:val="center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3353-8194/2013</w:t>
            </w:r>
          </w:p>
        </w:tc>
        <w:tc>
          <w:tcPr>
            <w:tcW w:w="2410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INNE OPRACOWANIA</w:t>
            </w:r>
          </w:p>
        </w:tc>
        <w:tc>
          <w:tcPr>
            <w:tcW w:w="2693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MGR INŻ. KRZYSZTOF MARESCH, BIEGŁY SĄDOWY Z ZAKRESU GEODEZJI</w:t>
            </w:r>
          </w:p>
        </w:tc>
        <w:tc>
          <w:tcPr>
            <w:tcW w:w="1276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</w:t>
            </w:r>
          </w:p>
        </w:tc>
        <w:tc>
          <w:tcPr>
            <w:tcW w:w="850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1,4</w:t>
            </w:r>
          </w:p>
        </w:tc>
        <w:tc>
          <w:tcPr>
            <w:tcW w:w="780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230/1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1913" w:type="dxa"/>
            <w:shd w:val="clear" w:color="auto" w:fill="FFFFFF"/>
            <w:vAlign w:val="center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6640.1237.2018</w:t>
            </w:r>
          </w:p>
        </w:tc>
        <w:tc>
          <w:tcPr>
            <w:tcW w:w="2410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mapa do celów projektowych</w:t>
            </w:r>
          </w:p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mapa z projektem podziału nieruchomości</w:t>
            </w:r>
          </w:p>
        </w:tc>
        <w:tc>
          <w:tcPr>
            <w:tcW w:w="2693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PRACOWNIA GEODEZYJNA SZWARC</w:t>
            </w:r>
          </w:p>
        </w:tc>
        <w:tc>
          <w:tcPr>
            <w:tcW w:w="1276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</w:t>
            </w:r>
          </w:p>
        </w:tc>
        <w:tc>
          <w:tcPr>
            <w:tcW w:w="850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1,4</w:t>
            </w:r>
          </w:p>
        </w:tc>
        <w:tc>
          <w:tcPr>
            <w:tcW w:w="780" w:type="dxa"/>
            <w:shd w:val="clear" w:color="auto" w:fill="FFFFFF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230/1</w:t>
            </w:r>
          </w:p>
        </w:tc>
      </w:tr>
    </w:tbl>
    <w:p w:rsidR="00000000" w:rsidRDefault="009946BE">
      <w:pPr>
        <w:tabs>
          <w:tab w:val="left" w:pos="-2552"/>
          <w:tab w:val="left" w:pos="1276"/>
          <w:tab w:val="left" w:pos="1701"/>
        </w:tabs>
        <w:ind w:left="1276" w:hanging="1276"/>
        <w:rPr>
          <w:rFonts w:ascii="Arial Narrow" w:hAnsi="Arial Narrow" w:cs="Arial Narrow"/>
        </w:rPr>
      </w:pPr>
      <w:r>
        <w:rPr>
          <w:rFonts w:ascii="Arial Narrow" w:hAnsi="Arial Narrow" w:cs="Arial Narrow"/>
          <w:b/>
          <w:bCs/>
        </w:rPr>
        <w:t>Operaty związane ze zgłoszoną pracą:</w:t>
      </w:r>
    </w:p>
    <w:tbl>
      <w:tblPr>
        <w:tblW w:w="0" w:type="auto"/>
        <w:tblInd w:w="42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blBorders>
        <w:tblLayout w:type="fixed"/>
        <w:tblCellMar>
          <w:left w:w="112" w:type="dxa"/>
          <w:right w:w="112" w:type="dxa"/>
        </w:tblCellMar>
        <w:tblLook w:val="0000"/>
      </w:tblPr>
      <w:tblGrid>
        <w:gridCol w:w="1488"/>
        <w:gridCol w:w="1559"/>
        <w:gridCol w:w="2126"/>
        <w:gridCol w:w="2694"/>
        <w:gridCol w:w="1842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Nr na półce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ID Operatu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Cel pracy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Wykonawca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Oznaczenie nieruch.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00000" w:rsidRDefault="009946BE">
            <w:pPr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Wyp.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258-710/1961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</w:r>
            <w:r>
              <w:rPr>
                <w:rFonts w:ascii="Arial Narrow" w:hAnsi="Arial Narrow" w:cs="Arial Narrow"/>
                <w:sz w:val="16"/>
                <w:szCs w:val="16"/>
              </w:rPr>
              <w:t>258-710/1961-1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P.1206.1961.149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INNE OPRACOWANIA DO CELÓW PRAWNYCH</w:t>
            </w:r>
          </w:p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USTALENIE GRANIC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PREZYDIUM POWIATOWEJ RADY NARODOWEJ POWIATOWE BIURO GEODEZJI I URZĄDZEŃ TERENÓW ROLNYCH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wedlug zakres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258-716/1961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258-716/1961-1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P.1206.1961.293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KLASYFIKACJA GLEBOZNAWCZA GRUNTÓW</w:t>
            </w:r>
          </w:p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USTALENIE GRANIC</w:t>
            </w:r>
          </w:p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ZAŁOŻENIE EWIDENCJI GRUNTÓW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KRAKOWSKIE OKRĘGOWE PRZEDSIĘBIORSTWO MIERNICZE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wedlug zakres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258-1444/1963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258-1444/1963-1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P.1206.1963.346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KLASYFIKACJA GLEBOZNAWCZA GRUNTÓW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KRAKOWSKIE OKRĘGOWE PRZEDSIĘBIORSTWO MIERNICZE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wedlug zakres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258-851/1976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258-851/1976-1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P.1206.1976.290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UWŁASZCZENIE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WOJEWÓDZKIE BIURO GEODEZJI I URZĄDZEŃ ROLNYCH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wedlug zakres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163-31743/1982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P.1206.1982.766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kontrola terenowa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KRAKOWSKIE BIURO GEODEZJI</w:t>
            </w:r>
            <w:r>
              <w:rPr>
                <w:rFonts w:ascii="Arial Narrow" w:hAnsi="Arial Narrow" w:cs="Arial Narrow"/>
                <w:sz w:val="14"/>
                <w:szCs w:val="14"/>
              </w:rPr>
              <w:t xml:space="preserve"> I TERENÓW ROLNYCH W KRAKOWIE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 xml:space="preserve"> Grębynice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163-31211/1986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163-31211/1986-1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P.1206.1986.387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ODNOWIENIE OPERATU EWIDENCJI GRUNTÓW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KRAKOWSKIE BIURO GEODEZJI I TERENÓW ROLNYCH W KRAKOWIE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wedlug zakres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3353-621/1994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3353-621/1994-1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P.1206.1994.637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PODZIAŁ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-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wedlug zakres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3353-1115/1996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3353-1115/1996-1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P.1206.1996.540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PODZIAŁ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LACH JAN GEODETA UPRAWNIONY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wedlug zakres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3033-38/1998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3033-38/1998-1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P.1206.1998.35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INNE OPRACOWANIA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WOJEWÓDZKIE BIURO DOKUMENTACJI GEODEZYJNEJ I KARTOGRAFICZNEJ W KRAKOWIE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Baranówka, dz.: cały obręb, Barbarka, dz.: cały obręb, Biskupice, dz.: cały obręb, Brończyce, dz.: cały obręb, Dobranowice, dz.: cały obręb, Górna Wieś, dz.: cały obręb, Sułoszowa I, dz.: cały obręb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lastRenderedPageBreak/>
              <w:t>3353-1787/1999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3353-1787/1998-1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P.1206.1999.3855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PODZIA</w:t>
            </w:r>
            <w:r>
              <w:rPr>
                <w:rFonts w:ascii="Arial Narrow" w:hAnsi="Arial Narrow" w:cs="Arial Narrow"/>
                <w:sz w:val="16"/>
                <w:szCs w:val="16"/>
              </w:rPr>
              <w:t>Ł</w:t>
            </w:r>
          </w:p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ROZGRANICZENIE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WRONA EMILIA GEODETA UPRAWNIONY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wedlug zakres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3353-1991/2000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3353-1991/1999-1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P.1206.2000.4835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PODZIAŁ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WYKURZ MAŁGORZATA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wedlug zakres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3353-2148/2000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3353-2148/2000-1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P.1206.2000.1797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INWENTARYZACJA SIECI UZBROJENIA TERENU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BIURO GEODEZJI I KARTOGRAFII LESZEK MALINA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wedlug zakres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3161-1/2003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P.1206.2003.7642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INNE OPRACOWANIA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PRZEDSIEBIORSTWO GEODEZYJNO - INFORMATYCZNE "COMPASS" S.A.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wedlug zakres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3161-1/2004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P.1206.2004.7622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INNE OPRACOWANIA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PRZED</w:t>
            </w:r>
            <w:r>
              <w:rPr>
                <w:rFonts w:ascii="Arial Narrow" w:hAnsi="Arial Narrow" w:cs="Arial Narrow"/>
                <w:sz w:val="14"/>
                <w:szCs w:val="14"/>
              </w:rPr>
              <w:t>SIEBIORSTWO GEODEZYJNO - INFORMATYCZNE "COMPASS" S.A.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wedlug zakres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3353-4036/2005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3353-4036/2005-1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P.1206.2005.5620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PODZIAŁ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USŁUGI GEODEZYJNO-KARTOGRAFICZNE WÓJCIK TADEUSZ GEODETA UPRAWNIONY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217/3 ark.4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3353-4146/2005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3353-4146/2005-1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P.1206.2005.1663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AKTUALIZACJA MAPY ZASADNICZEJ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USŁUGI GEODEZYJNO-KARTOGRAFICZNE ANDRZEJ POSEŁ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217/6 ark.4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3224-2503/2009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P.1206.2009.11257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INNE OPRACOWANIA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"GEOKART - INTERNATIONAL" SP. Z O.O. W RZESZOWIE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-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3353-5752/2009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</w:r>
            <w:r>
              <w:rPr>
                <w:rFonts w:ascii="Arial Narrow" w:hAnsi="Arial Narrow" w:cs="Arial Narrow"/>
                <w:sz w:val="16"/>
                <w:szCs w:val="16"/>
              </w:rPr>
              <w:t>3353-5752/2009-1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P.1206.2010.11198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MODERNIZACJA EWIDENCJI GRUNTÓW I BUDYNKÓW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OKRĘGOWE PRZEDSIĘBIORSTWO  GEODEZYJNO-KARTOGRAFICZNE W KRAKOWIE SP.Z.O.O.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 xml:space="preserve">Brzozówka,  Grębynice,  Korzkiew,  Owczary,  Przybysławice, 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3353-5752/2009 t.4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3353-5752/2009-4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</w:t>
            </w:r>
            <w:r>
              <w:rPr>
                <w:rFonts w:ascii="Arial Narrow" w:hAnsi="Arial Narrow" w:cs="Arial Narrow"/>
                <w:sz w:val="16"/>
                <w:szCs w:val="16"/>
              </w:rPr>
              <w:t>.2009.10562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MODERNIZACJA EWIDENCJI GRUNTÓW I BUDYNKÓW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OKRĘGOWE PRZEDSIĘBIORSTWO  GEODEZYJNO-KARTOGRAFICZNE W KRAKOWIE SP.Z.O.O.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Brzozówka, dz.: cały obręb, Grębynice, dz.: cały obręb, Korzkiew, dz.: cały obręb, Owczary, dz.: cały obręb, Przybysławice, dz.:</w:t>
            </w:r>
            <w:r>
              <w:rPr>
                <w:rFonts w:ascii="Arial Narrow" w:hAnsi="Arial Narrow" w:cs="Arial Narrow"/>
                <w:sz w:val="16"/>
                <w:szCs w:val="16"/>
              </w:rPr>
              <w:t xml:space="preserve"> cały obręb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3353-6269/2009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3353-6269/2009-1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P.1206.2010.2221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AKTUALIZACJA MAPY ZASADNICZEJ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ARGEO BIURO GEODEZYJNE ARTUR MAJEWSKI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218/5 ark.4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3289-2982/2010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3289-2982/2010-1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P.1206.2012.9522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INWENTARYZACJA SIECI UZBROJENIA TERENU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OKRĘGOWE PRZEDSIĘBIORSTWO  GEODEZYJNO-KARTOGRAFICZNE W KRAKOWIE SP.Z.O.O.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Cianowice, dz.: cały obręb, Skała, dz.: cały obręb, Zielonki, dz.: cały obręb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3353-6355/2010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3353-6355/2010-1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P.1206.2010.3691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AKTUALIZACJA MAPY ZASADNICZEJ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BIURO USŁUG GEODEZYJNYC</w:t>
            </w:r>
            <w:r>
              <w:rPr>
                <w:rFonts w:ascii="Arial Narrow" w:hAnsi="Arial Narrow" w:cs="Arial Narrow"/>
                <w:sz w:val="14"/>
                <w:szCs w:val="14"/>
              </w:rPr>
              <w:t>H KLIMCZAK JERZY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Korzkiew, dz.: 56 ark.1,59/1 ark.1,59/11 ark.1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3353-6489/2010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3353-6489/2010-1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P.1206.2010.6100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AKTUALIZACJA MAPY ZASADNICZEJ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GEOGIS USŁUGI GEODEZYJNE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171/3 ark.3,171/5 ark.3,172 ark.3,230/1 ark.1,4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3353-6534/2010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</w:r>
            <w:r>
              <w:rPr>
                <w:rFonts w:ascii="Arial Narrow" w:hAnsi="Arial Narrow" w:cs="Arial Narrow"/>
                <w:sz w:val="16"/>
                <w:szCs w:val="16"/>
              </w:rPr>
              <w:t>3353-6534/2010-1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P.1206.2010.6861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AKTUALIZACJA MAPY ZASADNICZEJ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BIURO USŁUG GEODEZYJNYCH KLIMCZAK JERZY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Korzkiew, dz.: 59/11 ark.1,202/1 ark.2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3353-6548/2010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3353-6548/2010-1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P.1206.2010.7834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INWENTARYZACJA BUDYNKU LUB BUDOWLI</w:t>
            </w:r>
          </w:p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INWENTARYZACJA SIECI UZBROJENIA TERENU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"NADIR" EWA BARANEK-POSEŁ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210/17 ark.4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3353-6627/2010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3353-6627/2010-1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P.1206.2010.9162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INWENTARYZACJA SIECI UZBROJENIA TERENU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MIERNIK BIURO USŁUG GEODEZYJNYCH ZBIGNIEW HANKUS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Korzkiew, dz.: 124/4 ar</w:t>
            </w:r>
            <w:r>
              <w:rPr>
                <w:rFonts w:ascii="Arial Narrow" w:hAnsi="Arial Narrow" w:cs="Arial Narrow"/>
                <w:sz w:val="16"/>
                <w:szCs w:val="16"/>
              </w:rPr>
              <w:t>k.2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3353-6633/2010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3353-6633/2010-1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P.1206.2010.9281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INWENTARYZACJA BUDYNKU LUB BUDOWLI</w:t>
            </w:r>
          </w:p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INWENTARYZACJA SIECI UZBROJENIA TERENU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USŁUGI GEODEZYJNO-KARTOGRAFICZNE ANDRZEJ POSEŁ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Korzkiew, dz.: 58/1 ark.1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3353-6692/2010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3353-6692/2010-1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P.1206.2010.10062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INWENTARYZACJA SIECI UZBROJENIA TERENU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"GEOJACK"  BIURO USŁUG GEODEZYJNYCH MGR INŻ.JACEK JAKÓBSKI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Korzkiew, dz.: 59/11 ark.1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3353-6696/2010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3353-6696/2010-1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P.1206.2010.10783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INWENTARYZACJA SIECI UZBROJENIA TERENU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MS GEODEZJA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Korzkiew, dz.: 59/4 ark.1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3354-7907/2010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3354-7907/2010-1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P.1206.2011.1943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AKTUALIZACJA MAPY ZASADNICZEJ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GEO-SKALA USŁUGI GEODEZYJNO KARTOGRAFICZNE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Giebułtów, dz.: 540 ark.5, Januszowice, dz.: 130 ark.1,2, Przybysławice, dz.: 197/1 ark.1,3,5, Trojanowice, dz.: 35 ark.1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3415-7114/</w:t>
            </w:r>
            <w:r>
              <w:rPr>
                <w:rFonts w:ascii="Arial Narrow" w:hAnsi="Arial Narrow" w:cs="Arial Narrow"/>
                <w:sz w:val="16"/>
                <w:szCs w:val="16"/>
              </w:rPr>
              <w:t>2010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3415-7114/2010-1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P.1206.2012.573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OPRACOWANIA DLA URZĄDZANIA LASU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P.P. BIURO URZĄDZANIA LASU I GEODEZJI LEŚNEJ ODZIAŁ W KRAKOWIE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Czernichów, dz.: cały obręb, Jerzmanowice, dz.: cały obręb, Krzeszowice, dz.: cały obręb, Liszki, dz.: cały obręb, Wielka W</w:t>
            </w:r>
            <w:r>
              <w:rPr>
                <w:rFonts w:ascii="Arial Narrow" w:hAnsi="Arial Narrow" w:cs="Arial Narrow"/>
                <w:sz w:val="16"/>
                <w:szCs w:val="16"/>
              </w:rPr>
              <w:t>ieś, dz.: cały obręb, Zabierzów, dz.: cały obręb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3353-6792/2011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3353-6792/2011-1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P.1206.2011.1495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AKTUALIZACJA MAPY ZASADNICZEJ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BIURO USŁUG GEODEZYJNYCH ELEV MGR INŻ. ALEKSANDER BRODOWICZ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Korzkiew, dz.: 58/1 ark.1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3418-12161/2012 t.9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3418-12161/2012-1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P.1206.2012.11478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OPRACOWANIE OBIEKTOWEJ MAPY ZASADNICZEJ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MGGP S.A.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Batowice, dz.: cały obręb, Bibice, dz.: cały obręb, Bosutów, dz.: cały obręb, Brzozówka, dz.: cały obręb, Dziekanowice, dz.: cały obręb, Garlica Duchowna, dz.: cały obręb, Garlica Murowana</w:t>
            </w:r>
            <w:r>
              <w:rPr>
                <w:rFonts w:ascii="Arial Narrow" w:hAnsi="Arial Narrow" w:cs="Arial Narrow"/>
                <w:sz w:val="16"/>
                <w:szCs w:val="16"/>
              </w:rPr>
              <w:t xml:space="preserve">, dz.: cały obręb, Garliczka, dz.: cały obręb, Grębynice, dz.: cały obręb, Januszowice, dz.: cały obręb, Korzkiew, dz.: cały obręb, Owczary, dz.: cały obręb, Pękowice, dz.: cały obręb, Przybysławice, dz.: cały obręb, Trojanowice, dz.: cały obręb, Węgrzce, </w:t>
            </w:r>
            <w:r>
              <w:rPr>
                <w:rFonts w:ascii="Arial Narrow" w:hAnsi="Arial Narrow" w:cs="Arial Narrow"/>
                <w:sz w:val="16"/>
                <w:szCs w:val="16"/>
              </w:rPr>
              <w:t>dz.: cały obręb, Zielonki, dz.: cały obręb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3418-12161/2012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3418-12161/2012-1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P.1206.2012.4875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OPRACOWANIE OBIEKTOWEJ MAPY ZASADNICZEJ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MGGP S.A.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 xml:space="preserve">Batowice, dz.: cały obręb, Bibice, dz.: cały obręb, Bosutów, dz.: cały obręb, Brzozówka, dz.: cały obręb, Dziekanowice, dz.: cały obręb, Garlica Duchowna, dz.: cały obręb, Garlica Murowana, dz.: cały obręb, Garliczka, dz.: cały obręb, Grębynice, dz.: cały </w:t>
            </w:r>
            <w:r>
              <w:rPr>
                <w:rFonts w:ascii="Arial Narrow" w:hAnsi="Arial Narrow" w:cs="Arial Narrow"/>
                <w:sz w:val="16"/>
                <w:szCs w:val="16"/>
              </w:rPr>
              <w:t>obręb, Januszowice, dz.: cały obręb, Korzkiew, dz.: cały obręb, Owczary, dz.: cały obręb, Pękowice, dz.: cały obręb, Przybysławice, dz.: cały obręb, Trojanowice, dz.: cały obręb, Węgrzce, dz.: cały obręb, Zielonki, dz.: cały obręb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3353-8261/2013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</w:t>
            </w:r>
            <w:r>
              <w:rPr>
                <w:rFonts w:ascii="Arial Narrow" w:hAnsi="Arial Narrow" w:cs="Arial Narrow"/>
                <w:sz w:val="16"/>
                <w:szCs w:val="16"/>
              </w:rPr>
              <w:t>014.10042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mapa z projektem podziału nieruchomości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BIURO USŁUG GEODEZYJNYCH KLIMCZAK JERZY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186/4,186/5,187/3,192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6640.2791.2014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P.1206.2014.10276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mapa do celów projektowych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F.H.U "TOMAPEX" S.C. M.ŚLUSARKI,M. MOTOŁA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230/1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6640.466.2015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P.1206.2015.1283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mapa do celów projektowych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CITIGEO KONRAD PISZCZEK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218/5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P.1206.11042.2015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P.1206.2015.11042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inny cel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IGEKA - USŁUGI GEODEZYJNE I INFORMATYCZNEDANIEL JASIURKOWSKI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Brzozówka, dz.: 198/1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P.1206.6176.2016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</w:t>
            </w:r>
            <w:r>
              <w:rPr>
                <w:rFonts w:ascii="Arial Narrow" w:hAnsi="Arial Narrow" w:cs="Arial Narrow"/>
                <w:sz w:val="16"/>
                <w:szCs w:val="16"/>
              </w:rPr>
              <w:t>206.2016.6176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wznowienie znaków granicznych/wyznaczenie punktów/ustalenie przebiegu granic działek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FIRMA GEODEZYJNA  "KRESKA" MGR INŻ. KRYSTYNA BIDZIŃSKA - KACZOR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218/5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P.1206.9352.2016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P.1206.2016.9352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aktualizacja bazy danych geodezyjnej ewidencji sieci uzbrojenia terenu (GESUT)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USŁUGI GEODEZYJNE GEO-WAD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218/5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P.1206.10707.2016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P.1206.2016.10707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aktualizacja bazy danych geodezyjnej ewidencji sieci uzbrojenia terenu (GESUT)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USŁUGI GEODE</w:t>
            </w:r>
            <w:r>
              <w:rPr>
                <w:rFonts w:ascii="Arial Narrow" w:hAnsi="Arial Narrow" w:cs="Arial Narrow"/>
                <w:sz w:val="14"/>
                <w:szCs w:val="14"/>
              </w:rPr>
              <w:t>ZYJNE MGR INŻ. TADEUSZ DĄBKOWSKI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218/5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P.1206.553.2018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P.1206.2018.553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 xml:space="preserve">geodezyjna inwentaryzacja powykonawcza obiektów budowlanych 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FIRMA GEODEZYJNA  "KRESKA" MGR INŻ. KRYSTYNA BIDZIŃSKA - KACZOR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218/5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P.1206.1757.2018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P.1206.2018.1757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mapa do celów projektowych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ZAKŁAD USŁUG GEODEZYJNYCH TADEUSZ KŁYS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215/10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P.1206.7645.2018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P.1206.2018.7645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mapa z projektem podziału nieruchomości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PIOTR DAMASZKA GEOGIS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 xml:space="preserve"> Grębynice, dz.: 215/3,216/2,216/3,216/4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P.1206.8519.2018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P.1206.2018.8519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mapa z projektem podziału nieruchomości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USŁUGI GEODEZYJNO-KARTOGRAFICZNE WÓJCIK TADEUSZ GEODETA UPRAWNIONY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186/8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6640.6336.2019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P.1206.2019.8138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aktualizacja bazy danych geodezyjnej ewidencji sieci uzbrojenia terenu (GESUT)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USŁUGI GEODEZYJNE GEO-WAD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 xml:space="preserve"> Grębynice, dz.: 218/9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P.1206.2661.2019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P.1206.2019.2661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mapa do celów projektowych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PIOTR DAMASZKA GEOGIS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 xml:space="preserve"> Grębynice, dz.: 215/3,216/2,216/3,216/4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P.1206.5393.2019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P.1206.2019.5393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aktualizacja bazy danych geodezyjnej ewidencji sieci uzbrojenia terenu (GESUT)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BIURO USŁUG GEODEZYJNYCH GEOCENTRUM ROBERT DUDZIŃSKI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 xml:space="preserve">Grębynice, dz.: 230/1,231/4,232,233,234,238,240, Korzkiew, dz.: 205,206/1,220/1, Maszyce, </w:t>
            </w:r>
            <w:r>
              <w:rPr>
                <w:rFonts w:ascii="Arial Narrow" w:hAnsi="Arial Narrow" w:cs="Arial Narrow"/>
                <w:sz w:val="16"/>
                <w:szCs w:val="16"/>
              </w:rPr>
              <w:t>dz.: 184/2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P.1206.616.2020 t.1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P.1206.2020.616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 xml:space="preserve">geodezyjna inwentaryzacja powykonawcza obiektów budowlanych 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BIURO USŁUG GEODEZYJNYCH GEOCENTRUM ROBERT DUDZIŃSKI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230/1,231/4,232,233,234,238,240, Korzkiew, dz.: 205,206/1,220/1, Maszyce, dz.: 184/2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P.1206.714.2020 t.2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P.1206.2020.714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aktualizacja bazy danych geodezyjnej ewidencji sieci uzbrojenia terenu (GESUT)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BIURO USŁUG GEODEZYJNYCH GEOCENTRUM RO</w:t>
            </w:r>
            <w:r>
              <w:rPr>
                <w:rFonts w:ascii="Arial Narrow" w:hAnsi="Arial Narrow" w:cs="Arial Narrow"/>
                <w:sz w:val="14"/>
                <w:szCs w:val="14"/>
              </w:rPr>
              <w:t>BERT DUDZIŃSKI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230/1,231/4,232,233,234,238,240, Korzkiew, dz.: 205,206/1,220/1, Maszyce, dz.: 184/2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P.1206.6092.2020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P.1206.2020.6092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aktualizacja bazy danych geodezyjnej ewidencji sieci uzbrojenia terenu (GESUT)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USŁUGI GEODEZYJNO-KARTOGRAFICZNE ANDRZEJ POSEŁ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Garliczka, dz.: 79/13; Grębynice, dz.: 187/6; Młodziejowice, dz.: 68/19; Przybysławice, dz.: 188/3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P.1206.6282.2020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P.1206.2020.6282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 xml:space="preserve">geodezyjna inwentaryzacja powykonawcza obiektów budowlanych 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BIURO USŁUG G</w:t>
            </w:r>
            <w:r>
              <w:rPr>
                <w:rFonts w:ascii="Arial Narrow" w:hAnsi="Arial Narrow" w:cs="Arial Narrow"/>
                <w:sz w:val="14"/>
                <w:szCs w:val="14"/>
              </w:rPr>
              <w:t>EODEZYJNYCH GEOCENTRUM ROBERT DUDZIŃSKI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230/1,231/4,232,233,234,238,240, Korzkiew, dz.: 205,206/1,220/1, Maszyce, dz.: 184/2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P.1206.6765.2020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P.1206.2020.6765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mapa do celów projektowych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PIOTR DAMASZKA GEOGIS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215/10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P.1206.7122.2020</w:t>
            </w:r>
          </w:p>
        </w:tc>
        <w:tc>
          <w:tcPr>
            <w:tcW w:w="1559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P.1206.2020.7122</w:t>
            </w:r>
          </w:p>
        </w:tc>
        <w:tc>
          <w:tcPr>
            <w:tcW w:w="2126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aktualizacja bazy danych geodezyjnej ewidencji sieci uzbrojenia terenu (GESUT)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FIRMA USŁUGOWA @GEO2 PIOTR WÓJTOWICZ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215/10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b/>
                <w:bCs/>
                <w:vanish/>
                <w:sz w:val="16"/>
                <w:szCs w:val="16"/>
              </w:rPr>
            </w:pPr>
          </w:p>
        </w:tc>
      </w:tr>
    </w:tbl>
    <w:p w:rsidR="00000000" w:rsidRDefault="009946BE">
      <w:pPr>
        <w:tabs>
          <w:tab w:val="left" w:pos="-2552"/>
          <w:tab w:val="left" w:pos="1276"/>
          <w:tab w:val="left" w:pos="1701"/>
        </w:tabs>
        <w:ind w:left="1276" w:hanging="1276"/>
        <w:rPr>
          <w:rFonts w:ascii="Arial Narrow" w:hAnsi="Arial Narrow" w:cs="Arial Narrow"/>
          <w:b/>
          <w:bCs/>
        </w:rPr>
      </w:pPr>
      <w:r>
        <w:rPr>
          <w:rFonts w:ascii="Arial Narrow" w:hAnsi="Arial Narrow" w:cs="Arial Narrow"/>
          <w:b/>
          <w:bCs/>
        </w:rPr>
        <w:t>Operaty związane z sąsiednimi działkami:</w:t>
      </w:r>
    </w:p>
    <w:tbl>
      <w:tblPr>
        <w:tblW w:w="0" w:type="auto"/>
        <w:tblInd w:w="42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blBorders>
        <w:tblLayout w:type="fixed"/>
        <w:tblCellMar>
          <w:left w:w="112" w:type="dxa"/>
          <w:right w:w="112" w:type="dxa"/>
        </w:tblCellMar>
        <w:tblLook w:val="0000"/>
      </w:tblPr>
      <w:tblGrid>
        <w:gridCol w:w="1488"/>
        <w:gridCol w:w="1488"/>
        <w:gridCol w:w="2197"/>
        <w:gridCol w:w="2694"/>
        <w:gridCol w:w="1842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Nr na półce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ID Operatu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Cel pracy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Wykonaw</w:t>
            </w:r>
            <w:r>
              <w:rPr>
                <w:rFonts w:ascii="Arial Narrow" w:hAnsi="Arial Narrow" w:cs="Arial Narrow"/>
              </w:rPr>
              <w:t>ca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Oznaczenie nieruch.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Wyp.</w:t>
            </w:r>
          </w:p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3353-621/1994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3353-621/1994-1</w:t>
            </w:r>
          </w:p>
        </w:tc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P.1206.1994.637</w:t>
            </w:r>
          </w:p>
        </w:tc>
        <w:tc>
          <w:tcPr>
            <w:tcW w:w="219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PODZIAŁ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-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wedlug zakres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3353-1991/2000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3353-1991/1999-1</w:t>
            </w:r>
          </w:p>
        </w:tc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P.1206.2000.4835</w:t>
            </w:r>
          </w:p>
        </w:tc>
        <w:tc>
          <w:tcPr>
            <w:tcW w:w="219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PODZIAŁ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WYKURZ MAŁGORZATA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wedlug zakres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3353-2148/2000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3353-2148/2000-1</w:t>
            </w:r>
          </w:p>
        </w:tc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P.1206.2000.1797</w:t>
            </w:r>
          </w:p>
        </w:tc>
        <w:tc>
          <w:tcPr>
            <w:tcW w:w="219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INWENTARYZACJA SIECI UZBROJENIA TERENU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BIURO GEODEZJI I KARTOGRAFII LESZEK MALINA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wedlug zakres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3353-3628/2003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3353-3628/2003-1</w:t>
            </w:r>
          </w:p>
        </w:tc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P.1206.2003.1831</w:t>
            </w:r>
          </w:p>
        </w:tc>
        <w:tc>
          <w:tcPr>
            <w:tcW w:w="219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AKTUALIZACJA MAPY ZASADNICZEJ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GEOGIS USŁUGI GEODEZYJNE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230/1 ark.1,4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3353-4036/2005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</w:r>
            <w:r>
              <w:rPr>
                <w:rFonts w:ascii="Arial Narrow" w:hAnsi="Arial Narrow" w:cs="Arial Narrow"/>
                <w:sz w:val="16"/>
                <w:szCs w:val="16"/>
              </w:rPr>
              <w:t>3353-4036/2005-1</w:t>
            </w:r>
          </w:p>
        </w:tc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P.1206.2005.5620</w:t>
            </w:r>
          </w:p>
        </w:tc>
        <w:tc>
          <w:tcPr>
            <w:tcW w:w="219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PODZIAŁ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USŁUGI GEODEZYJNO-KARTOGRAFICZNE WÓJCIK TADEUSZ GEODETA UPRAWNIONY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217/3 ark.4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3353-4146/2005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3353-4146/2005-1</w:t>
            </w:r>
          </w:p>
        </w:tc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P.1206.2005.1663</w:t>
            </w:r>
          </w:p>
        </w:tc>
        <w:tc>
          <w:tcPr>
            <w:tcW w:w="219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AKTUALIZACJA MAPY ZASADNICZEJ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USŁUGI GEODEZYJNO-KARTOGRAFICZNE ANDRZ</w:t>
            </w:r>
            <w:r>
              <w:rPr>
                <w:rFonts w:ascii="Arial Narrow" w:hAnsi="Arial Narrow" w:cs="Arial Narrow"/>
                <w:sz w:val="14"/>
                <w:szCs w:val="14"/>
              </w:rPr>
              <w:t>EJ POSEŁ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217/6 ark.4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3353-4241/2005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3353-4241/2005-1</w:t>
            </w:r>
          </w:p>
        </w:tc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P.1206.2005.1724</w:t>
            </w:r>
          </w:p>
        </w:tc>
        <w:tc>
          <w:tcPr>
            <w:tcW w:w="2197" w:type="dxa"/>
          </w:tcPr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INWENTARYZACJA BUDYNKU LUB BUDOWLI</w:t>
            </w:r>
          </w:p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INWENTARYZACJA SIECI UZBROJENIA TERENU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PRZEDSIĘBIORSTWO USŁUG GEODEZYJNYCH GEOMETRA PIOTR SKAWIŃSKI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218/4 ark.4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3353-5752/2009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3353-5752/2009-1</w:t>
            </w:r>
          </w:p>
        </w:tc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P.1206.2010.11198</w:t>
            </w:r>
          </w:p>
        </w:tc>
        <w:tc>
          <w:tcPr>
            <w:tcW w:w="219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MODERNIZACJA EWIDENCJI GRUNTÓW I BUDYNKÓW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OKRĘGOWE PRZEDSIĘBIORSTWO  GEODEZYJNO-KARTOGRAFICZNE W KRAKOWIE SP.Z.O.O.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 xml:space="preserve">Brzozówka,  Grębynice,  Korzkiew,  Owczary,  Przybysławice, 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3353-5752/2009 t.72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</w:r>
            <w:r>
              <w:rPr>
                <w:rFonts w:ascii="Arial Narrow" w:hAnsi="Arial Narrow" w:cs="Arial Narrow"/>
                <w:sz w:val="16"/>
                <w:szCs w:val="16"/>
              </w:rPr>
              <w:t>3353-5752/2009-8</w:t>
            </w:r>
          </w:p>
        </w:tc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P.1206.2010.4525</w:t>
            </w:r>
          </w:p>
        </w:tc>
        <w:tc>
          <w:tcPr>
            <w:tcW w:w="219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MODERNIZACJA EWIDENCJI GRUNTÓW I BUDYNKÓW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OKRĘGOWE PRZEDSIĘBIORSTWO  GEODEZYJNO-KARTOGRAFICZNE W KRAKOWIE SP.Z.O.O.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Brzozówka, dz.: cały obręb, Grębynice, dz.: cały obręb, Korzkiew, dz.: cały obręb, Owczary, dz.: cały obręb, Przybysławice, dz.: cały obręb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3353-5911/2009 t.2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3353-5911/2009-1</w:t>
            </w:r>
          </w:p>
        </w:tc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P.1206.2009.10690</w:t>
            </w:r>
          </w:p>
        </w:tc>
        <w:tc>
          <w:tcPr>
            <w:tcW w:w="219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PODZIAŁ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USŁUGI GEODEZYJNE S.C. TERESA I PIOTR CIĘŻAK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</w:t>
            </w:r>
            <w:r>
              <w:rPr>
                <w:rFonts w:ascii="Arial Narrow" w:hAnsi="Arial Narrow" w:cs="Arial Narrow"/>
                <w:sz w:val="16"/>
                <w:szCs w:val="16"/>
              </w:rPr>
              <w:t>ce, dz.: 60 ark.1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3353-6489/2010</w:t>
            </w:r>
            <w:r>
              <w:rPr>
                <w:rFonts w:ascii="Arial Narrow" w:hAnsi="Arial Narrow" w:cs="Arial Narrow"/>
                <w:sz w:val="16"/>
                <w:szCs w:val="16"/>
              </w:rPr>
              <w:br/>
              <w:t>3353-6489/2010-1</w:t>
            </w:r>
          </w:p>
        </w:tc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P.1206.2010.6100</w:t>
            </w:r>
          </w:p>
        </w:tc>
        <w:tc>
          <w:tcPr>
            <w:tcW w:w="219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AKTUALIZACJA MAPY ZASADNICZEJ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GEOGIS USŁUGI GEODEZYJNE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171/3 ark.3,171/5 ark.3,172 ark.3,230/1 ark.1,4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6640.2791.2014</w:t>
            </w:r>
          </w:p>
        </w:tc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P.1206.2014.10276</w:t>
            </w:r>
          </w:p>
        </w:tc>
        <w:tc>
          <w:tcPr>
            <w:tcW w:w="219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mapa do celów projektowych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F.H.U "TOMAPEX" S.C. M.ŚLUSARKI,M. MOTOŁA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230/1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P.1206.7476.2015</w:t>
            </w:r>
          </w:p>
        </w:tc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P.1206.2015.7476</w:t>
            </w:r>
          </w:p>
        </w:tc>
        <w:tc>
          <w:tcPr>
            <w:tcW w:w="219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aktualizacja bazy danych geodezyjnej ewidencji sieci uzbrojenia terenu (GESUT)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PW GPI S.C SŁAWOMIR PLEWA,MACIEJ RYBKA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185/3,205/2,230/1,246/</w:t>
            </w:r>
            <w:r>
              <w:rPr>
                <w:rFonts w:ascii="Arial Narrow" w:hAnsi="Arial Narrow" w:cs="Arial Narrow"/>
                <w:sz w:val="16"/>
                <w:szCs w:val="16"/>
              </w:rPr>
              <w:t>9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P.1206.7645.2018</w:t>
            </w:r>
          </w:p>
        </w:tc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P.1206.2018.7645</w:t>
            </w:r>
          </w:p>
        </w:tc>
        <w:tc>
          <w:tcPr>
            <w:tcW w:w="219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mapa z projektem podziału nieruchomości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PIOTR DAMASZKA GEOGIS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 xml:space="preserve"> Grębynice, dz.: 215/3,216/2,216/3,216/4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P.1206.5393.2019</w:t>
            </w:r>
          </w:p>
        </w:tc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P.1206.2019.5393</w:t>
            </w:r>
          </w:p>
        </w:tc>
        <w:tc>
          <w:tcPr>
            <w:tcW w:w="219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aktualizacja bazy danych geodezyjnej ewidencji sieci uzbrojenia terenu (GESUT)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BIURO USŁUG GEODEZYJNYCH GEOCENTRUM ROBERT DUDZIŃSKI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230/1,231/4,232,233,234,238,240, Korzkiew, dz.: 205,206/1,220/1, Maszyce, dz.: 184/2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P.1206.616.2020 t.1</w:t>
            </w:r>
          </w:p>
        </w:tc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P.1206.2020.616</w:t>
            </w:r>
          </w:p>
        </w:tc>
        <w:tc>
          <w:tcPr>
            <w:tcW w:w="219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 xml:space="preserve">geodezyjna inwentaryzacja powykonawcza obiektów budowlanych 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BIURO USŁUG GEODEZYJNYCH GEOCENTRUM ROBERT DUDZIŃSKI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230/1,231/4,232,233,234,238,240, Korzkiew, dz.: 205,206/1,220/1, Maszyce, dz.: 184/2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P.1206.714.2020 t.2</w:t>
            </w:r>
          </w:p>
        </w:tc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P.1206.2020.714</w:t>
            </w:r>
          </w:p>
        </w:tc>
        <w:tc>
          <w:tcPr>
            <w:tcW w:w="219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 xml:space="preserve">aktualizacja bazy danych geodezyjnej ewidencji sieci uzbrojenia </w:t>
            </w:r>
            <w:r>
              <w:rPr>
                <w:rFonts w:ascii="Arial Narrow" w:hAnsi="Arial Narrow" w:cs="Arial Narrow"/>
                <w:sz w:val="16"/>
                <w:szCs w:val="16"/>
              </w:rPr>
              <w:t>terenu (GESUT)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BIURO USŁUG GEODEZYJNYCH GEOCENTRUM ROBERT DUDZIŃSKI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230/1,231/4,232,233,234,238,240, Korzkiew, dz.: 205,206/1,220/1, Maszyce, dz.: 184/2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P.1206.6282.2020</w:t>
            </w:r>
          </w:p>
        </w:tc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P.1206.2020.6282</w:t>
            </w:r>
          </w:p>
        </w:tc>
        <w:tc>
          <w:tcPr>
            <w:tcW w:w="219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geodezyjna inwentaryzacja powykonawcza obiektów bud</w:t>
            </w:r>
            <w:r>
              <w:rPr>
                <w:rFonts w:ascii="Arial Narrow" w:hAnsi="Arial Narrow" w:cs="Arial Narrow"/>
                <w:sz w:val="16"/>
                <w:szCs w:val="16"/>
              </w:rPr>
              <w:t xml:space="preserve">owlanych 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BIURO USŁUG GEODEZYJNYCH GEOCENTRUM ROBERT DUDZIŃSKI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230/1,231/4,232,233,234,238,240, Korzkiew, dz.: 205,206/1,220/1, Maszyce, dz.: 184/2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P.1206.10117.2020</w:t>
            </w:r>
          </w:p>
        </w:tc>
        <w:tc>
          <w:tcPr>
            <w:tcW w:w="1488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P.1206.2020.10117</w:t>
            </w:r>
          </w:p>
        </w:tc>
        <w:tc>
          <w:tcPr>
            <w:tcW w:w="219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mapa do celów projektowych</w:t>
            </w:r>
          </w:p>
        </w:tc>
        <w:tc>
          <w:tcPr>
            <w:tcW w:w="2694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4"/>
                <w:szCs w:val="14"/>
              </w:rPr>
            </w:pPr>
            <w:r>
              <w:rPr>
                <w:rFonts w:ascii="Arial Narrow" w:hAnsi="Arial Narrow" w:cs="Arial Narrow"/>
                <w:sz w:val="14"/>
                <w:szCs w:val="14"/>
              </w:rPr>
              <w:t>FIRMA GEODEZYJNA BI-GEO ELŻBIETA I PIOTR BIEL</w:t>
            </w:r>
          </w:p>
        </w:tc>
        <w:tc>
          <w:tcPr>
            <w:tcW w:w="1842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32/1,32/3,32/4,33/1,33/3,33/4,33/5,33/6,34/1,34/3,34/5,34/6,34/7,34/8,34/9,35/1,35/2,35/3,35/4,35/5,35/6,35/7,35/8,35/9,36/1,36/2,230/1</w:t>
            </w:r>
          </w:p>
        </w:tc>
        <w:tc>
          <w:tcPr>
            <w:tcW w:w="567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Tak</w:t>
            </w:r>
          </w:p>
        </w:tc>
      </w:tr>
    </w:tbl>
    <w:p w:rsidR="00000000" w:rsidRDefault="009946BE">
      <w:pPr>
        <w:tabs>
          <w:tab w:val="left" w:pos="-2552"/>
          <w:tab w:val="left" w:pos="1276"/>
          <w:tab w:val="left" w:pos="1701"/>
        </w:tabs>
        <w:ind w:left="1276" w:hanging="1276"/>
        <w:rPr>
          <w:rFonts w:ascii="Arial Narrow" w:hAnsi="Arial Narrow" w:cs="Arial Narrow"/>
          <w:b/>
          <w:bCs/>
        </w:rPr>
      </w:pPr>
      <w:r>
        <w:rPr>
          <w:rFonts w:ascii="Arial Narrow" w:hAnsi="Arial Narrow" w:cs="Arial Narrow"/>
          <w:b/>
          <w:bCs/>
        </w:rPr>
        <w:t>Na obszarze pracy istnieją następujące sprawy ZUDP:</w:t>
      </w:r>
    </w:p>
    <w:tbl>
      <w:tblPr>
        <w:tblW w:w="0" w:type="auto"/>
        <w:tblInd w:w="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000000"/>
          <w:insideH w:val="single" w:sz="4" w:space="0" w:color="auto"/>
          <w:insideV w:val="single" w:sz="4" w:space="0" w:color="auto"/>
        </w:tblBorders>
        <w:tblLayout w:type="fixed"/>
        <w:tblCellMar>
          <w:left w:w="112" w:type="dxa"/>
          <w:right w:w="112" w:type="dxa"/>
        </w:tblCellMar>
        <w:tblLook w:val="0000"/>
      </w:tblPr>
      <w:tblGrid>
        <w:gridCol w:w="2338"/>
        <w:gridCol w:w="3261"/>
        <w:gridCol w:w="4677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2338" w:type="dxa"/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S</w:t>
            </w:r>
            <w:r>
              <w:rPr>
                <w:rFonts w:ascii="Arial Narrow" w:hAnsi="Arial Narrow" w:cs="Arial Narrow"/>
              </w:rPr>
              <w:t>ygnatura sprawy</w:t>
            </w:r>
          </w:p>
        </w:tc>
        <w:tc>
          <w:tcPr>
            <w:tcW w:w="3261" w:type="dxa"/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Rodzaj opracowania</w:t>
            </w:r>
          </w:p>
        </w:tc>
        <w:tc>
          <w:tcPr>
            <w:tcW w:w="4677" w:type="dxa"/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Lokalizacja</w:t>
            </w:r>
          </w:p>
        </w:tc>
      </w:tr>
      <w:tr w:rsidR="00000000">
        <w:tblPrEx>
          <w:tblBorders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338" w:type="dxa"/>
          </w:tcPr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GKiK.6630.1317.2011</w:t>
            </w:r>
          </w:p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data posiedzenia: 11/05/05</w:t>
            </w:r>
          </w:p>
        </w:tc>
        <w:tc>
          <w:tcPr>
            <w:tcW w:w="3261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-</w:t>
            </w:r>
          </w:p>
        </w:tc>
        <w:tc>
          <w:tcPr>
            <w:tcW w:w="4677" w:type="dxa"/>
          </w:tcPr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Korzkiew</w:t>
            </w:r>
          </w:p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temat:</w:t>
            </w:r>
          </w:p>
        </w:tc>
      </w:tr>
      <w:tr w:rsidR="00000000">
        <w:tblPrEx>
          <w:tblBorders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338" w:type="dxa"/>
          </w:tcPr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GKiK.6630.619.2015</w:t>
            </w:r>
          </w:p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data posiedzenia: 15/04/02</w:t>
            </w:r>
          </w:p>
        </w:tc>
        <w:tc>
          <w:tcPr>
            <w:tcW w:w="3261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-</w:t>
            </w:r>
          </w:p>
        </w:tc>
        <w:tc>
          <w:tcPr>
            <w:tcW w:w="4677" w:type="dxa"/>
          </w:tcPr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218/5</w:t>
            </w:r>
          </w:p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temat: energetyczna wewnętrzna linia zasilająca</w:t>
            </w:r>
          </w:p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</w:p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przyłącze wodociągowe</w:t>
            </w:r>
          </w:p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</w:p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wewnętrznej instalacji gazowej</w:t>
            </w:r>
          </w:p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</w:p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zbiornik szczelny- kanalizacja sanitarna</w:t>
            </w:r>
          </w:p>
        </w:tc>
      </w:tr>
      <w:tr w:rsidR="00000000">
        <w:tblPrEx>
          <w:tblBorders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338" w:type="dxa"/>
          </w:tcPr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GKiK.6630.1064.2016</w:t>
            </w:r>
          </w:p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data posiedzenia: 16/06/16</w:t>
            </w:r>
          </w:p>
        </w:tc>
        <w:tc>
          <w:tcPr>
            <w:tcW w:w="3261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-</w:t>
            </w:r>
          </w:p>
        </w:tc>
        <w:tc>
          <w:tcPr>
            <w:tcW w:w="4677" w:type="dxa"/>
          </w:tcPr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Maszyce, dz.: 184/2, Zielonki</w:t>
            </w:r>
          </w:p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 xml:space="preserve">Grębynice, dz.: 13/8, 13/9, 22/9, 22/11, 26/12, 26/13, 29/5, 30/5, 34/1, 46/1, 56/1, 60/2, 62/1, 67/1, </w:t>
            </w:r>
            <w:r>
              <w:rPr>
                <w:rFonts w:ascii="Arial Narrow" w:hAnsi="Arial Narrow" w:cs="Arial Narrow"/>
                <w:sz w:val="16"/>
                <w:szCs w:val="16"/>
              </w:rPr>
              <w:t>70/22, 70/23, 70/26, 70/27, 156/4, 156/5, 166/1, 176/5, 180, 202/7, 209/6, 209/7, 209/8, 210/6, 213/1, 214/1, 215/3, 215/5, 215/6, 215/11, 216/2, 217/4, 217/5, 217/6, 230/1, 231/4, 232, 233, 234, 235, 237, 238, 240, 241, Korzkiew, dz.: 53/6, 62/3, 62/4, 63</w:t>
            </w:r>
            <w:r>
              <w:rPr>
                <w:rFonts w:ascii="Arial Narrow" w:hAnsi="Arial Narrow" w:cs="Arial Narrow"/>
                <w:sz w:val="16"/>
                <w:szCs w:val="16"/>
              </w:rPr>
              <w:t>/1, 63/2, 65/2, 123/1, 200/1, 202/1, 203, 206/1, 208</w:t>
            </w:r>
          </w:p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temat: przyłącze kanalizacji sanitarnej</w:t>
            </w:r>
          </w:p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</w:p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sieć kanalizacji sanitarnej</w:t>
            </w:r>
          </w:p>
        </w:tc>
      </w:tr>
      <w:tr w:rsidR="00000000">
        <w:tblPrEx>
          <w:tblBorders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338" w:type="dxa"/>
          </w:tcPr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GKiK.6630.1054.2019</w:t>
            </w:r>
          </w:p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data posiedzenia: 19/06/06</w:t>
            </w:r>
          </w:p>
        </w:tc>
        <w:tc>
          <w:tcPr>
            <w:tcW w:w="3261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-</w:t>
            </w:r>
          </w:p>
        </w:tc>
        <w:tc>
          <w:tcPr>
            <w:tcW w:w="4677" w:type="dxa"/>
          </w:tcPr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215/3, 216/3, 216/4</w:t>
            </w:r>
          </w:p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temat: sieć gazowa</w:t>
            </w:r>
          </w:p>
        </w:tc>
      </w:tr>
      <w:tr w:rsidR="00000000">
        <w:tblPrEx>
          <w:tblBorders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338" w:type="dxa"/>
          </w:tcPr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GKiK.6630.1953.2019</w:t>
            </w:r>
          </w:p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data posiedzenia: 19/11/21</w:t>
            </w:r>
          </w:p>
        </w:tc>
        <w:tc>
          <w:tcPr>
            <w:tcW w:w="3261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-</w:t>
            </w:r>
          </w:p>
        </w:tc>
        <w:tc>
          <w:tcPr>
            <w:tcW w:w="4677" w:type="dxa"/>
          </w:tcPr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215/3, 216/3, 216/4</w:t>
            </w:r>
          </w:p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temat: sieć teletechniczna</w:t>
            </w:r>
          </w:p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</w:p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słupa teletechnicznego</w:t>
            </w:r>
          </w:p>
        </w:tc>
      </w:tr>
      <w:tr w:rsidR="00000000">
        <w:tblPrEx>
          <w:tblBorders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338" w:type="dxa"/>
          </w:tcPr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GKiK.6630.105.2020</w:t>
            </w:r>
          </w:p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data posiedzenia: 20/01/23</w:t>
            </w:r>
          </w:p>
        </w:tc>
        <w:tc>
          <w:tcPr>
            <w:tcW w:w="3261" w:type="dxa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-</w:t>
            </w:r>
          </w:p>
        </w:tc>
        <w:tc>
          <w:tcPr>
            <w:tcW w:w="4677" w:type="dxa"/>
          </w:tcPr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Grębynice, dz.: 215/3, 216/3, 216/4</w:t>
            </w:r>
          </w:p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temat: sieć teletechniczna</w:t>
            </w:r>
          </w:p>
          <w:p w:rsidR="00000000" w:rsidRDefault="009946BE">
            <w:pPr>
              <w:rPr>
                <w:rFonts w:ascii="Arial Narrow" w:hAnsi="Arial Narrow" w:cs="Arial Narrow"/>
                <w:sz w:val="16"/>
                <w:szCs w:val="16"/>
              </w:rPr>
            </w:pPr>
          </w:p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słupa teletechnicznego</w:t>
            </w:r>
          </w:p>
        </w:tc>
      </w:tr>
    </w:tbl>
    <w:p w:rsidR="00000000" w:rsidRDefault="009946BE">
      <w:pPr>
        <w:tabs>
          <w:tab w:val="left" w:pos="-2552"/>
          <w:tab w:val="left" w:pos="1276"/>
          <w:tab w:val="left" w:pos="1701"/>
        </w:tabs>
        <w:ind w:left="1276" w:hanging="1276"/>
        <w:rPr>
          <w:rFonts w:ascii="Arial Narrow" w:hAnsi="Arial Narrow" w:cs="Arial Narrow"/>
          <w:b/>
          <w:bCs/>
        </w:rPr>
      </w:pPr>
      <w:r>
        <w:rPr>
          <w:rFonts w:ascii="Arial Narrow" w:hAnsi="Arial Narrow" w:cs="Arial Narrow"/>
          <w:b/>
          <w:bCs/>
        </w:rPr>
        <w:t>Sekcje mapy ewidencyjne w postaci analogowej obszarów na których praca jest prowadzona:</w:t>
      </w:r>
    </w:p>
    <w:tbl>
      <w:tblPr>
        <w:tblW w:w="0" w:type="auto"/>
        <w:tblInd w:w="42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blBorders>
        <w:tblLayout w:type="fixed"/>
        <w:tblCellMar>
          <w:left w:w="112" w:type="dxa"/>
          <w:right w:w="112" w:type="dxa"/>
        </w:tblCellMar>
        <w:tblLook w:val="0000"/>
      </w:tblPr>
      <w:tblGrid>
        <w:gridCol w:w="2338"/>
        <w:gridCol w:w="1439"/>
        <w:gridCol w:w="2551"/>
        <w:gridCol w:w="3381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Oznaczenie mapy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Układ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Typ mapy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Data ucyfrowienia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00000" w:rsidRDefault="009946BE">
            <w:pPr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Wyp</w:t>
            </w:r>
            <w:r>
              <w:rPr>
                <w:rFonts w:ascii="Arial Narrow" w:hAnsi="Arial Narrow" w:cs="Arial Narrow"/>
                <w:sz w:val="19"/>
                <w:szCs w:val="19"/>
              </w:rPr>
              <w:t>.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338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17_2.009-4</w:t>
            </w:r>
          </w:p>
        </w:tc>
        <w:tc>
          <w:tcPr>
            <w:tcW w:w="1439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-</w:t>
            </w:r>
          </w:p>
        </w:tc>
        <w:tc>
          <w:tcPr>
            <w:tcW w:w="2551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PIERWORYS EWID</w:t>
            </w:r>
          </w:p>
        </w:tc>
        <w:tc>
          <w:tcPr>
            <w:tcW w:w="3381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-</w:t>
            </w:r>
          </w:p>
        </w:tc>
        <w:tc>
          <w:tcPr>
            <w:tcW w:w="567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338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17_2.009-4</w:t>
            </w:r>
          </w:p>
        </w:tc>
        <w:tc>
          <w:tcPr>
            <w:tcW w:w="1439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-</w:t>
            </w:r>
          </w:p>
        </w:tc>
        <w:tc>
          <w:tcPr>
            <w:tcW w:w="2551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EWIDENCJA</w:t>
            </w:r>
          </w:p>
        </w:tc>
        <w:tc>
          <w:tcPr>
            <w:tcW w:w="3381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-</w:t>
            </w:r>
          </w:p>
        </w:tc>
        <w:tc>
          <w:tcPr>
            <w:tcW w:w="567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</w:tbl>
    <w:p w:rsidR="00000000" w:rsidRDefault="009946BE">
      <w:pPr>
        <w:tabs>
          <w:tab w:val="left" w:pos="-2552"/>
          <w:tab w:val="left" w:pos="1276"/>
          <w:tab w:val="left" w:pos="1701"/>
        </w:tabs>
        <w:ind w:left="1276" w:hanging="1276"/>
        <w:rPr>
          <w:rFonts w:ascii="Arial Narrow" w:hAnsi="Arial Narrow" w:cs="Arial Narrow"/>
          <w:b/>
          <w:bCs/>
        </w:rPr>
      </w:pPr>
      <w:r>
        <w:rPr>
          <w:rFonts w:ascii="Arial Narrow" w:hAnsi="Arial Narrow" w:cs="Arial Narrow"/>
          <w:b/>
          <w:bCs/>
        </w:rPr>
        <w:t>Sekcje mapy zasadnicze w postaci analogowej obszaró</w:t>
      </w:r>
      <w:r>
        <w:rPr>
          <w:rFonts w:ascii="Arial Narrow" w:hAnsi="Arial Narrow" w:cs="Arial Narrow"/>
          <w:b/>
          <w:bCs/>
        </w:rPr>
        <w:t>w na których praca jest prowadzona:</w:t>
      </w:r>
    </w:p>
    <w:tbl>
      <w:tblPr>
        <w:tblW w:w="0" w:type="auto"/>
        <w:tblInd w:w="42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tblBorders>
        <w:tblLayout w:type="fixed"/>
        <w:tblCellMar>
          <w:left w:w="112" w:type="dxa"/>
          <w:right w:w="112" w:type="dxa"/>
        </w:tblCellMar>
        <w:tblLook w:val="0000"/>
      </w:tblPr>
      <w:tblGrid>
        <w:gridCol w:w="1346"/>
        <w:gridCol w:w="709"/>
        <w:gridCol w:w="1701"/>
        <w:gridCol w:w="1276"/>
        <w:gridCol w:w="2409"/>
        <w:gridCol w:w="1276"/>
        <w:gridCol w:w="992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Godło mapy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Skala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Układ[Układ wysok.]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Typ mapy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Uwagi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9946B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Data ucyfr.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46BE">
            <w:pPr>
              <w:pStyle w:val="Nagwek"/>
              <w:tabs>
                <w:tab w:val="clear" w:pos="4536"/>
                <w:tab w:val="clear" w:pos="9072"/>
              </w:tabs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Nr ewid.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946BE">
            <w:pPr>
              <w:pStyle w:val="Nagwek"/>
              <w:tabs>
                <w:tab w:val="clear" w:pos="4536"/>
                <w:tab w:val="clear" w:pos="9072"/>
              </w:tabs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Wyp.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18"/>
        </w:trPr>
        <w:tc>
          <w:tcPr>
            <w:tcW w:w="1346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163.311.20</w:t>
            </w:r>
          </w:p>
        </w:tc>
        <w:tc>
          <w:tcPr>
            <w:tcW w:w="709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-</w:t>
            </w:r>
          </w:p>
        </w:tc>
        <w:tc>
          <w:tcPr>
            <w:tcW w:w="1701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65 strefa 1[-]</w:t>
            </w:r>
          </w:p>
        </w:tc>
        <w:tc>
          <w:tcPr>
            <w:tcW w:w="1276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PIERWORYS</w:t>
            </w:r>
          </w:p>
        </w:tc>
        <w:tc>
          <w:tcPr>
            <w:tcW w:w="2409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-</w:t>
            </w:r>
          </w:p>
        </w:tc>
        <w:tc>
          <w:tcPr>
            <w:tcW w:w="1276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3353</w:t>
            </w:r>
          </w:p>
        </w:tc>
        <w:tc>
          <w:tcPr>
            <w:tcW w:w="567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18"/>
        </w:trPr>
        <w:tc>
          <w:tcPr>
            <w:tcW w:w="1346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163.311.201</w:t>
            </w:r>
          </w:p>
        </w:tc>
        <w:tc>
          <w:tcPr>
            <w:tcW w:w="709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-</w:t>
            </w:r>
          </w:p>
        </w:tc>
        <w:tc>
          <w:tcPr>
            <w:tcW w:w="1701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65 strefa 1[-]</w:t>
            </w:r>
          </w:p>
        </w:tc>
        <w:tc>
          <w:tcPr>
            <w:tcW w:w="1276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PIERWORYS</w:t>
            </w:r>
          </w:p>
        </w:tc>
        <w:tc>
          <w:tcPr>
            <w:tcW w:w="2409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52 Grębynice /20-a/</w:t>
            </w:r>
          </w:p>
        </w:tc>
        <w:tc>
          <w:tcPr>
            <w:tcW w:w="1276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258/8/2/75</w:t>
            </w:r>
          </w:p>
        </w:tc>
        <w:tc>
          <w:tcPr>
            <w:tcW w:w="567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18"/>
        </w:trPr>
        <w:tc>
          <w:tcPr>
            <w:tcW w:w="1346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163.311.201</w:t>
            </w:r>
          </w:p>
        </w:tc>
        <w:tc>
          <w:tcPr>
            <w:tcW w:w="709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-</w:t>
            </w:r>
          </w:p>
        </w:tc>
        <w:tc>
          <w:tcPr>
            <w:tcW w:w="1701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65 strefa 1[-]</w:t>
            </w:r>
          </w:p>
        </w:tc>
        <w:tc>
          <w:tcPr>
            <w:tcW w:w="1276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MAT.SYT.WYS.</w:t>
            </w:r>
          </w:p>
        </w:tc>
        <w:tc>
          <w:tcPr>
            <w:tcW w:w="2409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52 Grębynice</w:t>
            </w:r>
          </w:p>
        </w:tc>
        <w:tc>
          <w:tcPr>
            <w:tcW w:w="1276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258/8/2/75</w:t>
            </w:r>
          </w:p>
        </w:tc>
        <w:tc>
          <w:tcPr>
            <w:tcW w:w="567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18"/>
        </w:trPr>
        <w:tc>
          <w:tcPr>
            <w:tcW w:w="1346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163.311.203</w:t>
            </w:r>
          </w:p>
        </w:tc>
        <w:tc>
          <w:tcPr>
            <w:tcW w:w="709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-</w:t>
            </w:r>
          </w:p>
        </w:tc>
        <w:tc>
          <w:tcPr>
            <w:tcW w:w="1701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65 strefa 1[-]</w:t>
            </w:r>
          </w:p>
        </w:tc>
        <w:tc>
          <w:tcPr>
            <w:tcW w:w="1276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PIERWORYS</w:t>
            </w:r>
          </w:p>
        </w:tc>
        <w:tc>
          <w:tcPr>
            <w:tcW w:w="2409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52 Grębynice</w:t>
            </w:r>
          </w:p>
        </w:tc>
        <w:tc>
          <w:tcPr>
            <w:tcW w:w="1276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258/8/2/75</w:t>
            </w:r>
          </w:p>
        </w:tc>
        <w:tc>
          <w:tcPr>
            <w:tcW w:w="567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18"/>
        </w:trPr>
        <w:tc>
          <w:tcPr>
            <w:tcW w:w="1346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163.311.203</w:t>
            </w:r>
          </w:p>
        </w:tc>
        <w:tc>
          <w:tcPr>
            <w:tcW w:w="709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-</w:t>
            </w:r>
          </w:p>
        </w:tc>
        <w:tc>
          <w:tcPr>
            <w:tcW w:w="1701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65 strefa 1[-]</w:t>
            </w:r>
          </w:p>
        </w:tc>
        <w:tc>
          <w:tcPr>
            <w:tcW w:w="1276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MAT.SYT.WYS.</w:t>
            </w:r>
          </w:p>
        </w:tc>
        <w:tc>
          <w:tcPr>
            <w:tcW w:w="2409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52 Grębynice</w:t>
            </w:r>
          </w:p>
        </w:tc>
        <w:tc>
          <w:tcPr>
            <w:tcW w:w="1276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  <w:r>
              <w:rPr>
                <w:rFonts w:ascii="Arial Narrow" w:hAnsi="Arial Narrow" w:cs="Arial Narrow"/>
                <w:sz w:val="16"/>
                <w:szCs w:val="16"/>
              </w:rPr>
              <w:t>258/8/2/75</w:t>
            </w:r>
          </w:p>
        </w:tc>
        <w:tc>
          <w:tcPr>
            <w:tcW w:w="567" w:type="dxa"/>
            <w:shd w:val="clear" w:color="000000" w:fill="auto"/>
          </w:tcPr>
          <w:p w:rsidR="00000000" w:rsidRDefault="009946BE">
            <w:pPr>
              <w:rPr>
                <w:rFonts w:ascii="Arial Narrow" w:hAnsi="Arial Narrow" w:cs="Arial Narrow"/>
                <w:vanish/>
                <w:sz w:val="16"/>
                <w:szCs w:val="16"/>
              </w:rPr>
            </w:pPr>
          </w:p>
        </w:tc>
      </w:tr>
    </w:tbl>
    <w:p w:rsidR="00000000" w:rsidRDefault="009946BE">
      <w:pPr>
        <w:tabs>
          <w:tab w:val="left" w:pos="-2552"/>
          <w:tab w:val="left" w:pos="-1418"/>
          <w:tab w:val="left" w:pos="-1134"/>
        </w:tabs>
        <w:ind w:firstLine="1"/>
        <w:rPr>
          <w:rFonts w:ascii="Arial Narrow" w:hAnsi="Arial Narrow" w:cs="Arial Narrow"/>
          <w:sz w:val="22"/>
          <w:szCs w:val="22"/>
        </w:rPr>
      </w:pPr>
    </w:p>
    <w:p w:rsidR="00D065A7" w:rsidRDefault="00D065A7">
      <w:pPr>
        <w:widowControl w:val="0"/>
        <w:tabs>
          <w:tab w:val="left" w:pos="285"/>
        </w:tabs>
        <w:spacing w:before="120"/>
        <w:jc w:val="center"/>
        <w:rPr>
          <w:rFonts w:ascii="Arial" w:hAnsi="Arial" w:cs="Arial"/>
          <w:b/>
          <w:bCs/>
          <w:snapToGrid w:val="0"/>
          <w:sz w:val="24"/>
          <w:szCs w:val="24"/>
          <w:lang/>
        </w:rPr>
      </w:pPr>
      <w:r>
        <w:rPr>
          <w:rFonts w:ascii="Arial" w:hAnsi="Arial" w:cs="Arial"/>
          <w:b/>
          <w:bCs/>
          <w:snapToGrid w:val="0"/>
          <w:sz w:val="24"/>
          <w:szCs w:val="24"/>
          <w:lang/>
        </w:rPr>
        <w:t>PRZY REALIZACJI ZLECENIA NALEŻY:</w:t>
      </w:r>
    </w:p>
    <w:p w:rsidR="00D065A7" w:rsidRDefault="00D065A7" w:rsidP="009946BE">
      <w:pPr>
        <w:widowControl w:val="0"/>
        <w:numPr>
          <w:ilvl w:val="0"/>
          <w:numId w:val="3"/>
        </w:numPr>
        <w:tabs>
          <w:tab w:val="left" w:pos="285"/>
        </w:tabs>
        <w:spacing w:before="120"/>
        <w:jc w:val="both"/>
        <w:rPr>
          <w:rFonts w:ascii="Arial" w:hAnsi="Arial" w:cs="Arial"/>
          <w:snapToGrid w:val="0"/>
          <w:lang/>
        </w:rPr>
      </w:pPr>
      <w:r>
        <w:rPr>
          <w:rFonts w:ascii="Arial" w:hAnsi="Arial" w:cs="Arial"/>
          <w:snapToGrid w:val="0"/>
          <w:lang/>
        </w:rPr>
        <w:t xml:space="preserve">Prace geodezyjne oraz dokumenty powstałe w wyniku tych prac należy wykonać zgodnie </w:t>
      </w:r>
      <w:r>
        <w:rPr>
          <w:rFonts w:ascii="Arial" w:hAnsi="Arial" w:cs="Arial"/>
          <w:snapToGrid w:val="0"/>
          <w:lang/>
        </w:rPr>
        <w:br/>
        <w:t xml:space="preserve">z </w:t>
      </w:r>
      <w:r w:rsidR="00910C7B">
        <w:rPr>
          <w:rFonts w:ascii="Arial" w:hAnsi="Arial" w:cs="Arial"/>
          <w:snapToGrid w:val="0"/>
          <w:lang/>
        </w:rPr>
        <w:t>obowiązującymi</w:t>
      </w:r>
      <w:r>
        <w:rPr>
          <w:rFonts w:ascii="Arial" w:hAnsi="Arial" w:cs="Arial"/>
          <w:snapToGrid w:val="0"/>
          <w:lang/>
        </w:rPr>
        <w:t xml:space="preserve"> przepisami prawa.</w:t>
      </w:r>
    </w:p>
    <w:p w:rsidR="00D065A7" w:rsidRDefault="00D065A7" w:rsidP="009946BE">
      <w:pPr>
        <w:widowControl w:val="0"/>
        <w:numPr>
          <w:ilvl w:val="0"/>
          <w:numId w:val="3"/>
        </w:numPr>
        <w:tabs>
          <w:tab w:val="left" w:pos="285"/>
        </w:tabs>
        <w:spacing w:before="120"/>
        <w:jc w:val="both"/>
        <w:rPr>
          <w:rFonts w:ascii="Arial" w:hAnsi="Arial" w:cs="Arial"/>
          <w:snapToGrid w:val="0"/>
          <w:lang/>
        </w:rPr>
      </w:pPr>
      <w:r>
        <w:rPr>
          <w:rFonts w:ascii="Arial" w:hAnsi="Arial" w:cs="Arial"/>
          <w:snapToGrid w:val="0"/>
          <w:lang/>
        </w:rPr>
        <w:t xml:space="preserve">Operat skompletować </w:t>
      </w:r>
      <w:r>
        <w:rPr>
          <w:rFonts w:ascii="Arial" w:hAnsi="Arial" w:cs="Arial"/>
          <w:snapToGrid w:val="0"/>
        </w:rPr>
        <w:t xml:space="preserve">zgodnie  z  § 71 </w:t>
      </w:r>
      <w:r>
        <w:rPr>
          <w:rFonts w:ascii="Arial" w:hAnsi="Arial" w:cs="Arial"/>
          <w:i/>
          <w:iCs/>
        </w:rPr>
        <w:t>Rozporządzenia MSWiA z dnia 9 listopada 2011 r. w sprawie standardów technicznych wykonywania geodezyjnych pomiarów sytuacyjnych i wysokościowych oraz opracowywania i przekazywania wyników tych pomiarów do państwowego zasobu geodezyjnego i kartograficznego</w:t>
      </w:r>
      <w:r>
        <w:rPr>
          <w:rFonts w:ascii="Arial" w:hAnsi="Arial" w:cs="Arial"/>
        </w:rPr>
        <w:t xml:space="preserve"> </w:t>
      </w:r>
    </w:p>
    <w:p w:rsidR="00D065A7" w:rsidRDefault="00D065A7">
      <w:pPr>
        <w:jc w:val="both"/>
        <w:rPr>
          <w:rFonts w:ascii="Arial" w:hAnsi="Arial" w:cs="Arial"/>
          <w:b/>
          <w:bCs/>
          <w:sz w:val="12"/>
          <w:szCs w:val="12"/>
          <w:u w:val="single"/>
        </w:rPr>
      </w:pPr>
    </w:p>
    <w:p w:rsidR="00D065A7" w:rsidRDefault="00D065A7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Przy kompletowaniu operatu należy dodatkowo przyjąć następujące zasady:</w:t>
      </w:r>
    </w:p>
    <w:p w:rsidR="00D065A7" w:rsidRDefault="00D065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sporządzić jedną część operatu dla PODGIK,</w:t>
      </w:r>
    </w:p>
    <w:p w:rsidR="00D065A7" w:rsidRDefault="00D065A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- do aktualizacji danych EGiB dołączyć w osobnej składce (np. w tak zwanej “koszulce” foliowej)</w:t>
      </w:r>
      <w:r>
        <w:rPr>
          <w:rFonts w:ascii="Arial" w:hAnsi="Arial" w:cs="Arial"/>
          <w:b/>
          <w:bCs/>
        </w:rPr>
        <w:t xml:space="preserve"> </w:t>
      </w:r>
    </w:p>
    <w:p w:rsidR="00D065A7" w:rsidRDefault="00D065A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 zależności od opracowywanego asortymentu odpowiednio:</w:t>
      </w:r>
    </w:p>
    <w:p w:rsidR="00D065A7" w:rsidRPr="00910C7B" w:rsidRDefault="00D065A7" w:rsidP="009946BE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</w:rPr>
      </w:pPr>
      <w:r w:rsidRPr="00910C7B">
        <w:rPr>
          <w:rFonts w:ascii="Arial" w:hAnsi="Arial" w:cs="Arial"/>
        </w:rPr>
        <w:t xml:space="preserve">3 egzemplarze map podziału i 3 egzemplarze map uzupełniających przeznaczonych do wydania decyzji </w:t>
      </w:r>
      <w:r w:rsidRPr="00910C7B">
        <w:rPr>
          <w:rFonts w:ascii="Arial" w:hAnsi="Arial" w:cs="Arial"/>
          <w:sz w:val="18"/>
          <w:szCs w:val="18"/>
        </w:rPr>
        <w:t>o zmianie</w:t>
      </w:r>
      <w:r w:rsidRPr="00910C7B">
        <w:rPr>
          <w:rFonts w:ascii="Arial" w:hAnsi="Arial" w:cs="Arial"/>
        </w:rPr>
        <w:t xml:space="preserve"> w ewidencji, 1 egzemplarz map sporządzanych w innych asortymentach prac geodezyjnych wymagających ujawnienia zmian w EGIB</w:t>
      </w:r>
    </w:p>
    <w:p w:rsidR="00D065A7" w:rsidRPr="00910C7B" w:rsidRDefault="00D065A7" w:rsidP="009946BE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</w:rPr>
      </w:pPr>
      <w:r w:rsidRPr="00910C7B">
        <w:rPr>
          <w:rFonts w:ascii="Arial" w:hAnsi="Arial" w:cs="Arial"/>
        </w:rPr>
        <w:t>2 egzemplarze wykazów zmian danych ewidencyjnych przeznaczonych do wydania decyzji o zmianie w ewidencji, w pozostałych przypadkach 1 egzemplarz wykazów zmian danych ewidencyjnych dot. działek oraz 1 egzemplarz wykazów zmian danych ewidencyjnych dot. budynków</w:t>
      </w:r>
    </w:p>
    <w:p w:rsidR="00D065A7" w:rsidRDefault="00D065A7">
      <w:pPr>
        <w:ind w:left="360"/>
        <w:jc w:val="both"/>
        <w:rPr>
          <w:rFonts w:ascii="Arial" w:hAnsi="Arial" w:cs="Arial"/>
          <w:sz w:val="12"/>
          <w:szCs w:val="12"/>
        </w:rPr>
      </w:pPr>
    </w:p>
    <w:p w:rsidR="00D065A7" w:rsidRDefault="00D065A7">
      <w:pPr>
        <w:ind w:left="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Uwaga: w/w dokumentów nie należy zszywać, spinać itp.</w:t>
      </w:r>
    </w:p>
    <w:p w:rsidR="00D065A7" w:rsidRDefault="00D065A7">
      <w:pPr>
        <w:ind w:left="142" w:hanging="142"/>
        <w:jc w:val="both"/>
        <w:rPr>
          <w:rFonts w:ascii="Arial" w:hAnsi="Arial" w:cs="Arial"/>
        </w:rPr>
      </w:pPr>
    </w:p>
    <w:p w:rsidR="00D065A7" w:rsidRDefault="00D065A7">
      <w:pPr>
        <w:ind w:left="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należy sporządzać skrócone protokoły badania ksiąg wieczystych, </w:t>
      </w:r>
      <w:r>
        <w:rPr>
          <w:rFonts w:ascii="Arial" w:hAnsi="Arial" w:cs="Arial"/>
          <w:b/>
          <w:bCs/>
        </w:rPr>
        <w:t>nie należy dołączać wydruków z Elektronicznego Systemu Ksiąg Wieczystych</w:t>
      </w:r>
      <w:r>
        <w:rPr>
          <w:rFonts w:ascii="Arial" w:hAnsi="Arial" w:cs="Arial"/>
        </w:rPr>
        <w:t>,</w:t>
      </w:r>
    </w:p>
    <w:p w:rsidR="00D065A7" w:rsidRDefault="00D065A7">
      <w:pPr>
        <w:ind w:left="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- do operatu nie należy dołączać zgłoszenia pracy geodezyjnej, odpowiedzi na zgłoszenie, licencji, DOO i innych materiałów nie stanowiących dokumentacji operatu technicznego,</w:t>
      </w:r>
    </w:p>
    <w:p w:rsidR="00D065A7" w:rsidRDefault="00D065A7">
      <w:pPr>
        <w:ind w:left="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- dokumenty udostępnione z zasobu mające wpływ na wyniki opracowania należy złożyć luzem w formie osobnej “zszywki”, dokumentów tych nie należy ujmować w spisie dokumentów operatu technicznego,</w:t>
      </w:r>
    </w:p>
    <w:p w:rsidR="00D065A7" w:rsidRDefault="00D065A7">
      <w:pPr>
        <w:ind w:left="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- nie należy ujmować w spisie dokumentów operatu technicznego zawiadomień o zakończeniu prac geodezyjnych i kartograficznych oraz wniosków o uwierzytelnienie materiałów,</w:t>
      </w:r>
    </w:p>
    <w:p w:rsidR="00D065A7" w:rsidRDefault="00D065A7">
      <w:pPr>
        <w:pStyle w:val="Nagwek"/>
        <w:tabs>
          <w:tab w:val="clear" w:pos="4536"/>
          <w:tab w:val="clear" w:pos="9072"/>
        </w:tabs>
        <w:ind w:left="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- sprawozdanie techniczne należy sporządzić zgodnie z przepisami w/w rozporządzenia, w sprawozdaniu należy podać nazwy przekazywanych plików, zgodnie z §71 ust.7 pkt 6) sprawozdanie powinno bezwzględnie zawierać analizę i zakres wykorzystanym materiałów PZGiK,</w:t>
      </w:r>
    </w:p>
    <w:p w:rsidR="00D065A7" w:rsidRDefault="00D065A7">
      <w:pPr>
        <w:ind w:left="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- dokumentów operatu nie należy zszywać, należy je spinać tzw. “wąsami” lup “klipsami”, dokumenty te po przyjęciu do zasobu podlegają obowiązkowi skanowania, rozszywanie dokumentów powoduje często ich uszkadzanie,</w:t>
      </w:r>
    </w:p>
    <w:p w:rsidR="00D065A7" w:rsidRDefault="00D065A7">
      <w:pPr>
        <w:ind w:left="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należy bezwzględnie numerować </w:t>
      </w:r>
      <w:r>
        <w:rPr>
          <w:rFonts w:ascii="Arial" w:hAnsi="Arial" w:cs="Arial"/>
          <w:u w:val="single"/>
        </w:rPr>
        <w:t>wszystkie</w:t>
      </w:r>
      <w:r>
        <w:rPr>
          <w:rFonts w:ascii="Arial" w:hAnsi="Arial" w:cs="Arial"/>
        </w:rPr>
        <w:t xml:space="preserve"> dokumenty operatu oraz numery stron dokumentów zgodnie ze spisem dokumentów operatu technicznego.</w:t>
      </w:r>
    </w:p>
    <w:p w:rsidR="00D065A7" w:rsidRDefault="00D065A7">
      <w:pPr>
        <w:ind w:left="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- zaleca się kompletowanie operatów w teczkach tekturowych lub introligatorskich, nie zaleca się kompletowania operatów w segregatorach - kompletowanie operatów w segregatorach powoduje przerywanie i wypadanie załączonych dokumentów,</w:t>
      </w:r>
    </w:p>
    <w:p w:rsidR="00D065A7" w:rsidRDefault="00D065A7">
      <w:pPr>
        <w:ind w:left="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- przy dużych opracowaniach zaleca się przekazywanie raportów z pomiarów i obliczeń, wykazów współrzędnych itp. w formie cyfrowej opatrzonej kwalifikowanym podpisem elektronicznym,</w:t>
      </w:r>
    </w:p>
    <w:p w:rsidR="00D065A7" w:rsidRDefault="00D065A7">
      <w:pPr>
        <w:ind w:left="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- zaleca się wydruk dwustronny,</w:t>
      </w:r>
    </w:p>
    <w:p w:rsidR="00D065A7" w:rsidRDefault="00D065A7">
      <w:pPr>
        <w:ind w:left="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- spis dokumentów operatu technicznego należy kompletować (spinać) łącznie z pozostałymi dokumentami operatu technicznego jako pierwszą nienumerowaną kartę operatu, nie należy przytwierdzać spisu dokumentów operatu technicznego do wewnętrznej strony okładki teczki operatu.</w:t>
      </w:r>
    </w:p>
    <w:p w:rsidR="00D065A7" w:rsidRDefault="00D065A7">
      <w:pPr>
        <w:widowControl w:val="0"/>
        <w:tabs>
          <w:tab w:val="left" w:pos="285"/>
        </w:tabs>
        <w:ind w:left="285"/>
        <w:jc w:val="both"/>
        <w:rPr>
          <w:rFonts w:ascii="Arial" w:hAnsi="Arial" w:cs="Arial"/>
          <w:snapToGrid w:val="0"/>
          <w:color w:val="FF0000"/>
          <w:lang/>
        </w:rPr>
      </w:pPr>
      <w:r>
        <w:rPr>
          <w:rFonts w:ascii="Arial" w:hAnsi="Arial" w:cs="Arial"/>
          <w:snapToGrid w:val="0"/>
          <w:lang/>
        </w:rPr>
        <w:t xml:space="preserve"> </w:t>
      </w:r>
    </w:p>
    <w:p w:rsidR="00D065A7" w:rsidRDefault="00D065A7" w:rsidP="009946BE">
      <w:pPr>
        <w:widowControl w:val="0"/>
        <w:numPr>
          <w:ilvl w:val="0"/>
          <w:numId w:val="3"/>
        </w:numPr>
        <w:jc w:val="both"/>
        <w:rPr>
          <w:rFonts w:ascii="Arial" w:hAnsi="Arial" w:cs="Arial"/>
          <w:snapToGrid w:val="0"/>
          <w:lang/>
        </w:rPr>
      </w:pPr>
      <w:r>
        <w:rPr>
          <w:rFonts w:ascii="Arial" w:hAnsi="Arial" w:cs="Arial"/>
          <w:snapToGrid w:val="0"/>
        </w:rPr>
        <w:t>Prace geodezyjne wykonać w obowiązującym układzie odniesień przestrzennych tj. w układzie współrzędnych płaskich PL-2000. Dotychczasowe dane zasobu opracowane w państwowym układzie współrzędnych płaskich 1965 należy</w:t>
      </w:r>
      <w:r>
        <w:rPr>
          <w:rFonts w:ascii="Arial" w:hAnsi="Arial" w:cs="Arial"/>
          <w:snapToGrid w:val="0"/>
          <w:lang/>
        </w:rPr>
        <w:t xml:space="preserve"> przetransformowa</w:t>
      </w:r>
      <w:r>
        <w:rPr>
          <w:rFonts w:ascii="Arial" w:hAnsi="Arial" w:cs="Arial"/>
          <w:snapToGrid w:val="0"/>
        </w:rPr>
        <w:t>ć</w:t>
      </w:r>
      <w:r>
        <w:rPr>
          <w:rFonts w:ascii="Arial" w:hAnsi="Arial" w:cs="Arial"/>
          <w:snapToGrid w:val="0"/>
          <w:lang/>
        </w:rPr>
        <w:t xml:space="preserve"> przy użyciu aplikacji i współczynników udostępnionych na stronie </w:t>
      </w:r>
      <w:r>
        <w:rPr>
          <w:rFonts w:ascii="Arial" w:hAnsi="Arial" w:cs="Arial"/>
          <w:snapToGrid w:val="0"/>
          <w:u w:val="single"/>
          <w:lang/>
        </w:rPr>
        <w:t>www.geodezja.powiat.krakow.pl</w:t>
      </w:r>
      <w:r>
        <w:rPr>
          <w:rFonts w:ascii="Arial" w:hAnsi="Arial" w:cs="Arial"/>
          <w:snapToGrid w:val="0"/>
          <w:lang/>
        </w:rPr>
        <w:t xml:space="preserve"> </w:t>
      </w:r>
    </w:p>
    <w:p w:rsidR="00D065A7" w:rsidRDefault="00D065A7" w:rsidP="009946BE">
      <w:pPr>
        <w:widowControl w:val="0"/>
        <w:numPr>
          <w:ilvl w:val="0"/>
          <w:numId w:val="3"/>
        </w:numPr>
        <w:jc w:val="both"/>
        <w:rPr>
          <w:rFonts w:ascii="Arial" w:hAnsi="Arial" w:cs="Arial"/>
          <w:snapToGrid w:val="0"/>
          <w:lang/>
        </w:rPr>
      </w:pPr>
      <w:r>
        <w:rPr>
          <w:rFonts w:ascii="Arial" w:hAnsi="Arial" w:cs="Arial"/>
          <w:snapToGrid w:val="0"/>
        </w:rPr>
        <w:t>Rezultaty opracowania wyników geodezyjnych pomiarów sytuacyjnych i wysokościowych z</w:t>
      </w:r>
      <w:r>
        <w:rPr>
          <w:rFonts w:ascii="Arial" w:hAnsi="Arial" w:cs="Arial"/>
          <w:snapToGrid w:val="0"/>
          <w:lang/>
        </w:rPr>
        <w:t xml:space="preserve">godnie z §65 </w:t>
      </w:r>
      <w:r>
        <w:rPr>
          <w:rFonts w:ascii="Arial" w:hAnsi="Arial" w:cs="Arial"/>
          <w:i/>
          <w:iCs/>
          <w:snapToGrid w:val="0"/>
          <w:lang/>
        </w:rPr>
        <w:t>Rozporządzenia MSWiA z dnia 9 listopada 2011r. w sprawie standardów technicznych</w:t>
      </w:r>
      <w:r>
        <w:rPr>
          <w:rFonts w:ascii="Arial" w:hAnsi="Arial" w:cs="Arial"/>
          <w:i/>
          <w:iCs/>
          <w:snapToGrid w:val="0"/>
        </w:rPr>
        <w:t>…</w:t>
      </w:r>
      <w:r>
        <w:rPr>
          <w:rFonts w:ascii="Arial" w:hAnsi="Arial" w:cs="Arial"/>
          <w:i/>
          <w:iCs/>
          <w:snapToGrid w:val="0"/>
          <w:lang/>
        </w:rPr>
        <w:t xml:space="preserve"> </w:t>
      </w:r>
      <w:r>
        <w:rPr>
          <w:rFonts w:ascii="Arial" w:hAnsi="Arial" w:cs="Arial"/>
          <w:snapToGrid w:val="0"/>
          <w:lang/>
        </w:rPr>
        <w:t xml:space="preserve">(Dz.U. 2011r. Nr 263, poz. 1572) </w:t>
      </w:r>
      <w:r>
        <w:rPr>
          <w:rFonts w:ascii="Arial" w:hAnsi="Arial" w:cs="Arial"/>
          <w:snapToGrid w:val="0"/>
        </w:rPr>
        <w:t>należy przekazać w formie</w:t>
      </w:r>
      <w:r>
        <w:rPr>
          <w:rFonts w:ascii="Arial" w:hAnsi="Arial" w:cs="Arial"/>
          <w:snapToGrid w:val="0"/>
          <w:lang/>
        </w:rPr>
        <w:t xml:space="preserve"> wykaz</w:t>
      </w:r>
      <w:r>
        <w:rPr>
          <w:rFonts w:ascii="Arial" w:hAnsi="Arial" w:cs="Arial"/>
          <w:snapToGrid w:val="0"/>
        </w:rPr>
        <w:t>ów</w:t>
      </w:r>
      <w:r>
        <w:rPr>
          <w:rFonts w:ascii="Arial" w:hAnsi="Arial" w:cs="Arial"/>
          <w:snapToGrid w:val="0"/>
          <w:lang/>
        </w:rPr>
        <w:t xml:space="preserve"> współrzędnych (plik</w:t>
      </w:r>
      <w:r>
        <w:rPr>
          <w:rFonts w:ascii="Arial" w:hAnsi="Arial" w:cs="Arial"/>
          <w:snapToGrid w:val="0"/>
        </w:rPr>
        <w:t xml:space="preserve"> tekstowy</w:t>
      </w:r>
      <w:r>
        <w:rPr>
          <w:rFonts w:ascii="Arial" w:hAnsi="Arial" w:cs="Arial"/>
          <w:snapToGrid w:val="0"/>
          <w:lang/>
        </w:rPr>
        <w:t>, wydruk)</w:t>
      </w:r>
      <w:r>
        <w:rPr>
          <w:rFonts w:ascii="Arial" w:hAnsi="Arial" w:cs="Arial"/>
          <w:snapToGrid w:val="0"/>
        </w:rPr>
        <w:t xml:space="preserve">. W przypadku opracowań związanych z aktualizacją danych o punktach granicznych działek ewidencyjnych należy przekazać wykazy </w:t>
      </w:r>
      <w:r>
        <w:rPr>
          <w:rFonts w:ascii="Arial" w:hAnsi="Arial" w:cs="Arial"/>
          <w:snapToGrid w:val="0"/>
          <w:lang/>
        </w:rPr>
        <w:t>zawierające pełne informacje o punktach granicznych wynikające z Załącznika nr </w:t>
      </w:r>
      <w:r>
        <w:rPr>
          <w:rFonts w:ascii="Arial" w:hAnsi="Arial" w:cs="Arial"/>
          <w:snapToGrid w:val="0"/>
        </w:rPr>
        <w:t>1a</w:t>
      </w:r>
      <w:r>
        <w:rPr>
          <w:rFonts w:ascii="Arial" w:hAnsi="Arial" w:cs="Arial"/>
          <w:snapToGrid w:val="0"/>
          <w:lang/>
        </w:rPr>
        <w:t> </w:t>
      </w:r>
      <w:r>
        <w:rPr>
          <w:rFonts w:ascii="Arial" w:hAnsi="Arial" w:cs="Arial"/>
          <w:i/>
          <w:iCs/>
          <w:snapToGrid w:val="0"/>
          <w:lang/>
        </w:rPr>
        <w:t xml:space="preserve">Rozporządzenia MRRiB z dnia 29 marca 2001r w sprawie ewidencji gruntów i budynków </w:t>
      </w:r>
      <w:r>
        <w:rPr>
          <w:rFonts w:ascii="Arial" w:hAnsi="Arial" w:cs="Arial"/>
          <w:snapToGrid w:val="0"/>
          <w:lang/>
        </w:rPr>
        <w:t>(Dz.U.z </w:t>
      </w:r>
      <w:r>
        <w:rPr>
          <w:rFonts w:ascii="Arial" w:hAnsi="Arial" w:cs="Arial"/>
          <w:snapToGrid w:val="0"/>
        </w:rPr>
        <w:t>2015</w:t>
      </w:r>
      <w:r>
        <w:rPr>
          <w:rFonts w:ascii="Arial" w:hAnsi="Arial" w:cs="Arial"/>
          <w:snapToGrid w:val="0"/>
          <w:lang/>
        </w:rPr>
        <w:t>, poz.</w:t>
      </w:r>
      <w:r>
        <w:rPr>
          <w:rFonts w:ascii="Arial" w:hAnsi="Arial" w:cs="Arial"/>
          <w:snapToGrid w:val="0"/>
        </w:rPr>
        <w:t>542 ze zm.</w:t>
      </w:r>
      <w:r>
        <w:rPr>
          <w:rFonts w:ascii="Arial" w:hAnsi="Arial" w:cs="Arial"/>
          <w:snapToGrid w:val="0"/>
          <w:lang/>
        </w:rPr>
        <w:t xml:space="preserve">) w następującym układzie kolumnowym: </w:t>
      </w:r>
      <w:r>
        <w:rPr>
          <w:rFonts w:ascii="Arial" w:hAnsi="Arial" w:cs="Arial"/>
          <w:b/>
          <w:bCs/>
          <w:snapToGrid w:val="0"/>
          <w:lang/>
        </w:rPr>
        <w:t>NRP X Y ZRD BPP STB</w:t>
      </w:r>
      <w:r>
        <w:rPr>
          <w:rFonts w:ascii="Arial" w:hAnsi="Arial" w:cs="Arial"/>
          <w:b/>
          <w:bCs/>
          <w:snapToGrid w:val="0"/>
        </w:rPr>
        <w:t xml:space="preserve"> RZG</w:t>
      </w:r>
      <w:r>
        <w:rPr>
          <w:rFonts w:ascii="Arial" w:hAnsi="Arial" w:cs="Arial"/>
          <w:b/>
          <w:bCs/>
          <w:snapToGrid w:val="0"/>
          <w:lang/>
        </w:rPr>
        <w:t xml:space="preserve"> OZR</w:t>
      </w:r>
      <w:r>
        <w:rPr>
          <w:rFonts w:ascii="Arial" w:hAnsi="Arial" w:cs="Arial"/>
          <w:snapToGrid w:val="0"/>
          <w:lang/>
        </w:rPr>
        <w:t>. Wartości poszczególnych atrybutów należy przyjąć zgodnie z Załącznikiem 1a w/w rozporządzenia.</w:t>
      </w:r>
    </w:p>
    <w:p w:rsidR="00D065A7" w:rsidRDefault="00D065A7">
      <w:pPr>
        <w:widowControl w:val="0"/>
        <w:jc w:val="both"/>
        <w:rPr>
          <w:rFonts w:ascii="Arial" w:hAnsi="Arial" w:cs="Arial"/>
          <w:snapToGrid w:val="0"/>
          <w:lang/>
        </w:rPr>
      </w:pPr>
    </w:p>
    <w:p w:rsidR="00D065A7" w:rsidRDefault="00D065A7">
      <w:pPr>
        <w:pStyle w:val="Plandokumentu"/>
        <w:widowControl w:val="0"/>
        <w:shd w:val="clear" w:color="auto" w:fill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 celu usprawnienia i przyspieszenia weryfikacji opracowań prawnych zaleca się do wykazu współrzędnych punktów granicznych dodanie dodatkowej kolumny z oznaczeniem operatu źródłowego, którym został określony dany punkt graniczny.</w:t>
      </w:r>
    </w:p>
    <w:p w:rsidR="00D065A7" w:rsidRDefault="00D065A7">
      <w:pPr>
        <w:widowControl w:val="0"/>
        <w:tabs>
          <w:tab w:val="left" w:pos="285"/>
        </w:tabs>
        <w:jc w:val="both"/>
        <w:rPr>
          <w:rFonts w:ascii="Arial" w:hAnsi="Arial" w:cs="Arial"/>
          <w:snapToGrid w:val="0"/>
          <w:lang/>
        </w:rPr>
      </w:pPr>
    </w:p>
    <w:p w:rsidR="00D065A7" w:rsidRDefault="00D065A7">
      <w:pPr>
        <w:widowControl w:val="0"/>
        <w:jc w:val="both"/>
        <w:rPr>
          <w:rFonts w:ascii="Arial" w:hAnsi="Arial" w:cs="Arial"/>
          <w:b/>
          <w:bCs/>
          <w:snapToGrid w:val="0"/>
          <w:color w:val="000000"/>
          <w:u w:val="single"/>
        </w:rPr>
      </w:pPr>
      <w:r>
        <w:rPr>
          <w:rFonts w:ascii="Arial" w:hAnsi="Arial" w:cs="Arial"/>
          <w:b/>
          <w:bCs/>
          <w:snapToGrid w:val="0"/>
          <w:color w:val="000000"/>
          <w:u w:val="single"/>
        </w:rPr>
        <w:t>Udostępnianie materiałów zasobu:</w:t>
      </w:r>
    </w:p>
    <w:p w:rsidR="00D065A7" w:rsidRDefault="00D065A7">
      <w:pPr>
        <w:widowControl w:val="0"/>
        <w:jc w:val="both"/>
        <w:rPr>
          <w:rFonts w:ascii="Arial" w:hAnsi="Arial" w:cs="Arial"/>
          <w:snapToGrid w:val="0"/>
          <w:color w:val="000000"/>
        </w:rPr>
      </w:pPr>
      <w:r>
        <w:rPr>
          <w:rFonts w:ascii="Arial" w:hAnsi="Arial" w:cs="Arial"/>
          <w:snapToGrid w:val="0"/>
          <w:color w:val="000000"/>
        </w:rPr>
        <w:t>D</w:t>
      </w:r>
      <w:r>
        <w:rPr>
          <w:rFonts w:ascii="Arial" w:hAnsi="Arial" w:cs="Arial"/>
          <w:snapToGrid w:val="0"/>
          <w:color w:val="000000"/>
          <w:lang/>
        </w:rPr>
        <w:t>ane z zakresu ewidencji gruntów</w:t>
      </w:r>
      <w:r>
        <w:rPr>
          <w:rFonts w:ascii="Arial" w:hAnsi="Arial" w:cs="Arial"/>
          <w:snapToGrid w:val="0"/>
          <w:color w:val="000000"/>
        </w:rPr>
        <w:t xml:space="preserve"> i budynków</w:t>
      </w:r>
      <w:r>
        <w:rPr>
          <w:rFonts w:ascii="Arial" w:hAnsi="Arial" w:cs="Arial"/>
          <w:snapToGrid w:val="0"/>
          <w:color w:val="000000"/>
          <w:lang/>
        </w:rPr>
        <w:t xml:space="preserve"> oraz udostępnianie danych cyfrowych - p.314, p.315, </w:t>
      </w:r>
      <w:r>
        <w:rPr>
          <w:rFonts w:ascii="Arial" w:hAnsi="Arial" w:cs="Arial"/>
          <w:snapToGrid w:val="0"/>
          <w:color w:val="000000"/>
        </w:rPr>
        <w:t>udostępnianie danych archiwum</w:t>
      </w:r>
      <w:r>
        <w:rPr>
          <w:rFonts w:ascii="Arial" w:hAnsi="Arial" w:cs="Arial"/>
          <w:snapToGrid w:val="0"/>
          <w:color w:val="000000"/>
          <w:lang/>
        </w:rPr>
        <w:t xml:space="preserve"> – p.104, mapa </w:t>
      </w:r>
      <w:r>
        <w:rPr>
          <w:rFonts w:ascii="Arial" w:hAnsi="Arial" w:cs="Arial"/>
          <w:snapToGrid w:val="0"/>
          <w:lang/>
        </w:rPr>
        <w:t>zasadnicza – p. 102,</w:t>
      </w:r>
      <w:r>
        <w:rPr>
          <w:rFonts w:ascii="Arial" w:hAnsi="Arial" w:cs="Arial"/>
          <w:snapToGrid w:val="0"/>
          <w:color w:val="000000"/>
          <w:lang/>
        </w:rPr>
        <w:t xml:space="preserve"> </w:t>
      </w:r>
    </w:p>
    <w:p w:rsidR="00D065A7" w:rsidRDefault="00D065A7">
      <w:pPr>
        <w:widowControl w:val="0"/>
        <w:ind w:firstLine="14"/>
        <w:jc w:val="both"/>
        <w:rPr>
          <w:rFonts w:ascii="Arial" w:hAnsi="Arial" w:cs="Arial"/>
          <w:snapToGrid w:val="0"/>
          <w:lang/>
        </w:rPr>
      </w:pPr>
    </w:p>
    <w:p w:rsidR="00D065A7" w:rsidRDefault="00D065A7">
      <w:pPr>
        <w:widowControl w:val="0"/>
        <w:ind w:firstLine="1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Uwaga! </w:t>
      </w:r>
    </w:p>
    <w:p w:rsidR="00D065A7" w:rsidRDefault="00D065A7" w:rsidP="002A011F">
      <w:pPr>
        <w:widowControl w:val="0"/>
        <w:ind w:firstLine="14"/>
        <w:jc w:val="both"/>
        <w:rPr>
          <w:rFonts w:ascii="Arial" w:hAnsi="Arial" w:cs="Arial"/>
          <w:snapToGrid w:val="0"/>
          <w:lang/>
        </w:rPr>
      </w:pPr>
      <w:r>
        <w:rPr>
          <w:rFonts w:ascii="Arial" w:hAnsi="Arial" w:cs="Arial"/>
        </w:rPr>
        <w:t>Nieaktualne rastry map ewidencyjnych</w:t>
      </w:r>
      <w:r w:rsidR="0072031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skany map katastralnych </w:t>
      </w:r>
      <w:r w:rsidR="00720311">
        <w:rPr>
          <w:rFonts w:ascii="Arial" w:hAnsi="Arial" w:cs="Arial"/>
        </w:rPr>
        <w:t>oraz</w:t>
      </w:r>
      <w:r w:rsidR="002A011F" w:rsidRPr="002A011F">
        <w:t xml:space="preserve"> </w:t>
      </w:r>
      <w:r w:rsidR="002A011F" w:rsidRPr="002A011F">
        <w:rPr>
          <w:rFonts w:ascii="Arial" w:hAnsi="Arial" w:cs="Arial"/>
        </w:rPr>
        <w:t>skany analogowych map zasadniczych</w:t>
      </w:r>
      <w:r w:rsidR="007203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udostępniane będą w Portalu Geodety pod przyciskiem </w:t>
      </w:r>
      <w:r>
        <w:rPr>
          <w:rFonts w:ascii="Arial" w:hAnsi="Arial" w:cs="Arial"/>
          <w:b/>
          <w:bCs/>
        </w:rPr>
        <w:t>Mapy analogowe w zakresie pracy</w:t>
      </w:r>
      <w:r w:rsidR="00720311">
        <w:rPr>
          <w:rFonts w:ascii="Arial" w:hAnsi="Arial" w:cs="Arial"/>
          <w:b/>
          <w:bCs/>
        </w:rPr>
        <w:t>.</w:t>
      </w:r>
      <w:r w:rsidR="002A011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napToGrid w:val="0"/>
        </w:rPr>
        <w:t xml:space="preserve">Dane z bazy danych szczegółowych osnów geodezyjnych </w:t>
      </w:r>
      <w:r>
        <w:rPr>
          <w:rFonts w:ascii="Arial" w:hAnsi="Arial" w:cs="Arial"/>
          <w:snapToGrid w:val="0"/>
        </w:rPr>
        <w:t>są dostępne i możliwe do pobrania w Portalu Geodety i w Portalu mapowym.</w:t>
      </w:r>
    </w:p>
    <w:p w:rsidR="00D065A7" w:rsidRDefault="00D065A7">
      <w:pPr>
        <w:widowControl w:val="0"/>
        <w:ind w:firstLine="14"/>
        <w:jc w:val="both"/>
        <w:rPr>
          <w:rFonts w:ascii="Arial" w:hAnsi="Arial" w:cs="Arial"/>
          <w:snapToGrid w:val="0"/>
          <w:lang/>
        </w:rPr>
      </w:pPr>
    </w:p>
    <w:p w:rsidR="00D065A7" w:rsidRDefault="00D065A7">
      <w:pPr>
        <w:widowControl w:val="0"/>
        <w:ind w:firstLine="14"/>
        <w:jc w:val="both"/>
        <w:rPr>
          <w:rFonts w:ascii="Arial" w:hAnsi="Arial" w:cs="Arial"/>
          <w:snapToGrid w:val="0"/>
          <w:lang/>
        </w:rPr>
      </w:pPr>
    </w:p>
    <w:p w:rsidR="00D065A7" w:rsidRDefault="00D065A7">
      <w:pPr>
        <w:widowControl w:val="0"/>
        <w:ind w:firstLine="14"/>
        <w:jc w:val="both"/>
        <w:rPr>
          <w:rFonts w:ascii="Arial" w:hAnsi="Arial" w:cs="Arial"/>
          <w:b/>
          <w:bCs/>
          <w:snapToGrid w:val="0"/>
          <w:u w:val="single"/>
          <w:lang/>
        </w:rPr>
      </w:pPr>
      <w:r>
        <w:rPr>
          <w:rFonts w:ascii="Arial" w:hAnsi="Arial" w:cs="Arial"/>
          <w:b/>
          <w:bCs/>
          <w:snapToGrid w:val="0"/>
          <w:u w:val="single"/>
          <w:lang/>
        </w:rPr>
        <w:t>Uwagi :</w:t>
      </w:r>
    </w:p>
    <w:p w:rsidR="00D065A7" w:rsidRDefault="00D065A7">
      <w:pPr>
        <w:widowControl w:val="0"/>
        <w:ind w:hanging="30"/>
        <w:jc w:val="both"/>
        <w:rPr>
          <w:rFonts w:ascii="Arial" w:hAnsi="Arial" w:cs="Arial"/>
          <w:snapToGrid w:val="0"/>
          <w:lang/>
        </w:rPr>
      </w:pPr>
      <w:r>
        <w:rPr>
          <w:rFonts w:ascii="Arial" w:hAnsi="Arial" w:cs="Arial"/>
          <w:snapToGrid w:val="0"/>
          <w:lang/>
        </w:rPr>
        <w:t>Na stronie</w:t>
      </w:r>
      <w:r>
        <w:rPr>
          <w:rFonts w:ascii="Arial" w:hAnsi="Arial" w:cs="Arial"/>
          <w:i/>
          <w:iCs/>
          <w:snapToGrid w:val="0"/>
          <w:lang/>
        </w:rPr>
        <w:t xml:space="preserve"> </w:t>
      </w:r>
      <w:r>
        <w:rPr>
          <w:rFonts w:ascii="Arial" w:hAnsi="Arial" w:cs="Arial"/>
          <w:snapToGrid w:val="0"/>
          <w:u w:val="single"/>
          <w:lang/>
        </w:rPr>
        <w:t>www.geodezja.powiat.krakow.pl</w:t>
      </w:r>
      <w:r>
        <w:rPr>
          <w:rFonts w:ascii="Arial" w:hAnsi="Arial" w:cs="Arial"/>
          <w:i/>
          <w:iCs/>
          <w:snapToGrid w:val="0"/>
          <w:lang/>
        </w:rPr>
        <w:t xml:space="preserve"> </w:t>
      </w:r>
      <w:r>
        <w:rPr>
          <w:rFonts w:ascii="Arial" w:hAnsi="Arial" w:cs="Arial"/>
          <w:snapToGrid w:val="0"/>
          <w:lang/>
        </w:rPr>
        <w:t>w zakładce</w:t>
      </w:r>
      <w:r>
        <w:rPr>
          <w:rFonts w:ascii="Arial" w:hAnsi="Arial" w:cs="Arial"/>
          <w:i/>
          <w:iCs/>
          <w:snapToGrid w:val="0"/>
          <w:lang/>
        </w:rPr>
        <w:t xml:space="preserve"> “formularze dla geodetów” </w:t>
      </w:r>
      <w:r>
        <w:rPr>
          <w:rFonts w:ascii="Arial" w:hAnsi="Arial" w:cs="Arial"/>
          <w:snapToGrid w:val="0"/>
          <w:lang/>
        </w:rPr>
        <w:t>dostępne informacje nt. wykonywania prac, przykładowego składu operatu</w:t>
      </w:r>
      <w:r>
        <w:rPr>
          <w:rFonts w:ascii="Arial" w:hAnsi="Arial" w:cs="Arial"/>
          <w:snapToGrid w:val="0"/>
        </w:rPr>
        <w:t>, przykładowych formularzy</w:t>
      </w:r>
      <w:r>
        <w:rPr>
          <w:rFonts w:ascii="Arial" w:hAnsi="Arial" w:cs="Arial"/>
          <w:snapToGrid w:val="0"/>
          <w:lang/>
        </w:rPr>
        <w:t xml:space="preserve"> oraz nazewnictwa map</w:t>
      </w:r>
      <w:r>
        <w:rPr>
          <w:rFonts w:ascii="Arial" w:hAnsi="Arial" w:cs="Arial"/>
          <w:i/>
          <w:iCs/>
          <w:snapToGrid w:val="0"/>
          <w:lang/>
        </w:rPr>
        <w:t>.</w:t>
      </w:r>
    </w:p>
    <w:p w:rsidR="00D065A7" w:rsidRDefault="00D065A7">
      <w:pPr>
        <w:widowControl w:val="0"/>
        <w:jc w:val="both"/>
        <w:rPr>
          <w:rFonts w:ascii="Arial" w:hAnsi="Arial" w:cs="Arial"/>
          <w:snapToGrid w:val="0"/>
          <w:lang/>
        </w:rPr>
      </w:pPr>
      <w:r>
        <w:rPr>
          <w:rFonts w:ascii="Arial" w:hAnsi="Arial" w:cs="Arial"/>
          <w:snapToGrid w:val="0"/>
          <w:lang/>
        </w:rPr>
        <w:t xml:space="preserve">Współrzędne oraz roboczą bazę danych, powstałe w wyniku opracowania, należy przekazywać w formie numerycznej na nośniku elektronicznym lub za pośrednictwem </w:t>
      </w:r>
      <w:r>
        <w:rPr>
          <w:rFonts w:ascii="Arial" w:hAnsi="Arial" w:cs="Arial"/>
          <w:snapToGrid w:val="0"/>
        </w:rPr>
        <w:t>Portalu Geodety</w:t>
      </w:r>
      <w:r>
        <w:rPr>
          <w:rFonts w:ascii="Arial" w:hAnsi="Arial" w:cs="Arial"/>
          <w:snapToGrid w:val="0"/>
          <w:lang/>
        </w:rPr>
        <w:t xml:space="preserve"> dostępnego na stronie internetowej </w:t>
      </w:r>
      <w:r>
        <w:rPr>
          <w:rFonts w:ascii="Arial" w:hAnsi="Arial" w:cs="Arial"/>
          <w:snapToGrid w:val="0"/>
          <w:u w:val="single"/>
          <w:lang/>
        </w:rPr>
        <w:t>www.geodezja.powiat.krakow.pl</w:t>
      </w:r>
      <w:r>
        <w:rPr>
          <w:rFonts w:ascii="Arial" w:hAnsi="Arial" w:cs="Arial"/>
          <w:snapToGrid w:val="0"/>
          <w:lang/>
        </w:rPr>
        <w:t xml:space="preserve"> Operat zostanie zarejestrowany pod warunkiem dostarczenia współrzędnych oraz roboczej bazy danych najpóźniej w chwili złożenia operatu do PODGiK. Zaleca się również przekazywać inne dane w postaci elektronicznej bezpośrednio do PODGiK lub korzystając z </w:t>
      </w:r>
      <w:r>
        <w:rPr>
          <w:rFonts w:ascii="Arial" w:hAnsi="Arial" w:cs="Arial"/>
          <w:snapToGrid w:val="0"/>
        </w:rPr>
        <w:t>Portalu Geodety</w:t>
      </w:r>
      <w:r>
        <w:rPr>
          <w:rFonts w:ascii="Arial" w:hAnsi="Arial" w:cs="Arial"/>
          <w:snapToGrid w:val="0"/>
          <w:lang/>
        </w:rPr>
        <w:t xml:space="preserve"> na w/w stronie internetowej ( </w:t>
      </w:r>
      <w:r>
        <w:rPr>
          <w:rFonts w:ascii="Arial" w:hAnsi="Arial" w:cs="Arial"/>
          <w:snapToGrid w:val="0"/>
        </w:rPr>
        <w:t xml:space="preserve">m.in. </w:t>
      </w:r>
      <w:r>
        <w:rPr>
          <w:rFonts w:ascii="Arial" w:hAnsi="Arial" w:cs="Arial"/>
          <w:snapToGrid w:val="0"/>
          <w:lang/>
        </w:rPr>
        <w:t>w formatach graficznych</w:t>
      </w:r>
      <w:r>
        <w:rPr>
          <w:rFonts w:ascii="Arial" w:hAnsi="Arial" w:cs="Arial"/>
          <w:snapToGrid w:val="0"/>
        </w:rPr>
        <w:t xml:space="preserve"> KCD,</w:t>
      </w:r>
      <w:r>
        <w:rPr>
          <w:rFonts w:ascii="Arial" w:hAnsi="Arial" w:cs="Arial"/>
          <w:snapToGrid w:val="0"/>
          <w:lang/>
        </w:rPr>
        <w:t xml:space="preserve"> DGN i JPG, txt.).</w:t>
      </w:r>
    </w:p>
    <w:p w:rsidR="00D065A7" w:rsidRDefault="00D065A7">
      <w:pPr>
        <w:widowControl w:val="0"/>
        <w:jc w:val="both"/>
        <w:rPr>
          <w:rFonts w:ascii="Arial" w:hAnsi="Arial" w:cs="Arial"/>
          <w:snapToGrid w:val="0"/>
          <w:lang/>
        </w:rPr>
      </w:pPr>
    </w:p>
    <w:p w:rsidR="00D065A7" w:rsidRDefault="00D065A7">
      <w:pPr>
        <w:widowControl w:val="0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Lista prac geodezyjnych powiązanych z przedmiotową pracą geodezyjną niezbędna do przeprowadzenia właściwej analizy materiałów PZGiK zgodnie z §6 </w:t>
      </w:r>
      <w:r>
        <w:rPr>
          <w:rFonts w:ascii="Arial" w:hAnsi="Arial" w:cs="Arial"/>
          <w:i/>
          <w:iCs/>
          <w:snapToGrid w:val="0"/>
          <w:lang/>
        </w:rPr>
        <w:t>Rozporządzenia MSWiA z dnia 9 listopada 2011r. w sprawie standardów technicznych</w:t>
      </w:r>
      <w:r>
        <w:rPr>
          <w:rFonts w:ascii="Arial" w:hAnsi="Arial" w:cs="Arial"/>
          <w:i/>
          <w:iCs/>
          <w:snapToGrid w:val="0"/>
        </w:rPr>
        <w:t>…</w:t>
      </w:r>
      <w:r>
        <w:rPr>
          <w:rFonts w:ascii="Arial" w:hAnsi="Arial" w:cs="Arial"/>
          <w:i/>
          <w:iCs/>
          <w:snapToGrid w:val="0"/>
          <w:lang/>
        </w:rPr>
        <w:t xml:space="preserve"> </w:t>
      </w:r>
      <w:r>
        <w:rPr>
          <w:rFonts w:ascii="Arial" w:hAnsi="Arial" w:cs="Arial"/>
          <w:snapToGrid w:val="0"/>
        </w:rPr>
        <w:t xml:space="preserve"> dostępna na Portalu Geodety w zakładce </w:t>
      </w:r>
      <w:r>
        <w:rPr>
          <w:rFonts w:ascii="Arial" w:hAnsi="Arial" w:cs="Arial"/>
          <w:i/>
          <w:iCs/>
          <w:snapToGrid w:val="0"/>
        </w:rPr>
        <w:t>Dokumenty Wychodzące</w:t>
      </w:r>
      <w:r>
        <w:rPr>
          <w:rFonts w:ascii="Arial" w:hAnsi="Arial" w:cs="Arial"/>
          <w:snapToGrid w:val="0"/>
        </w:rPr>
        <w:t xml:space="preserve"> danej pracy po opracowaniu zgłoszenia pracy geodezyjnej przez PODGiK.</w:t>
      </w:r>
    </w:p>
    <w:p w:rsidR="00D065A7" w:rsidRDefault="00D065A7">
      <w:pPr>
        <w:widowControl w:val="0"/>
        <w:jc w:val="both"/>
        <w:rPr>
          <w:rFonts w:ascii="Arial" w:hAnsi="Arial" w:cs="Arial"/>
          <w:snapToGrid w:val="0"/>
        </w:rPr>
      </w:pPr>
    </w:p>
    <w:p w:rsidR="00D065A7" w:rsidRDefault="00D065A7">
      <w:pPr>
        <w:widowControl w:val="0"/>
        <w:jc w:val="both"/>
        <w:rPr>
          <w:rFonts w:ascii="Arial" w:hAnsi="Arial" w:cs="Arial"/>
          <w:snapToGrid w:val="0"/>
          <w:lang/>
        </w:rPr>
      </w:pPr>
    </w:p>
    <w:p w:rsidR="00D065A7" w:rsidRDefault="00D065A7">
      <w:pPr>
        <w:widowControl w:val="0"/>
        <w:jc w:val="both"/>
        <w:rPr>
          <w:rFonts w:ascii="Arial" w:hAnsi="Arial" w:cs="Arial"/>
          <w:b/>
          <w:bCs/>
          <w:i/>
          <w:iCs/>
          <w:snapToGrid w:val="0"/>
          <w:color w:val="000000"/>
          <w:lang/>
        </w:rPr>
      </w:pPr>
    </w:p>
    <w:p w:rsidR="00D065A7" w:rsidRDefault="00D065A7">
      <w:pPr>
        <w:widowControl w:val="0"/>
        <w:jc w:val="both"/>
        <w:rPr>
          <w:rFonts w:ascii="Arial" w:hAnsi="Arial" w:cs="Arial"/>
          <w:b/>
          <w:bCs/>
          <w:i/>
          <w:iCs/>
          <w:snapToGrid w:val="0"/>
          <w:color w:val="000000"/>
          <w:lang/>
        </w:rPr>
      </w:pPr>
    </w:p>
    <w:p w:rsidR="00D065A7" w:rsidRDefault="00D065A7">
      <w:pPr>
        <w:widowControl w:val="0"/>
        <w:jc w:val="both"/>
        <w:rPr>
          <w:rFonts w:ascii="Arial" w:hAnsi="Arial" w:cs="Arial"/>
          <w:b/>
          <w:bCs/>
          <w:i/>
          <w:iCs/>
          <w:snapToGrid w:val="0"/>
          <w:color w:val="000000"/>
          <w:sz w:val="24"/>
          <w:szCs w:val="24"/>
          <w:lang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4"/>
          <w:szCs w:val="24"/>
          <w:lang/>
        </w:rPr>
        <w:t>UWAGA!</w:t>
      </w:r>
    </w:p>
    <w:p w:rsidR="00D065A7" w:rsidRDefault="00D065A7">
      <w:pPr>
        <w:widowControl w:val="0"/>
        <w:jc w:val="both"/>
        <w:rPr>
          <w:rFonts w:ascii="Arial" w:hAnsi="Arial" w:cs="Arial"/>
          <w:b/>
          <w:bCs/>
          <w:i/>
          <w:iCs/>
          <w:snapToGrid w:val="0"/>
          <w:color w:val="000000"/>
          <w:sz w:val="24"/>
          <w:szCs w:val="24"/>
          <w:lang/>
        </w:rPr>
      </w:pPr>
    </w:p>
    <w:p w:rsidR="00D065A7" w:rsidRDefault="00D065A7">
      <w:pPr>
        <w:pStyle w:val="Tekstpodstawowy2"/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>Informacja dot. wykonywania prac na terenie gminy Liszki</w:t>
      </w:r>
    </w:p>
    <w:p w:rsidR="00D065A7" w:rsidRDefault="00D065A7">
      <w:pPr>
        <w:pStyle w:val="Tekstpodstawowy2"/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(Dotyczy operatów składanych w terminie od 5.11.2019 – 7.11.2020)</w:t>
      </w:r>
    </w:p>
    <w:p w:rsidR="00D065A7" w:rsidRDefault="00D065A7">
      <w:pPr>
        <w:pStyle w:val="Tekstpodstawowy2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</w:p>
    <w:p w:rsidR="00D065A7" w:rsidRDefault="00D065A7">
      <w:pPr>
        <w:pStyle w:val="Tekstpodstawowy2"/>
        <w:ind w:left="0" w:firstLine="708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Informujemy, że na terenie jednostki ewidencyjnej Liszki wykonywana jest modernizacja ewidencji gruntów i budynków. Przy sporządzaniu dokumentacji geodezyjnej, obliguje się wykonawców prac geodezyjnych, do uzgodnienia z firmą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GEOPROF s.c. z siedzibą w Krakowie, ul. Radzikowskiego 65K/12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wszelkich czynności skutkujących zmianami w operacie ewidencji gruntów i budynków. Pisemne poświadczenie dokonania uzgodnienia potwierdzone przez firmę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GEOPROF s.c.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należy dołączyć do sporządzanego operatu.</w:t>
      </w:r>
    </w:p>
    <w:p w:rsidR="00D065A7" w:rsidRDefault="00D065A7">
      <w:pPr>
        <w:pStyle w:val="Tekstpodstawowy2"/>
        <w:ind w:left="0" w:firstLine="708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D065A7" w:rsidRDefault="00D065A7">
      <w:pPr>
        <w:pStyle w:val="Tekstpodstawowy2"/>
        <w:ind w:left="0" w:firstLine="708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Ponadto informujemy, iż w przypadku wykonywania prac dotyczących inwentaryzacji powykonawczej budynku, lub prac innego celu, które miałyby skutkować zmianą użytku gruntowego  NIE NALEŻY WYKONYWAĆ DOKUMENTACJI DOTYCZĄCEJ ZMIANY UŻYTKU. </w:t>
      </w:r>
    </w:p>
    <w:p w:rsidR="00D065A7" w:rsidRDefault="00D065A7">
      <w:pPr>
        <w:pStyle w:val="Tekstpodstawowy2"/>
        <w:ind w:left="0" w:firstLine="708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:rsidR="00D065A7" w:rsidRDefault="00D065A7">
      <w:pPr>
        <w:pStyle w:val="Tekstpodstawowy2"/>
        <w:ind w:left="0" w:firstLine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</w:p>
    <w:p w:rsidR="00D065A7" w:rsidRDefault="00D065A7">
      <w:pPr>
        <w:pStyle w:val="Tekstpodstawowy2"/>
        <w:ind w:left="0" w:firstLine="0"/>
        <w:jc w:val="left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color w:val="000000"/>
          <w:sz w:val="22"/>
          <w:szCs w:val="22"/>
          <w:u w:val="single"/>
        </w:rPr>
        <w:t>Dane kontaktowe do firmy GEOPROF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 xml:space="preserve">: </w:t>
      </w:r>
    </w:p>
    <w:p w:rsidR="00D065A7" w:rsidRDefault="00D065A7">
      <w:pPr>
        <w:pStyle w:val="Tekstpodstawowy2"/>
        <w:ind w:left="0" w:firstLine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</w:p>
    <w:p w:rsidR="00D065A7" w:rsidRDefault="00D065A7">
      <w:pPr>
        <w:pStyle w:val="Tekstpodstawowy2"/>
        <w:spacing w:line="360" w:lineRule="auto"/>
        <w:ind w:left="1418" w:firstLine="709"/>
        <w:jc w:val="left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tel: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604-266-012</w:t>
      </w:r>
    </w:p>
    <w:p w:rsidR="00D065A7" w:rsidRDefault="00D065A7">
      <w:pPr>
        <w:spacing w:line="360" w:lineRule="auto"/>
        <w:ind w:left="1418" w:firstLine="709"/>
        <w:rPr>
          <w:lang w:val="en-US"/>
        </w:rPr>
      </w:pPr>
      <w:r>
        <w:rPr>
          <w:sz w:val="22"/>
          <w:szCs w:val="22"/>
          <w:lang w:val="en-US"/>
        </w:rPr>
        <w:t xml:space="preserve">mail: </w:t>
      </w:r>
      <w:r>
        <w:rPr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modernizacja.liszki@gmail.com</w:t>
      </w:r>
    </w:p>
    <w:p w:rsidR="00D065A7" w:rsidRDefault="00D065A7">
      <w:pPr>
        <w:widowControl w:val="0"/>
        <w:jc w:val="both"/>
        <w:rPr>
          <w:rFonts w:ascii="Arial" w:hAnsi="Arial" w:cs="Arial"/>
          <w:b/>
          <w:bCs/>
          <w:i/>
          <w:iCs/>
          <w:snapToGrid w:val="0"/>
          <w:color w:val="000000"/>
          <w:sz w:val="24"/>
          <w:szCs w:val="24"/>
          <w:lang/>
        </w:rPr>
      </w:pPr>
    </w:p>
    <w:p w:rsidR="00D065A7" w:rsidRDefault="00D065A7">
      <w:pPr>
        <w:widowControl w:val="0"/>
        <w:jc w:val="both"/>
        <w:rPr>
          <w:rFonts w:ascii="Arial" w:hAnsi="Arial" w:cs="Arial"/>
          <w:b/>
          <w:bCs/>
          <w:i/>
          <w:iCs/>
          <w:snapToGrid w:val="0"/>
          <w:color w:val="000000"/>
          <w:sz w:val="24"/>
          <w:szCs w:val="24"/>
          <w:lang/>
        </w:rPr>
      </w:pPr>
    </w:p>
    <w:p w:rsidR="00D065A7" w:rsidRDefault="00D065A7">
      <w:pPr>
        <w:widowControl w:val="0"/>
        <w:jc w:val="both"/>
        <w:rPr>
          <w:rFonts w:ascii="Arial" w:hAnsi="Arial" w:cs="Arial"/>
          <w:b/>
          <w:bCs/>
          <w:i/>
          <w:iCs/>
          <w:snapToGrid w:val="0"/>
          <w:color w:val="000000"/>
          <w:sz w:val="24"/>
          <w:szCs w:val="24"/>
          <w:lang/>
        </w:rPr>
      </w:pPr>
    </w:p>
    <w:p w:rsidR="00D065A7" w:rsidRDefault="00D065A7">
      <w:pPr>
        <w:pStyle w:val="Tekstpodstawowy2"/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>Informacja dot. wykonywania prac na terenie miasta Świątniki Górne</w:t>
      </w:r>
    </w:p>
    <w:p w:rsidR="00D065A7" w:rsidRDefault="00D065A7">
      <w:pPr>
        <w:pStyle w:val="Tekstpodstawowy2"/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(Dotyczy operatów składanych w terminie od 7.10.2019 – 9.08.2020)</w:t>
      </w:r>
    </w:p>
    <w:p w:rsidR="00D065A7" w:rsidRDefault="00D065A7">
      <w:pPr>
        <w:pStyle w:val="Tekstpodstawowy2"/>
        <w:ind w:left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</w:p>
    <w:p w:rsidR="00D065A7" w:rsidRDefault="00D065A7">
      <w:pPr>
        <w:pStyle w:val="Tekstpodstawowy2"/>
        <w:ind w:left="0" w:firstLine="708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Informujemy, że na terenie jednostki ewidencyjnej Świątniki Górne – miasto wykonywana jest modernizacja ewidencji gruntów i budynków. Przy sporządzaniu dokumentacji geodezyjnej, obliguje się wykonawców prac geodezyjnych, do uzgodnienia z firmą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GEOPROF s.c. z siedzibą w Krakowie, ul. Radzikowskiego 65K/12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    wszelkich czynności skutkujących zmianami w operacie ewidencji gruntów i budynków. Pisemne poświadczenie dokonania uzgodnienia potwierdzone przez firmę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GEOPROF s.c.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należy dołączyć do sporządzanego operatu. </w:t>
      </w:r>
    </w:p>
    <w:p w:rsidR="00D065A7" w:rsidRDefault="00D065A7">
      <w:pPr>
        <w:pStyle w:val="Tekstpodstawowy2"/>
        <w:ind w:left="0" w:firstLine="0"/>
        <w:rPr>
          <w:rFonts w:ascii="Times New Roman" w:hAnsi="Times New Roman" w:cs="Times New Roman"/>
          <w:color w:val="000000"/>
          <w:sz w:val="22"/>
          <w:szCs w:val="22"/>
        </w:rPr>
      </w:pPr>
    </w:p>
    <w:p w:rsidR="00D065A7" w:rsidRDefault="00D065A7">
      <w:pPr>
        <w:pStyle w:val="Tekstpodstawowy2"/>
        <w:ind w:left="0" w:firstLine="708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Ponadto informujemy, iż w przypadku wykonywania prac dotyczących inwentaryzacji powykonawczej budynku, lub prac innego celu, które miałyby skutkować zmianą użytku gruntowego  NIE NALEŻY WYKONYWAĆ DOKUMENTACJI DOTYCZĄCEJ ZMIANY UŻYTKU. </w:t>
      </w:r>
    </w:p>
    <w:p w:rsidR="00D065A7" w:rsidRDefault="00D065A7">
      <w:pPr>
        <w:pStyle w:val="Tekstpodstawowy2"/>
        <w:ind w:left="0" w:firstLine="708"/>
        <w:jc w:val="left"/>
        <w:rPr>
          <w:rFonts w:ascii="Times New Roman" w:hAnsi="Times New Roman" w:cs="Times New Roman"/>
          <w:color w:val="000000"/>
          <w:sz w:val="22"/>
          <w:szCs w:val="22"/>
        </w:rPr>
      </w:pPr>
    </w:p>
    <w:p w:rsidR="00D065A7" w:rsidRDefault="00D065A7">
      <w:pPr>
        <w:pStyle w:val="Tekstpodstawowy2"/>
        <w:ind w:left="0" w:firstLine="708"/>
        <w:jc w:val="left"/>
        <w:rPr>
          <w:rFonts w:ascii="Times New Roman" w:hAnsi="Times New Roman" w:cs="Times New Roman"/>
          <w:color w:val="000000"/>
          <w:sz w:val="22"/>
          <w:szCs w:val="22"/>
        </w:rPr>
      </w:pPr>
    </w:p>
    <w:p w:rsidR="00D065A7" w:rsidRDefault="00D065A7">
      <w:pPr>
        <w:pStyle w:val="Tekstpodstawowy2"/>
        <w:ind w:left="0" w:firstLine="0"/>
        <w:jc w:val="left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  <w:color w:val="000000"/>
          <w:sz w:val="22"/>
          <w:szCs w:val="22"/>
          <w:u w:val="single"/>
        </w:rPr>
        <w:t>Dane kontaktowe do firmy GEOPROF s.c.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 xml:space="preserve">: </w:t>
      </w:r>
    </w:p>
    <w:p w:rsidR="00D065A7" w:rsidRDefault="00D065A7">
      <w:pPr>
        <w:pStyle w:val="Tekstpodstawowy2"/>
        <w:ind w:left="0" w:firstLine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</w:p>
    <w:p w:rsidR="00D065A7" w:rsidRDefault="00D065A7">
      <w:pPr>
        <w:pStyle w:val="Tekstpodstawowy2"/>
        <w:spacing w:line="360" w:lineRule="auto"/>
        <w:ind w:left="1418" w:firstLine="709"/>
        <w:jc w:val="left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tel: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604-266-012</w:t>
      </w:r>
    </w:p>
    <w:p w:rsidR="00D065A7" w:rsidRDefault="00D065A7">
      <w:pPr>
        <w:spacing w:line="360" w:lineRule="auto"/>
        <w:ind w:left="1418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mail: </w:t>
      </w:r>
      <w:r>
        <w:rPr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modernizacja.swiatniki@gmail.com</w:t>
      </w:r>
    </w:p>
    <w:p w:rsidR="00D065A7" w:rsidRDefault="00D065A7">
      <w:pPr>
        <w:widowControl w:val="0"/>
        <w:jc w:val="both"/>
        <w:rPr>
          <w:rFonts w:ascii="Arial" w:hAnsi="Arial" w:cs="Arial"/>
          <w:b/>
          <w:bCs/>
          <w:i/>
          <w:iCs/>
          <w:snapToGrid w:val="0"/>
          <w:color w:val="000000"/>
          <w:lang/>
        </w:rPr>
      </w:pPr>
    </w:p>
    <w:p w:rsidR="00000000" w:rsidRDefault="009946BE">
      <w:pPr>
        <w:ind w:right="-57"/>
        <w:jc w:val="both"/>
        <w:rPr>
          <w:rFonts w:ascii="Arial Narrow" w:eastAsiaTheme="minorEastAsia" w:hAnsi="Arial Narrow"/>
        </w:rPr>
      </w:pPr>
      <w:r>
        <w:rPr>
          <w:rFonts w:eastAsiaTheme="minorEastAsia"/>
        </w:rPr>
        <w:t xml:space="preserve"> </w:t>
      </w:r>
    </w:p>
    <w:p w:rsidR="00000000" w:rsidRDefault="009946BE">
      <w:pPr>
        <w:rPr>
          <w:rFonts w:ascii="Arial Narrow" w:eastAsiaTheme="minorEastAsia" w:hAnsi="Arial Narrow"/>
          <w:sz w:val="16"/>
        </w:rPr>
      </w:pPr>
    </w:p>
    <w:p w:rsidR="00000000" w:rsidRDefault="009946BE">
      <w:pPr>
        <w:rPr>
          <w:rFonts w:ascii="Arial Narrow" w:eastAsiaTheme="minorEastAsia" w:hAnsi="Arial Narrow"/>
          <w:sz w:val="16"/>
        </w:rPr>
      </w:pPr>
      <w:r>
        <w:rPr>
          <w:rFonts w:ascii="Arial Narrow" w:eastAsiaTheme="minorEastAsia" w:hAnsi="Arial Narrow"/>
          <w:sz w:val="16"/>
        </w:rPr>
        <w:t>Sporządził: Magdalena Cyganek</w:t>
      </w: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851" w:bottom="851" w:left="851" w:header="709" w:footer="709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9946BE">
      <w:r>
        <w:separator/>
      </w:r>
    </w:p>
  </w:endnote>
  <w:endnote w:type="continuationSeparator" w:id="0">
    <w:p w:rsidR="00000000" w:rsidRDefault="009946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6BE" w:rsidRDefault="009946BE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946BE">
    <w:pPr>
      <w:pStyle w:val="Stopka"/>
      <w:framePr w:wrap="auto" w:vAnchor="text" w:hAnchor="margin" w:xAlign="right" w:y="1"/>
      <w:rPr>
        <w:rStyle w:val="Numerstrony"/>
        <w:rFonts w:ascii="Arial Narrow" w:hAnsi="Arial Narrow" w:cs="Arial Narrow"/>
      </w:rPr>
    </w:pPr>
    <w:r>
      <w:rPr>
        <w:rStyle w:val="Numerstrony"/>
        <w:rFonts w:ascii="Arial Narrow" w:hAnsi="Arial Narrow" w:cs="Arial Narrow"/>
        <w:snapToGrid w:val="0"/>
      </w:rPr>
      <w:fldChar w:fldCharType="begin"/>
    </w:r>
    <w:r>
      <w:rPr>
        <w:rStyle w:val="Numerstrony"/>
        <w:rFonts w:ascii="Arial Narrow" w:hAnsi="Arial Narrow" w:cs="Arial Narrow"/>
        <w:snapToGrid w:val="0"/>
      </w:rPr>
      <w:instrText xml:space="preserve"> PAGE </w:instrText>
    </w:r>
    <w:r>
      <w:rPr>
        <w:rStyle w:val="Numerstrony"/>
        <w:rFonts w:ascii="Arial Narrow" w:hAnsi="Arial Narrow" w:cs="Arial Narrow"/>
        <w:snapToGrid w:val="0"/>
      </w:rPr>
      <w:fldChar w:fldCharType="separate"/>
    </w:r>
    <w:r>
      <w:rPr>
        <w:rStyle w:val="Numerstrony"/>
        <w:rFonts w:ascii="Arial Narrow" w:hAnsi="Arial Narrow" w:cs="Arial Narrow"/>
        <w:noProof/>
        <w:snapToGrid w:val="0"/>
      </w:rPr>
      <w:t>1</w:t>
    </w:r>
    <w:r>
      <w:rPr>
        <w:rStyle w:val="Numerstrony"/>
        <w:rFonts w:ascii="Arial Narrow" w:hAnsi="Arial Narrow" w:cs="Arial Narrow"/>
        <w:snapToGrid w:val="0"/>
      </w:rPr>
      <w:fldChar w:fldCharType="end"/>
    </w:r>
    <w:r>
      <w:rPr>
        <w:rStyle w:val="Numerstrony"/>
        <w:rFonts w:ascii="Arial Narrow" w:hAnsi="Arial Narrow" w:cs="Arial Narrow"/>
        <w:snapToGrid w:val="0"/>
      </w:rPr>
      <w:t xml:space="preserve"> z </w:t>
    </w:r>
    <w:r>
      <w:rPr>
        <w:rStyle w:val="Numerstrony"/>
        <w:rFonts w:ascii="Arial Narrow" w:hAnsi="Arial Narrow" w:cs="Arial Narrow"/>
        <w:snapToGrid w:val="0"/>
      </w:rPr>
      <w:fldChar w:fldCharType="begin"/>
    </w:r>
    <w:r>
      <w:rPr>
        <w:rStyle w:val="Numerstrony"/>
        <w:rFonts w:ascii="Arial Narrow" w:hAnsi="Arial Narrow" w:cs="Arial Narrow"/>
        <w:snapToGrid w:val="0"/>
      </w:rPr>
      <w:instrText xml:space="preserve"> NUMPAGES </w:instrText>
    </w:r>
    <w:r>
      <w:rPr>
        <w:rStyle w:val="Numerstrony"/>
        <w:rFonts w:ascii="Arial Narrow" w:hAnsi="Arial Narrow" w:cs="Arial Narrow"/>
        <w:snapToGrid w:val="0"/>
      </w:rPr>
      <w:fldChar w:fldCharType="separate"/>
    </w:r>
    <w:r>
      <w:rPr>
        <w:rStyle w:val="Numerstrony"/>
        <w:rFonts w:ascii="Arial Narrow" w:hAnsi="Arial Narrow" w:cs="Arial Narrow"/>
        <w:noProof/>
        <w:snapToGrid w:val="0"/>
      </w:rPr>
      <w:t>1</w:t>
    </w:r>
    <w:r>
      <w:rPr>
        <w:rStyle w:val="Numerstrony"/>
        <w:rFonts w:ascii="Arial Narrow" w:hAnsi="Arial Narrow" w:cs="Arial Narrow"/>
        <w:snapToGrid w:val="0"/>
      </w:rPr>
      <w:fldChar w:fldCharType="end"/>
    </w:r>
  </w:p>
  <w:p w:rsidR="00000000" w:rsidRDefault="009946BE">
    <w:pPr>
      <w:pStyle w:val="Stopk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6BE" w:rsidRDefault="009946B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9946BE">
      <w:r>
        <w:separator/>
      </w:r>
    </w:p>
  </w:footnote>
  <w:footnote w:type="continuationSeparator" w:id="0">
    <w:p w:rsidR="00000000" w:rsidRDefault="009946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6BE" w:rsidRDefault="009946BE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946BE">
    <w:pPr>
      <w:jc w:val="right"/>
      <w:rPr>
        <w:rFonts w:ascii="Arial" w:hAnsi="Arial" w:cs="Arial"/>
        <w:sz w:val="4"/>
        <w:szCs w:val="4"/>
      </w:rPr>
    </w:pPr>
    <w:r>
      <w:rPr>
        <w:rFonts w:ascii="Arial" w:hAnsi="Arial" w:cs="Arial"/>
        <w:sz w:val="4"/>
        <w:szCs w:val="4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6BE" w:rsidRDefault="009946BE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821F7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71F4FC7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B3A5961"/>
    <w:multiLevelType w:val="multilevel"/>
    <w:tmpl w:val="6A5840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008A"/>
    <w:rsid w:val="002A011F"/>
    <w:rsid w:val="00690C33"/>
    <w:rsid w:val="00720311"/>
    <w:rsid w:val="00910C7B"/>
    <w:rsid w:val="009946BE"/>
    <w:rsid w:val="00D065A7"/>
    <w:rsid w:val="00DE0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9"/>
    <w:qFormat/>
    <w:pPr>
      <w:keepNext/>
      <w:widowControl w:val="0"/>
      <w:jc w:val="center"/>
      <w:outlineLvl w:val="0"/>
    </w:pPr>
    <w:rPr>
      <w:rFonts w:ascii="Courier New" w:hAnsi="Courier New" w:cs="Courier New"/>
      <w:b/>
      <w:bCs/>
      <w:color w:val="000000"/>
      <w:sz w:val="16"/>
      <w:szCs w:val="16"/>
    </w:rPr>
  </w:style>
  <w:style w:type="paragraph" w:styleId="Nagwek2">
    <w:name w:val="heading 2"/>
    <w:basedOn w:val="Normalny"/>
    <w:next w:val="Normalny"/>
    <w:link w:val="Nagwek2Znak"/>
    <w:uiPriority w:val="99"/>
    <w:qFormat/>
    <w:pPr>
      <w:keepNext/>
      <w:jc w:val="center"/>
      <w:outlineLvl w:val="1"/>
    </w:pPr>
    <w:rPr>
      <w:rFonts w:ascii="Arial Narrow" w:hAnsi="Arial Narrow" w:cs="Arial Narrow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9"/>
    <w:qFormat/>
    <w:pPr>
      <w:keepNext/>
      <w:tabs>
        <w:tab w:val="left" w:pos="-2552"/>
        <w:tab w:val="left" w:pos="1276"/>
        <w:tab w:val="left" w:pos="1701"/>
      </w:tabs>
      <w:spacing w:after="40" w:line="218" w:lineRule="auto"/>
      <w:ind w:left="1276" w:hanging="1276"/>
      <w:outlineLvl w:val="2"/>
    </w:pPr>
    <w:rPr>
      <w:rFonts w:ascii="Arial Narrow" w:hAnsi="Arial Narrow" w:cs="Arial Narrow"/>
      <w:b/>
      <w:bCs/>
      <w:sz w:val="18"/>
      <w:szCs w:val="18"/>
    </w:rPr>
  </w:style>
  <w:style w:type="paragraph" w:styleId="Nagwek4">
    <w:name w:val="heading 4"/>
    <w:basedOn w:val="Normalny"/>
    <w:next w:val="Normalny"/>
    <w:link w:val="Nagwek4Znak"/>
    <w:uiPriority w:val="99"/>
    <w:qFormat/>
    <w:pPr>
      <w:keepNext/>
      <w:tabs>
        <w:tab w:val="left" w:pos="-1418"/>
      </w:tabs>
      <w:ind w:firstLine="1"/>
      <w:jc w:val="center"/>
      <w:outlineLvl w:val="3"/>
    </w:pPr>
    <w:rPr>
      <w:rFonts w:ascii="Arial" w:hAnsi="Arial" w:cs="Arial"/>
      <w:b/>
      <w:bCs/>
      <w:sz w:val="28"/>
      <w:szCs w:val="28"/>
    </w:rPr>
  </w:style>
  <w:style w:type="character" w:default="1" w:styleId="Domylnaczcionkaakapitu">
    <w:name w:val="Default Paragraph Font"/>
    <w:uiPriority w:val="99"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b/>
      <w:bCs/>
      <w:sz w:val="28"/>
      <w:szCs w:val="28"/>
    </w:rPr>
  </w:style>
  <w:style w:type="paragraph" w:styleId="Nagwek">
    <w:name w:val="header"/>
    <w:basedOn w:val="Normalny"/>
    <w:link w:val="NagwekZnak"/>
    <w:uiPriority w:val="99"/>
    <w:pPr>
      <w:tabs>
        <w:tab w:val="center" w:pos="4536"/>
        <w:tab w:val="right" w:pos="9072"/>
      </w:tabs>
    </w:pPr>
  </w:style>
  <w:style w:type="paragraph" w:styleId="Tekstpodstawowy">
    <w:name w:val="Body Text"/>
    <w:basedOn w:val="Normalny"/>
    <w:next w:val="Plandokumentu"/>
    <w:link w:val="Numerstrony"/>
    <w:uiPriority w:val="99"/>
    <w:pPr>
      <w:widowControl w:val="0"/>
      <w:jc w:val="both"/>
    </w:pPr>
    <w:rPr>
      <w:rFonts w:ascii="Arial" w:hAnsi="Arial" w:cs="Arial"/>
      <w:b/>
      <w:bCs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Pr>
      <w:rFonts w:ascii="Times New Roman" w:hAnsi="Times New Roman" w:cs="Times New Roman"/>
      <w:sz w:val="20"/>
      <w:szCs w:val="20"/>
    </w:rPr>
  </w:style>
  <w:style w:type="paragraph" w:styleId="Plandokumentu">
    <w:name w:val="Document Map"/>
    <w:basedOn w:val="Normalny"/>
    <w:link w:val="PlandokumentuZnak"/>
    <w:uiPriority w:val="99"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next w:val="Tekstpodstawowy2"/>
    <w:uiPriority w:val="99"/>
    <w:pPr>
      <w:autoSpaceDE w:val="0"/>
      <w:autoSpaceDN w:val="0"/>
      <w:spacing w:after="0" w:line="240" w:lineRule="auto"/>
    </w:pPr>
    <w:rPr>
      <w:color w:val="000000"/>
      <w:sz w:val="24"/>
      <w:szCs w:val="24"/>
    </w:rPr>
  </w:style>
  <w:style w:type="character" w:styleId="Numerstrony">
    <w:name w:val="page number"/>
    <w:aliases w:val="Tekst podstawowy Znak"/>
    <w:basedOn w:val="Domylnaczcionkaakapitu"/>
    <w:link w:val="Tekstpodstawowy"/>
    <w:uiPriority w:val="99"/>
  </w:style>
  <w:style w:type="paragraph" w:styleId="Tekstpodstawowy2">
    <w:name w:val="Body Text 2"/>
    <w:basedOn w:val="Normalny"/>
    <w:next w:val="Nagwek"/>
    <w:link w:val="NagwekZnak"/>
    <w:uiPriority w:val="99"/>
    <w:pPr>
      <w:ind w:left="142" w:hanging="142"/>
      <w:jc w:val="both"/>
    </w:pPr>
    <w:rPr>
      <w:rFonts w:ascii="Arial" w:hAnsi="Arial" w:cs="Arial"/>
    </w:rPr>
  </w:style>
  <w:style w:type="character" w:customStyle="1" w:styleId="NagwekZnak">
    <w:name w:val="Nagłówek Znak"/>
    <w:basedOn w:val="Domylnaczcionkaakapitu"/>
    <w:link w:val="Nagwek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locked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3745</Words>
  <Characters>22470</Characters>
  <Application>Microsoft Office Word</Application>
  <DocSecurity>0</DocSecurity>
  <Lines>187</Lines>
  <Paragraphs>52</Paragraphs>
  <ScaleCrop>false</ScaleCrop>
  <Company> </Company>
  <LinksUpToDate>false</LinksUpToDate>
  <CharactersWithSpaces>26163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TurboEWID</dc:title>
  <dc:subject/>
  <dc:creator>jarekr</dc:creator>
  <cp:keywords/>
  <dc:description/>
  <cp:lastModifiedBy>Jurek</cp:lastModifiedBy>
  <cp:revision>2</cp:revision>
  <cp:lastPrinted>2012-04-04T07:57:00Z</cp:lastPrinted>
  <dcterms:created xsi:type="dcterms:W3CDTF">2021-04-13T10:31:00Z</dcterms:created>
  <dcterms:modified xsi:type="dcterms:W3CDTF">2021-04-13T10:31:00Z</dcterms:modified>
</cp:coreProperties>
</file>