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D3C77BB" w:rsidR="00872A27" w:rsidRPr="00117BBE" w:rsidRDefault="00295FC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Jaqueline Andrade Rosa 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28912FF5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295FC6">
        <w:rPr>
          <w:rFonts w:ascii="Arial" w:eastAsia="Arial" w:hAnsi="Arial" w:cs="Arial"/>
          <w:color w:val="000000" w:themeColor="text1"/>
          <w:sz w:val="24"/>
          <w:szCs w:val="24"/>
        </w:rPr>
        <w:t>Livro “Viver com Saúde</w:t>
      </w:r>
      <w:r w:rsidR="00FA7881">
        <w:rPr>
          <w:rFonts w:ascii="Arial" w:eastAsia="Arial" w:hAnsi="Arial" w:cs="Arial"/>
          <w:color w:val="000000" w:themeColor="text1"/>
          <w:sz w:val="24"/>
          <w:szCs w:val="24"/>
        </w:rPr>
        <w:t xml:space="preserve"> – Uma Questão de Escolha</w:t>
      </w:r>
      <w:r w:rsidR="00295FC6">
        <w:rPr>
          <w:rFonts w:ascii="Arial" w:eastAsia="Arial" w:hAnsi="Arial" w:cs="Arial"/>
          <w:color w:val="000000" w:themeColor="text1"/>
          <w:sz w:val="24"/>
          <w:szCs w:val="24"/>
        </w:rPr>
        <w:t>”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7D380D1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295FC6">
        <w:rPr>
          <w:rFonts w:ascii="Arial" w:eastAsia="Arial" w:hAnsi="Arial" w:cs="Arial"/>
          <w:color w:val="000000" w:themeColor="text1"/>
          <w:sz w:val="24"/>
          <w:szCs w:val="24"/>
        </w:rPr>
        <w:t xml:space="preserve"> Goiânia</w:t>
      </w:r>
    </w:p>
    <w:p w14:paraId="37C76095" w14:textId="77CF7A85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295FC6"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C7074C" w:rsidR="00872A27" w:rsidRPr="00117BBE" w:rsidRDefault="00295FC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Como no momento atuando como Tecnica de Enfermagem, trabalho no modelo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homecare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e em algum desses meus plantões fui presenteada com um Livro “Viver com Saúde – Uma </w:t>
      </w:r>
      <w:r w:rsidR="00FA7881">
        <w:rPr>
          <w:rFonts w:ascii="Arial" w:eastAsia="Arial" w:hAnsi="Arial" w:cs="Arial"/>
          <w:color w:val="000000" w:themeColor="text1"/>
          <w:sz w:val="24"/>
          <w:szCs w:val="24"/>
        </w:rPr>
        <w:t xml:space="preserve">Questão de Escolha”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onde dele farei analise</w:t>
      </w:r>
      <w:r w:rsidR="00FA7881">
        <w:rPr>
          <w:rFonts w:ascii="Arial" w:eastAsia="Arial" w:hAnsi="Arial" w:cs="Arial"/>
          <w:color w:val="000000" w:themeColor="text1"/>
          <w:sz w:val="24"/>
          <w:szCs w:val="24"/>
        </w:rPr>
        <w:t xml:space="preserve"> do mesmo.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72ED018" w:rsidR="0005157A" w:rsidRDefault="006447E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Como o proposto farei uma analise de qualidade do livro onde vou também desenvolvendo meu lado critico investindo assim em uma boa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softskill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habilidade indispensável na área </w:t>
      </w:r>
      <w:r w:rsidR="00245F61">
        <w:rPr>
          <w:rFonts w:ascii="Arial" w:eastAsia="Arial" w:hAnsi="Arial" w:cs="Arial"/>
          <w:color w:val="000000" w:themeColor="text1"/>
          <w:sz w:val="24"/>
          <w:szCs w:val="24"/>
        </w:rPr>
        <w:t>QA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245F61">
        <w:rPr>
          <w:rFonts w:ascii="Arial" w:eastAsia="Arial" w:hAnsi="Arial" w:cs="Arial"/>
          <w:color w:val="000000" w:themeColor="text1"/>
          <w:sz w:val="24"/>
          <w:szCs w:val="24"/>
        </w:rPr>
        <w:t xml:space="preserve">assim como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boa estrutura de documentação.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Nome do produto ou serviço:</w:t>
            </w:r>
          </w:p>
        </w:tc>
        <w:tc>
          <w:tcPr>
            <w:tcW w:w="5528" w:type="dxa"/>
          </w:tcPr>
          <w:p w14:paraId="32DBD95A" w14:textId="09D91933" w:rsidR="00847CD2" w:rsidRDefault="00B52B4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Livro: “Viver com Saúde –Uma Questão de Escolha”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2846972F" w:rsidR="00847CD2" w:rsidRPr="00117BBE" w:rsidRDefault="00B52B4C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52148A9" w14:textId="77777777" w:rsidR="007F7BAB" w:rsidRDefault="007F7BA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Autor: Dr. Manoel Rocha</w:t>
            </w:r>
          </w:p>
          <w:p w14:paraId="2717FFF2" w14:textId="60D34C41" w:rsidR="00847CD2" w:rsidRPr="00353E6F" w:rsidRDefault="00B52B4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Gráfica e Editora América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8ED3638" w:rsidR="00847CD2" w:rsidRPr="00353E6F" w:rsidRDefault="00B52B4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Cerca de 1 ano, porem bem conservado</w:t>
            </w:r>
            <w:r w:rsidR="002161E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C2A5556" w:rsidR="00847CD2" w:rsidRPr="00117BBE" w:rsidRDefault="00784B6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Livro possui</w:t>
            </w:r>
            <w:r w:rsidR="002161E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273 p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á</w:t>
            </w:r>
            <w:r w:rsidR="002161E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ginas, não é uma leitura </w:t>
            </w:r>
            <w:proofErr w:type="gramStart"/>
            <w:r w:rsidR="002161E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rápida</w:t>
            </w:r>
            <w:proofErr w:type="gramEnd"/>
            <w:r w:rsidR="002161E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mas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</w:t>
            </w:r>
            <w:r w:rsidR="002161E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um conhecimento rico</w:t>
            </w:r>
            <w:r w:rsidR="007F7BA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na área de cuidados a saúde e uma ótima abordagem do autor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que mostra </w:t>
            </w:r>
            <w:r w:rsidR="00471B0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como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mudanças de comportamentos, ambientes, alimentação previne</w:t>
            </w:r>
            <w:r w:rsidR="00471B0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doenças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 são </w:t>
            </w:r>
            <w:r w:rsidR="00471B0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bastante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relevantes a boa saúde</w:t>
            </w:r>
            <w:r w:rsidR="00471B0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7F7BAB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7F7BAB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B6EEAAF" w:rsidR="0005157A" w:rsidRPr="00353E6F" w:rsidRDefault="00471B0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Leitura com clareza reforçada com imagens e explicações, inspira </w:t>
            </w:r>
            <w:r w:rsidR="00450A8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</w:t>
            </w:r>
            <w:r w:rsidR="00450A86" w:rsidRPr="00450A8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relatos de casos com </w:t>
            </w:r>
            <w:proofErr w:type="spellStart"/>
            <w:r w:rsidR="00450A86" w:rsidRPr="00450A8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otimos</w:t>
            </w:r>
            <w:proofErr w:type="spellEnd"/>
            <w:r w:rsidR="00450A86" w:rsidRPr="00450A8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resultados</w:t>
            </w:r>
            <w:r w:rsidR="00450A8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2E3DA41" w14:textId="1242F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7F7BAB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DB6DDA5" w:rsidR="0005157A" w:rsidRPr="00117BBE" w:rsidRDefault="00450A8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50A8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Papel de boa qualidade, capa flexível, fácil manuseio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7F7BAB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90FD21F" w:rsidR="0005157A" w:rsidRPr="00117BBE" w:rsidRDefault="00450A8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Trás motivação e reflexão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7F7BAB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3EA5DF2B" w14:textId="77777777" w:rsidR="007F7BAB" w:rsidRDefault="007F7BA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O Livro tem aproximadamente 20x15 de tamanho, capa com cores leves,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titulo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com letras grandes e de fácil compreensão, o nome do autor e o subtítulo também </w:t>
            </w: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aparecem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mas com tamanho menor e bem alinhado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  <w:p w14:paraId="587E10E7" w14:textId="4F45AA5F" w:rsidR="0005157A" w:rsidRPr="00117BBE" w:rsidRDefault="007F7BA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o livro é de uma linguagem fácil, há ilustrações que facilitam a compreensão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7F7BAB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5075129D" w:rsidR="0005157A" w:rsidRPr="00117BBE" w:rsidRDefault="00B622B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 capa é simples e as cores trás a identidade visual do campo da saúde.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66A5F392" w:rsidR="006A37EE" w:rsidRDefault="00B622B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leitura está sendo feita durante os momentos livres no intuito de </w:t>
      </w:r>
      <w:r w:rsidR="00C36E85">
        <w:rPr>
          <w:rFonts w:ascii="Arial" w:eastAsia="Arial" w:hAnsi="Arial" w:cs="Arial"/>
          <w:color w:val="000000" w:themeColor="text1"/>
          <w:sz w:val="24"/>
          <w:szCs w:val="24"/>
        </w:rPr>
        <w:t xml:space="preserve">melhor resultados nos cuidados aos meus pacientes, o Dr. Manoel Rocha cita quadros nas quais se encaixam tanto na vida pessoal quanto agregam valor na minha entrega de trabalho como enfermeira técnica nas quais os quadros clínicos  </w:t>
      </w:r>
      <w:r w:rsidR="00946EFF">
        <w:rPr>
          <w:rFonts w:ascii="Arial" w:eastAsia="Arial" w:hAnsi="Arial" w:cs="Arial"/>
          <w:color w:val="000000" w:themeColor="text1"/>
          <w:sz w:val="24"/>
          <w:szCs w:val="24"/>
        </w:rPr>
        <w:t xml:space="preserve"> comuns</w:t>
      </w:r>
      <w:r w:rsidR="00C36E85">
        <w:rPr>
          <w:rFonts w:ascii="Arial" w:eastAsia="Arial" w:hAnsi="Arial" w:cs="Arial"/>
          <w:color w:val="000000" w:themeColor="text1"/>
          <w:sz w:val="24"/>
          <w:szCs w:val="24"/>
        </w:rPr>
        <w:t xml:space="preserve"> em meus plantões. </w:t>
      </w:r>
    </w:p>
    <w:p w14:paraId="7EE4407A" w14:textId="77777777" w:rsidR="00946EFF" w:rsidRDefault="00946EFF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B89907" w14:textId="77777777" w:rsidR="00946EFF" w:rsidRDefault="00946EFF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D14F7C" w14:textId="77777777" w:rsidR="00946EFF" w:rsidRPr="006A37EE" w:rsidRDefault="00946EFF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1D22A1A" w14:textId="77777777" w:rsidR="00946EFF" w:rsidRPr="00946EFF" w:rsidRDefault="00946EFF" w:rsidP="00946EFF"/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157FA83" w14:textId="21F605DC" w:rsidR="00026929" w:rsidRDefault="00946EFF" w:rsidP="00F007D5">
      <w:pPr>
        <w:spacing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580EDB4" wp14:editId="47C5ED0F">
            <wp:extent cx="3590925" cy="5591778"/>
            <wp:effectExtent l="0" t="0" r="0" b="9525"/>
            <wp:docPr id="1817032168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32168" name="Imagem 1" descr="Interface gráfica do usuário, Text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607" cy="56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7D5">
        <w:rPr>
          <w:rFonts w:ascii="Arial" w:hAnsi="Arial" w:cs="Arial"/>
          <w:noProof/>
          <w:color w:val="000000" w:themeColor="text1"/>
          <w:sz w:val="24"/>
          <w:szCs w:val="24"/>
        </w:rPr>
        <w:t>imagem da capa do livro.</w:t>
      </w:r>
    </w:p>
    <w:p w14:paraId="1681E461" w14:textId="77777777" w:rsidR="00946EFF" w:rsidRDefault="00946EFF" w:rsidP="00353E6F">
      <w:pPr>
        <w:spacing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</w:p>
    <w:p w14:paraId="4C7DC5DD" w14:textId="2346BE1E" w:rsidR="00946EFF" w:rsidRDefault="00F007D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BF85C0A" wp14:editId="76F1A49B">
            <wp:extent cx="5400040" cy="7200265"/>
            <wp:effectExtent l="0" t="0" r="0" b="635"/>
            <wp:docPr id="1074121862" name="Imagem 2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21862" name="Imagem 2" descr="Text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75AB1AA1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F007D5">
        <w:rPr>
          <w:rFonts w:ascii="Arial" w:hAnsi="Arial" w:cs="Arial"/>
          <w:color w:val="000000" w:themeColor="text1"/>
        </w:rPr>
        <w:t>de um pouco dos conteúdos do livro.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67DA0E06" w14:textId="008BB0D7" w:rsidR="00B622B4" w:rsidRPr="00B622B4" w:rsidRDefault="00B622B4" w:rsidP="00B622B4">
      <w:r>
        <w:t xml:space="preserve">Site oficial do autor: </w:t>
      </w:r>
      <w:r w:rsidRPr="00B622B4">
        <w:t>https://drmanoelrocha.com.br/livro/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B21002" w14:textId="444719D8" w:rsidR="00DE1CF8" w:rsidRDefault="005B045C" w:rsidP="00117BBE">
      <w:pPr>
        <w:pStyle w:val="Ttulo1"/>
      </w:pPr>
      <w:bookmarkStart w:id="9" w:name="_Toc73287566"/>
      <w:r w:rsidRPr="00117BBE">
        <w:t>CONCLUSÃO</w:t>
      </w:r>
      <w:bookmarkEnd w:id="9"/>
    </w:p>
    <w:p w14:paraId="1AF8E8E8" w14:textId="77777777" w:rsidR="0084166D" w:rsidRDefault="005A6A7E" w:rsidP="005A6A7E">
      <w:r>
        <w:t>O equilíbrio entre meu trabalho atual ao meu objetivo de migração é desafiador</w:t>
      </w:r>
    </w:p>
    <w:p w14:paraId="0B2D5336" w14:textId="65B4082F" w:rsidR="005A6A7E" w:rsidRDefault="005A6A7E" w:rsidP="005A6A7E">
      <w:r>
        <w:t xml:space="preserve"> </w:t>
      </w:r>
      <w:r w:rsidR="0084166D">
        <w:t>E</w:t>
      </w:r>
      <w:r>
        <w:t>ntretanto</w:t>
      </w:r>
      <w:r w:rsidR="0084166D">
        <w:t xml:space="preserve">, </w:t>
      </w:r>
      <w:r>
        <w:t>fazendo esta análise pude perceber como usuária o quanto são importantes a atenção aos requisitos de qualidade serem bem atendidos.</w:t>
      </w:r>
    </w:p>
    <w:p w14:paraId="61B63D84" w14:textId="695FBC70" w:rsidR="005A6A7E" w:rsidRDefault="005A6A7E" w:rsidP="005A6A7E">
      <w:r>
        <w:t xml:space="preserve"> Como usuária, me trouxe clareza, acessibilidade e entendimento com clareza</w:t>
      </w:r>
      <w:r w:rsidR="0084166D">
        <w:t xml:space="preserve"> para aplicação do conteúdo</w:t>
      </w:r>
    </w:p>
    <w:p w14:paraId="53E5F59C" w14:textId="0363D93A" w:rsidR="005A6A7E" w:rsidRPr="005A6A7E" w:rsidRDefault="005A6A7E" w:rsidP="005A6A7E">
      <w:r>
        <w:t xml:space="preserve">Como Aluna de Engenharia de Qualidade de Software apura meus olhos para uma melhor </w:t>
      </w:r>
      <w:r w:rsidR="0084166D">
        <w:t>análise crítica, atentando a necessidades de um usuário.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E7A80E7" w14:textId="1154B2E0" w:rsidR="005B045C" w:rsidRDefault="006B1007" w:rsidP="00117BBE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48A50263" w14:textId="217462C8" w:rsidR="005A6A7E" w:rsidRPr="005A6A7E" w:rsidRDefault="005A6A7E" w:rsidP="005A6A7E">
      <w:r w:rsidRPr="005A6A7E">
        <w:t>ROCHA FILHO, Manoel de Araújo. Viver com saúde: uma questão de escolha. São Paulo: Gráfica e Editora América, [s.d.]. ISBN 9788568764084.</w:t>
      </w:r>
    </w:p>
    <w:sectPr w:rsidR="005A6A7E" w:rsidRPr="005A6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52711">
    <w:abstractNumId w:val="1"/>
  </w:num>
  <w:num w:numId="2" w16cid:durableId="1058019412">
    <w:abstractNumId w:val="9"/>
  </w:num>
  <w:num w:numId="3" w16cid:durableId="454300426">
    <w:abstractNumId w:val="0"/>
  </w:num>
  <w:num w:numId="4" w16cid:durableId="1834908615">
    <w:abstractNumId w:val="2"/>
  </w:num>
  <w:num w:numId="5" w16cid:durableId="380904538">
    <w:abstractNumId w:val="6"/>
  </w:num>
  <w:num w:numId="6" w16cid:durableId="986085611">
    <w:abstractNumId w:val="8"/>
  </w:num>
  <w:num w:numId="7" w16cid:durableId="58864869">
    <w:abstractNumId w:val="0"/>
  </w:num>
  <w:num w:numId="8" w16cid:durableId="665087685">
    <w:abstractNumId w:val="3"/>
  </w:num>
  <w:num w:numId="9" w16cid:durableId="1018658055">
    <w:abstractNumId w:val="4"/>
  </w:num>
  <w:num w:numId="10" w16cid:durableId="1712993152">
    <w:abstractNumId w:val="5"/>
  </w:num>
  <w:num w:numId="11" w16cid:durableId="17560498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161E6"/>
    <w:rsid w:val="00245F61"/>
    <w:rsid w:val="0026761D"/>
    <w:rsid w:val="0028602E"/>
    <w:rsid w:val="00295FC6"/>
    <w:rsid w:val="002B02DB"/>
    <w:rsid w:val="002B554F"/>
    <w:rsid w:val="00353E6F"/>
    <w:rsid w:val="003A5F67"/>
    <w:rsid w:val="0043034A"/>
    <w:rsid w:val="00450A86"/>
    <w:rsid w:val="00471B0B"/>
    <w:rsid w:val="004B692B"/>
    <w:rsid w:val="004E77D7"/>
    <w:rsid w:val="00550481"/>
    <w:rsid w:val="005A6A7E"/>
    <w:rsid w:val="005B045C"/>
    <w:rsid w:val="005D0B90"/>
    <w:rsid w:val="006447E7"/>
    <w:rsid w:val="006A37EE"/>
    <w:rsid w:val="006B1007"/>
    <w:rsid w:val="006E3875"/>
    <w:rsid w:val="0070389C"/>
    <w:rsid w:val="00784B66"/>
    <w:rsid w:val="007F7BAB"/>
    <w:rsid w:val="0084166D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46EFF"/>
    <w:rsid w:val="00962C67"/>
    <w:rsid w:val="00977CB2"/>
    <w:rsid w:val="00B52B4C"/>
    <w:rsid w:val="00B622B4"/>
    <w:rsid w:val="00BF6C2C"/>
    <w:rsid w:val="00C3332E"/>
    <w:rsid w:val="00C36E85"/>
    <w:rsid w:val="00C413CA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007D5"/>
    <w:rsid w:val="00F94DD5"/>
    <w:rsid w:val="00FA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642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Jaqueline Andrade</cp:lastModifiedBy>
  <cp:revision>2</cp:revision>
  <cp:lastPrinted>2020-11-09T21:26:00Z</cp:lastPrinted>
  <dcterms:created xsi:type="dcterms:W3CDTF">2025-04-29T14:32:00Z</dcterms:created>
  <dcterms:modified xsi:type="dcterms:W3CDTF">2025-04-29T14:32:00Z</dcterms:modified>
</cp:coreProperties>
</file>