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4606925</wp:posOffset>
            </wp:positionH>
            <wp:positionV relativeFrom="paragraph">
              <wp:posOffset>-294005</wp:posOffset>
            </wp:positionV>
            <wp:extent cx="843915" cy="1207135"/>
            <wp:effectExtent l="0" t="0" r="0" b="0"/>
            <wp:wrapNone/>
            <wp:docPr id="1" name="Imagem 1" descr="Image result for ufp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 result for ufpb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Microsoft Sans Serif" w:ascii="Cambria" w:hAnsi="Cambria" w:asciiTheme="majorHAnsi" w:hAnsiTheme="majorHAnsi"/>
          <w:sz w:val="28"/>
          <w:szCs w:val="28"/>
        </w:rPr>
        <w:t>U</w:t>
      </w:r>
      <w:r>
        <w:rPr>
          <w:rFonts w:cs="Microsoft Sans Serif" w:ascii="Cambria" w:hAnsi="Cambria" w:asciiTheme="majorHAnsi" w:hAnsiTheme="majorHAnsi"/>
          <w:sz w:val="28"/>
          <w:szCs w:val="28"/>
        </w:rPr>
        <w:t>NIVERSIDADE FEDERAL DA PARAÍBA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CENTRO DE INFORMÁTICA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MÉTODOS DE PROJETO DE SOFTWARE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/>
          <w:b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Sistema de Controle de Patrimônio do Centro de Informática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Versão 0.1(?)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Anaís Cavalcanti Serrano – 11318633</w:t>
        <w:br/>
        <w:t xml:space="preserve">Jaqueline </w:t>
      </w:r>
      <w:r>
        <w:rPr>
          <w:rFonts w:cs="Microsoft Sans Serif" w:ascii="Cambria" w:hAnsi="Cambria" w:asciiTheme="majorHAnsi" w:hAnsiTheme="majorHAnsi"/>
          <w:sz w:val="28"/>
          <w:szCs w:val="28"/>
        </w:rPr>
        <w:t>Donin Noleto - 20160144455</w:t>
      </w:r>
      <w:r>
        <w:rPr>
          <w:rFonts w:cs="Microsoft Sans Serif" w:ascii="Cambria" w:hAnsi="Cambria" w:asciiTheme="majorHAnsi" w:hAnsiTheme="majorHAnsi"/>
          <w:sz w:val="28"/>
          <w:szCs w:val="28"/>
        </w:rPr>
        <w:br/>
        <w:t xml:space="preserve">James 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Visão Geral do Sistema</w:t>
      </w:r>
    </w:p>
    <w:p>
      <w:pPr>
        <w:pStyle w:val="Normal"/>
        <w:ind w:firstLine="36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O sistema é uma ferramenta que auxilia o controle de saída e entrada no estoque do almoxarifado. Isto é, ele gerencia os empréstimos, devoluções e cadastros de usuários que utilizam os serviços do almoxarifado. </w:t>
      </w:r>
    </w:p>
    <w:p>
      <w:pPr>
        <w:pStyle w:val="Normal"/>
        <w:ind w:firstLine="36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Permite o controle de quem pode solicitar empréstimo dos itens do almoxarifado. Caso o usuário seja apenas um aluno que não possui cadastro no sistema, ele apenas poderá consultar o estado do item no almoxarifado. Os usuários que tiverem permissão de se cadastrarem no sistema terão ao seu dispor as seguintes funcionalidades, procurar item, solicitar empréstimo, solicitar devolução, ver o estado atual do item, se ele está no estoque ou emprestado. </w:t>
      </w:r>
    </w:p>
    <w:p>
      <w:pPr>
        <w:pStyle w:val="Normal"/>
        <w:ind w:firstLine="36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As solicitações podem ser gerenciadas por um usuário de nível mais alto, neste caso os funcionários do almoxarifado que são responsáveis pelos empréstimos e devoluções dos itens. Apenas o administrador do sistema tem permissão de realizar pré-cadastros, que possibilitará que os usuários realizem seus cadastros.</w:t>
      </w:r>
    </w:p>
    <w:p>
      <w:pPr>
        <w:pStyle w:val="Normal"/>
        <w:ind w:firstLine="36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firstLine="36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Elicitação de Requisitos</w:t>
        <w:br/>
      </w:r>
    </w:p>
    <w:p>
      <w:pPr>
        <w:pStyle w:val="ListParagraph"/>
        <w:numPr>
          <w:ilvl w:val="1"/>
          <w:numId w:val="2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Brainstorm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Realizamos uma reunião de brainstorming através de videoconferência (mentira ops) para definição do escopo do projeto e das funcionalidades a serem desenvolvidas</w:t>
        <w:br/>
      </w:r>
    </w:p>
    <w:p>
      <w:pPr>
        <w:pStyle w:val="ListParagraph"/>
        <w:numPr>
          <w:ilvl w:val="1"/>
          <w:numId w:val="2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Entrevista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Realizamos uma entrevista com Teandro, professor e funcionário do departamento de informática, para entender melhor as necessidades dos usuários e os pontos desejados no sistema.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Análise de Requisitos</w:t>
      </w:r>
    </w:p>
    <w:p>
      <w:pPr>
        <w:pStyle w:val="Normal"/>
        <w:ind w:firstLine="708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3.1 Requisitos Funcionais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Os requisitos foram divididos de acordo com a importância no sistema e papel que desempenham para o funcionamento do mesmo, desta forma foram divididos em três grupos:</w:t>
      </w:r>
    </w:p>
    <w:p>
      <w:pPr>
        <w:pStyle w:val="ListParagraph"/>
        <w:ind w:left="390" w:firstLine="31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Cruciais: são as funções principais sem as quais o sistema não cumpre seu papel.</w:t>
      </w:r>
    </w:p>
    <w:p>
      <w:pPr>
        <w:pStyle w:val="ListParagraph"/>
        <w:ind w:left="390" w:firstLine="318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Relevantes: </w:t>
      </w:r>
      <w:r>
        <w:rPr>
          <w:rFonts w:cs="Microsoft Sans Serif" w:ascii="Cambria" w:hAnsi="Cambria" w:asciiTheme="majorHAnsi" w:hAnsiTheme="majorHAnsi"/>
          <w:sz w:val="28"/>
          <w:szCs w:val="28"/>
        </w:rPr>
        <w:t>estes requisitos não fazem partes dos requisitos básicos para que o sistema funcione, porém eles também desempenham papeis fundamentais para o complemento do mesmo.</w:t>
      </w:r>
    </w:p>
    <w:p>
      <w:pPr>
        <w:pStyle w:val="ListParagraph"/>
        <w:ind w:left="390" w:firstLine="318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Opcional: são os requisitos </w:t>
      </w: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que </w:t>
      </w:r>
      <w:r>
        <w:rPr>
          <w:rFonts w:cs="Microsoft Sans Serif" w:ascii="Cambria" w:hAnsi="Cambria" w:asciiTheme="majorHAnsi" w:hAnsiTheme="majorHAnsi"/>
          <w:sz w:val="28"/>
          <w:szCs w:val="28"/>
        </w:rPr>
        <w:t>não desempenham papel fundamental, mas que ainda assim são desejáve</w:t>
      </w:r>
      <w:r>
        <w:rPr>
          <w:rFonts w:cs="Microsoft Sans Serif" w:ascii="Cambria" w:hAnsi="Cambria" w:asciiTheme="majorHAnsi" w:hAnsiTheme="majorHAnsi"/>
          <w:sz w:val="28"/>
          <w:szCs w:val="28"/>
        </w:rPr>
        <w:t>is</w:t>
      </w: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 para um sistema eficiente e eficaz.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01] Autenticar usuário.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exigir a autenticação no sistema para liberar funcionalidades de usuários cadastrados.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02]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02] Realizar pré-cadastros.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Descrição: O sistema deve permitir que o administrador possa realizar o cadastramento do SIAPE, para que os professores e servidores possam fazer o cadastramento.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Caso de uso relacionado: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</w:t>
        <w:tab/>
        <w:t xml:space="preserve">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03] Cadastrar item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os funcionários do almoxarifado possam realizar o cadastramento dos itens em estoque no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Caso de uso relacionado: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04] Devolver item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os funcionários do almoxarifado possam autorizar a devolução dos itens para o estoque do almoxarifado. 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05] Remover item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os funcionários do almoxarifado possam remover itens do estoque. 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06] Solicitar empréstimo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professores/funcionários possam solicitar empréstimo de um item em estoque no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Essencial.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07] Solicitar devolução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professores/funcionários possam solicitar devolução de um item, que anterior fora emprestado, para retornar ao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08] Solicitar exclusão de cadastro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professores/funcionários possam solicitar a exclusão de seu cadastro no sistema.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01]; [RF 14]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Relevante.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09] Autorização de empréstimo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autorizar o empréstimos dos itens em estoque no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06]; [RF 01]; [RF 02]; [RF 14].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10] Autorização de devolução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autorizar a devolução dos itens para 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07].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11] Autorização de exclusão de cadastro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autorizar a exclusão de cadastro de professores/servidores.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 [RF 08]; [RF 01]; [RF 14].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Relevante.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12] Exclusão de item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excluir itens do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Caso de uso relacionado: [RF 03]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13] Consultar item em estoque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almoxarifado, professor e/ou servidor possa pesquisar itens do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14] Cadastro no sistema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professores e/ou servidores possam realizar cadastro no sistema.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 [RF 02]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</w:r>
      <w:r>
        <w:rPr>
          <w:rFonts w:cs="Microsoft Sans Serif" w:ascii="Cambria" w:hAnsi="Cambria" w:asciiTheme="majorHAnsi" w:hAnsiTheme="majorHAnsi"/>
          <w:b/>
          <w:sz w:val="28"/>
          <w:szCs w:val="28"/>
        </w:rPr>
        <w:t>3.2 Requisitos não-funcionais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86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01] Armazenamento de informações 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Descrição: O sistema deve armazenar </w:t>
      </w:r>
      <w:r>
        <w:rPr>
          <w:rFonts w:cs="Microsoft Sans Serif" w:ascii="Cambria" w:hAnsi="Cambria"/>
          <w:sz w:val="28"/>
          <w:szCs w:val="28"/>
        </w:rPr>
        <w:t xml:space="preserve">os pré-cadastros de usuários, cadastros de usuários e de itens de almoxarifado e </w:t>
      </w:r>
      <w:r>
        <w:rPr>
          <w:rFonts w:cs="Microsoft Sans Serif" w:ascii="Cambria" w:hAnsi="Cambria"/>
          <w:sz w:val="28"/>
          <w:szCs w:val="28"/>
        </w:rPr>
        <w:t xml:space="preserve">manter </w:t>
      </w:r>
      <w:r>
        <w:rPr>
          <w:rFonts w:cs="Microsoft Sans Serif" w:ascii="Cambria" w:hAnsi="Cambria"/>
          <w:sz w:val="28"/>
          <w:szCs w:val="28"/>
        </w:rPr>
        <w:t>as atividades de empréstimos</w:t>
      </w:r>
      <w:r>
        <w:rPr>
          <w:rFonts w:cs="Microsoft Sans Serif" w:ascii="Cambria" w:hAnsi="Cambria"/>
          <w:sz w:val="28"/>
          <w:szCs w:val="28"/>
        </w:rPr>
        <w:t xml:space="preserve">, </w:t>
      </w:r>
      <w:r>
        <w:rPr>
          <w:rFonts w:cs="Microsoft Sans Serif" w:ascii="Cambria" w:hAnsi="Cambria"/>
          <w:sz w:val="28"/>
          <w:szCs w:val="28"/>
        </w:rPr>
        <w:t>devoluções e exclusão atualizados.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Caso de uso relacionado: Todos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</w:t>
      </w:r>
      <w:r>
        <w:rPr>
          <w:rFonts w:cs="Microsoft Sans Serif" w:ascii="Cambria" w:hAnsi="Cambria"/>
          <w:sz w:val="28"/>
          <w:szCs w:val="28"/>
        </w:rPr>
        <w:t>Crucial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[RNF 02] Privacidade d</w:t>
      </w:r>
      <w:r>
        <w:rPr>
          <w:rFonts w:cs="Microsoft Sans Serif" w:ascii="Cambria" w:hAnsi="Cambria"/>
          <w:sz w:val="28"/>
          <w:szCs w:val="28"/>
        </w:rPr>
        <w:t>e</w:t>
      </w:r>
      <w:r>
        <w:rPr>
          <w:rFonts w:cs="Microsoft Sans Serif" w:ascii="Cambria" w:hAnsi="Cambria"/>
          <w:sz w:val="28"/>
          <w:szCs w:val="28"/>
        </w:rPr>
        <w:t xml:space="preserve"> informações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Descrição: </w:t>
      </w:r>
      <w:r>
        <w:rPr>
          <w:rFonts w:cs="Microsoft Sans Serif" w:ascii="Cambria" w:hAnsi="Cambria"/>
          <w:sz w:val="28"/>
          <w:szCs w:val="28"/>
        </w:rPr>
        <w:t>As informações de usuário de uso exclusivo pessoal ou de identificação utilizada pelo sistema deve ser privada, restrito apenas aos administradores e usuários do sistema. Utilização de criptografia e restrição de pesquisa dos usuários não cadastrados serão aplicadas para consistência da privacidade de informações.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Caso de uso relacionado: Todos. 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</w:t>
      </w:r>
      <w:r>
        <w:rPr>
          <w:rFonts w:cs="Microsoft Sans Serif" w:ascii="Cambria" w:hAnsi="Cambria"/>
          <w:sz w:val="28"/>
          <w:szCs w:val="28"/>
        </w:rPr>
        <w:t>Crucial.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03] Linguagem de programação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Descrição: O sistema será desenvolvido na linguagem de programação Java.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Caso de uso relacionado: Todos.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</w:t>
      </w:r>
      <w:r>
        <w:rPr>
          <w:rFonts w:cs="Microsoft Sans Serif" w:ascii="Cambria" w:hAnsi="Cambria"/>
          <w:sz w:val="28"/>
          <w:szCs w:val="28"/>
        </w:rPr>
        <w:t>Crucial.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04] Compatibilidade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Descrição: 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</w:t>
      </w:r>
      <w:r>
        <w:rPr>
          <w:rFonts w:cs="Microsoft Sans Serif" w:ascii="Cambria" w:hAnsi="Cambria"/>
          <w:sz w:val="28"/>
          <w:szCs w:val="28"/>
        </w:rPr>
        <w:t>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[RNF 0</w:t>
      </w:r>
      <w:r>
        <w:rPr>
          <w:rFonts w:cs="Microsoft Sans Serif" w:ascii="Cambria" w:hAnsi="Cambria"/>
          <w:sz w:val="28"/>
          <w:szCs w:val="28"/>
        </w:rPr>
        <w:t>5</w:t>
      </w:r>
      <w:r>
        <w:rPr>
          <w:rFonts w:cs="Microsoft Sans Serif" w:ascii="Cambria" w:hAnsi="Cambria"/>
          <w:sz w:val="28"/>
          <w:szCs w:val="28"/>
        </w:rPr>
        <w:t xml:space="preserve">] Persistência dos dados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Descrição: 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</w:t>
      </w:r>
      <w:r>
        <w:rPr>
          <w:rFonts w:cs="Microsoft Sans Serif" w:ascii="Cambria" w:hAnsi="Cambria"/>
          <w:sz w:val="28"/>
          <w:szCs w:val="28"/>
        </w:rPr>
        <w:t>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[RNF 0</w:t>
      </w:r>
      <w:r>
        <w:rPr>
          <w:rFonts w:cs="Microsoft Sans Serif" w:ascii="Cambria" w:hAnsi="Cambria"/>
          <w:sz w:val="28"/>
          <w:szCs w:val="28"/>
        </w:rPr>
        <w:t>6</w:t>
      </w:r>
      <w:r>
        <w:rPr>
          <w:rFonts w:cs="Microsoft Sans Serif" w:ascii="Cambria" w:hAnsi="Cambria"/>
          <w:sz w:val="28"/>
          <w:szCs w:val="28"/>
        </w:rPr>
        <w:t xml:space="preserve">] Disponibilidade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Descrição: O sistema deve </w:t>
      </w:r>
      <w:r>
        <w:rPr>
          <w:rFonts w:cs="Microsoft Sans Serif" w:ascii="Cambria" w:hAnsi="Cambria"/>
          <w:sz w:val="28"/>
          <w:szCs w:val="28"/>
        </w:rPr>
        <w:t>manter-se</w:t>
      </w:r>
      <w:r>
        <w:rPr>
          <w:rFonts w:cs="Microsoft Sans Serif" w:ascii="Cambria" w:hAnsi="Cambria"/>
          <w:sz w:val="28"/>
          <w:szCs w:val="28"/>
        </w:rPr>
        <w:t xml:space="preserve"> disponível 99.9% do tempo.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</w:t>
      </w:r>
      <w:r>
        <w:rPr>
          <w:rFonts w:cs="Microsoft Sans Serif" w:ascii="Cambria" w:hAnsi="Cambria"/>
          <w:sz w:val="28"/>
          <w:szCs w:val="28"/>
        </w:rPr>
        <w:t>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</w:t>
      </w:r>
      <w:r>
        <w:rPr>
          <w:rFonts w:cs="Microsoft Sans Serif" w:ascii="Cambria" w:hAnsi="Cambria"/>
          <w:sz w:val="28"/>
          <w:szCs w:val="28"/>
        </w:rPr>
        <w:t>07</w:t>
      </w:r>
      <w:r>
        <w:rPr>
          <w:rFonts w:cs="Microsoft Sans Serif" w:ascii="Cambria" w:hAnsi="Cambria"/>
          <w:sz w:val="28"/>
          <w:szCs w:val="28"/>
        </w:rPr>
        <w:t xml:space="preserve">] Acesso simultâneo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Descrição: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</w:t>
      </w:r>
      <w:r>
        <w:rPr>
          <w:rFonts w:cs="Microsoft Sans Serif" w:ascii="Cambria" w:hAnsi="Cambria"/>
          <w:sz w:val="28"/>
          <w:szCs w:val="28"/>
        </w:rPr>
        <w:t>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</w:t>
      </w:r>
      <w:r>
        <w:rPr>
          <w:rFonts w:cs="Microsoft Sans Serif" w:ascii="Cambria" w:hAnsi="Cambria"/>
          <w:sz w:val="28"/>
          <w:szCs w:val="28"/>
        </w:rPr>
        <w:t>08</w:t>
      </w:r>
      <w:r>
        <w:rPr>
          <w:rFonts w:cs="Microsoft Sans Serif" w:ascii="Cambria" w:hAnsi="Cambria"/>
          <w:sz w:val="28"/>
          <w:szCs w:val="28"/>
        </w:rPr>
        <w:t xml:space="preserve">] Interface  Web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Descrição: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Caso de uso relacionado: Todos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</w:t>
      </w:r>
      <w:r>
        <w:rPr>
          <w:rFonts w:cs="Microsoft Sans Serif" w:ascii="Cambria" w:hAnsi="Cambria"/>
          <w:sz w:val="28"/>
          <w:szCs w:val="28"/>
        </w:rPr>
        <w:t>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09] Sincronização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Descrição: O sistema deve ser capaz de sincronizar os dados entre o servidor e dispositivos, para </w:t>
      </w:r>
      <w:r>
        <w:rPr>
          <w:rFonts w:cs="Microsoft Sans Serif" w:ascii="Cambria" w:hAnsi="Cambria"/>
          <w:sz w:val="28"/>
          <w:szCs w:val="28"/>
        </w:rPr>
        <w:t xml:space="preserve">manter atualizado itens que tenham sido emprestados e os usuários que solicitarem empréstimos possam visualizar. </w:t>
      </w:r>
      <w:r>
        <w:rPr>
          <w:rFonts w:cs="Microsoft Sans Serif" w:ascii="Cambria" w:hAnsi="Cambria"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</w:t>
      </w:r>
      <w:r>
        <w:rPr>
          <w:rFonts w:cs="Microsoft Sans Serif" w:ascii="Cambria" w:hAnsi="Cambria"/>
          <w:sz w:val="28"/>
          <w:szCs w:val="28"/>
        </w:rPr>
        <w:t>Cricial.</w:t>
      </w:r>
      <w:r>
        <w:rPr>
          <w:rFonts w:cs="Microsoft Sans Serif" w:ascii="Cambria" w:hAnsi="Cambria"/>
          <w:sz w:val="28"/>
          <w:szCs w:val="28"/>
        </w:rPr>
        <w:t xml:space="preserve"> </w:t>
      </w:r>
    </w:p>
    <w:p>
      <w:pPr>
        <w:pStyle w:val="Normal"/>
        <w:spacing w:before="0" w:after="0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Análise de casos de uso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4.1 Descrição dos Casos de Uso</w:t>
      </w:r>
    </w:p>
    <w:p>
      <w:pPr>
        <w:pStyle w:val="Normal"/>
        <w:ind w:left="708" w:hanging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Identificador: [UC01]</w:t>
        <w:br/>
        <w:t>Nome: Solicitar empréstimo</w:t>
        <w:br/>
        <w:t>Descrição: o usuário logado no sistema solicita empréstimo de um item do almoxarifado.</w:t>
        <w:br/>
        <w:t>Ator: Professor, funcionário</w:t>
        <w:br/>
        <w:t xml:space="preserve">Pré-condições: o usuário deve possuir cadastro no sistema e estar logado. </w:t>
        <w:br/>
        <w:t>Pós-condições: O item deve existir no estoque e não ter sido emprestado.</w:t>
        <w:br/>
        <w:t xml:space="preserve">Fluxo principal: </w:t>
      </w:r>
    </w:p>
    <w:p>
      <w:pPr>
        <w:pStyle w:val="Normal"/>
        <w:spacing w:before="0" w:after="29"/>
        <w:ind w:left="708" w:hanging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</w:r>
      <w:r>
        <w:rPr>
          <w:rFonts w:cs="Microsoft Sans Serif" w:ascii="Cambria" w:hAnsi="Cambria" w:asciiTheme="majorHAnsi" w:hAnsiTheme="majorHAnsi"/>
          <w:sz w:val="28"/>
          <w:szCs w:val="28"/>
        </w:rPr>
        <w:t>1- Este caso de uso se inicia quando o usuário insere o SIAPE e senha na tela de login para entrar no sistema.</w:t>
      </w:r>
    </w:p>
    <w:p>
      <w:pPr>
        <w:pStyle w:val="Normal"/>
        <w:spacing w:before="0" w:after="0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2- Sistema analisa se SIAPE está cadastrado e senha está correta.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3- Usuário é direcionado para tela de pesquisa de itens.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4- Usuário digita o número de patrimônio do item a ser pesquisado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 xml:space="preserve">5- Sistema verifica se o número de patrimônio esta cadastrado.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  <w:t xml:space="preserve"> 6- Sistema encontrou o número de patrimônio do item e exibe o nome, número de patrimonio, local que ele se encontra, caso esteja emprestado, o número do SIAPE do usuário com quem o item está.</w:t>
      </w:r>
    </w:p>
    <w:p>
      <w:pPr>
        <w:pStyle w:val="Normal"/>
        <w:spacing w:before="0" w:after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</w:r>
      <w:r>
        <w:rPr>
          <w:rFonts w:cs="Microsoft Sans Serif" w:ascii="Cambria" w:hAnsi="Cambria" w:asciiTheme="majorHAnsi" w:hAnsiTheme="majorHAnsi"/>
          <w:sz w:val="28"/>
          <w:szCs w:val="28"/>
        </w:rPr>
        <w:t>7- Usuário solicita empréstimo do item.</w:t>
      </w:r>
      <w:r>
        <w:rPr>
          <w:rFonts w:cs="Microsoft Sans Serif" w:ascii="Cambria" w:hAnsi="Cambria" w:asciiTheme="majorHAnsi" w:hAnsiTheme="majorHAnsi"/>
          <w:sz w:val="28"/>
          <w:szCs w:val="28"/>
        </w:rPr>
        <w:br/>
        <w:tab/>
      </w:r>
      <w:r>
        <w:rPr>
          <w:rFonts w:cs="Microsoft Sans Serif" w:ascii="Cambria" w:hAnsi="Cambria" w:asciiTheme="majorHAnsi" w:hAnsiTheme="majorHAnsi"/>
          <w:sz w:val="28"/>
          <w:szCs w:val="28"/>
        </w:rPr>
        <w:t>Fluxo secundário 1:</w:t>
      </w:r>
    </w:p>
    <w:p>
      <w:pPr>
        <w:pStyle w:val="Normal"/>
        <w:spacing w:before="0" w:after="0"/>
        <w:rPr/>
      </w:pPr>
      <w:r>
        <w:rPr/>
        <w:tab/>
      </w:r>
      <w:r>
        <w:rPr>
          <w:rFonts w:cs="Microsoft Sans Serif" w:ascii="Cambria" w:hAnsi="Cambria" w:asciiTheme="majorHAnsi" w:hAnsiTheme="majorHAnsi"/>
          <w:sz w:val="28"/>
          <w:szCs w:val="28"/>
        </w:rPr>
        <w:t>1- Este caso de uso se inicia quando o usuário insere o SIAPE e senha na tela de login para entrar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2- Sistema analisa se SIAPE está cadastrado e senha está correta.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3- Usuário é direcionado para tela de pesquisa de itens.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4- Usuário digita o número de patrimônio do item a ser pesquisado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 xml:space="preserve">5- Sistema verifica se o número de patrimônio esta cadastrado.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</w:r>
      <w:r>
        <w:rPr>
          <w:rFonts w:cs="Microsoft Sans Serif" w:ascii="Cambria" w:hAnsi="Cambria"/>
          <w:sz w:val="28"/>
          <w:szCs w:val="28"/>
        </w:rPr>
        <w:t>6- Sistema não encontrou número de patrimônio do item e retorna mensagem de erro.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Fluxo secundário </w:t>
      </w:r>
      <w:r>
        <w:rPr>
          <w:rFonts w:cs="Microsoft Sans Serif" w:ascii="Cambria" w:hAnsi="Cambria"/>
          <w:sz w:val="28"/>
          <w:szCs w:val="28"/>
        </w:rPr>
        <w:t>2</w:t>
      </w:r>
      <w:r>
        <w:rPr>
          <w:rFonts w:cs="Microsoft Sans Serif" w:ascii="Cambria" w:hAnsi="Cambria"/>
          <w:sz w:val="28"/>
          <w:szCs w:val="28"/>
        </w:rPr>
        <w:t>: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1- Este caso de uso se inicia quando o usuário insere o SIAPE e senha na tela de login para entrar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2- Sistema analisa se SIAPE está cadastrado e senha está correta.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 xml:space="preserve">3- </w:t>
      </w:r>
      <w:r>
        <w:rPr>
          <w:rFonts w:cs="Microsoft Sans Serif" w:ascii="Cambria" w:hAnsi="Cambria"/>
          <w:sz w:val="28"/>
          <w:szCs w:val="28"/>
        </w:rPr>
        <w:t>Sistema não encontrou o SIAPE e devolveu mensagem de erro para o usuário.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Fluxo secundário 3: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1- Este caso de uso se inicia quando o usuário insere o SIAPE e senha na tela de login para entrar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2- Sistema analisa se SIAPE está cadastrado e senha está correta.</w:t>
      </w:r>
    </w:p>
    <w:p>
      <w:pPr>
        <w:pStyle w:val="Normal"/>
        <w:spacing w:before="0" w:after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  <w:t xml:space="preserve">3- </w:t>
      </w:r>
      <w:r>
        <w:rPr>
          <w:rFonts w:cs="Microsoft Sans Serif" w:ascii="Cambria" w:hAnsi="Cambria" w:asciiTheme="majorHAnsi" w:hAnsiTheme="majorHAnsi"/>
          <w:sz w:val="28"/>
          <w:szCs w:val="28"/>
        </w:rPr>
        <w:t>Sistema detectou erro na senha digitada e devolveu mensagem de erro para o usuário.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Identificador: [UC02]</w:t>
        <w:br/>
        <w:t>Nome: Efetuar Cadastro</w:t>
        <w:br/>
        <w:t>Descrição: Cadastrar um professor ou funcionário no sistema, que já possua um pré-cadastro.</w:t>
        <w:br/>
        <w:t>Ator: Professor, funcionário</w:t>
        <w:br/>
        <w:t xml:space="preserve">Pré-condições: O usuário deve possuir um pré-cadastro no sistema feito pelo supervisor. </w:t>
        <w:br/>
        <w:t>Pós-condições: Tendo um pré-cadastro, o usuário terá o seu cadastro efetuado no sistema</w:t>
        <w:br/>
        <w:t xml:space="preserve">Fluxo principal: </w:t>
        <w:br/>
        <w:tab/>
        <w:t>1- Este caso de uso se inicia quando o usuário seleciona a opção cadastro no menu principal e coloca o número do SIAPE que está pré-cadastrado no sistema.</w:t>
        <w:br/>
        <w:tab/>
        <w:t>2- O sistema analisa se o SIAPE consta no sistema.</w:t>
        <w:br/>
        <w:tab/>
        <w:t>3- O usuário é direcionado para tela de cadastro.</w:t>
        <w:br/>
        <w:tab/>
        <w:t xml:space="preserve">4- O usuário insere o seu nome, data de nascimento, função, senha de acesso e se for professor, insere o cargo e a sua titulação. </w:t>
        <w:br/>
        <w:t xml:space="preserve">          5- O sistema verifica se todos os campos foram preenchidos corretamente.</w:t>
        <w:br/>
        <w:t xml:space="preserve">          6- O cadastro é feito caso as informações sejam preenchidas corretamente.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Identificador: [UC03]</w:t>
        <w:br/>
        <w:t>Nome: Cadastrar Item</w:t>
        <w:br/>
        <w:t>Descrição: o supervisor pode cadastrar um novo item no sistema</w:t>
        <w:br/>
        <w:t>Ator: Supervisor</w:t>
        <w:br/>
        <w:t>Pré-condições: o ator deve estar logado no sistema.</w:t>
        <w:br/>
        <w:t>Pós-condições: o ator é levado para a tela de itens.</w:t>
        <w:br/>
        <w:t>Fluxo Principal:</w:t>
        <w:br/>
        <w:tab/>
        <w:t>1- Este caso de uso se inicia quando o ator pressiona a opção 'cadastrar item' na tela de itens.</w:t>
        <w:br/>
        <w:tab/>
        <w:t>2- O sistema exibe o formulário de cadastramento de itens.</w:t>
        <w:br/>
        <w:tab/>
        <w:t>3- O ator preenche as informações necessárias do formulário e confirma o cadastro de itens.</w:t>
        <w:br/>
        <w:tab/>
        <w:t>4- O sistema verifica se todas as informações necessárias foram preenchidas e realiza o cadastro do item.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4.2 Diagrama de Casos de Uso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drawing>
          <wp:anchor behindDoc="0" distT="0" distB="0" distL="114300" distR="117475" simplePos="0" locked="0" layoutInCell="1" allowOverlap="1" relativeHeight="3">
            <wp:simplePos x="0" y="0"/>
            <wp:positionH relativeFrom="column">
              <wp:posOffset>-925830</wp:posOffset>
            </wp:positionH>
            <wp:positionV relativeFrom="paragraph">
              <wp:posOffset>-44450</wp:posOffset>
            </wp:positionV>
            <wp:extent cx="7216775" cy="3990340"/>
            <wp:effectExtent l="0" t="0" r="0" b="0"/>
            <wp:wrapNone/>
            <wp:docPr id="2" name="Imagem 2" descr="C:\Users\Anaís\Desktop\mps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naís\Desktop\mps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7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Diagrama de Classes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200"/>
        <w:ind w:left="708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pt-B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13550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1355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5d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LibreOffice/5.1.6.2$Windows_x86 LibreOffice_project/07ac168c60a517dba0f0d7bc7540f5afa45f0909</Application>
  <Pages>10</Pages>
  <Words>1618</Words>
  <Characters>8961</Characters>
  <CharactersWithSpaces>10546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2017-03-01T20:57:00Z</dcterms:created>
  <dc:creator>Anaís</dc:creator>
  <dc:description/>
  <dc:language>pt-BR</dc:language>
  <cp:lastModifiedBy/>
  <dcterms:modified xsi:type="dcterms:W3CDTF">2017-03-01T21:08:38Z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