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Practica 1 - Roles y Control de Acceso</w:t>
      </w:r>
    </w:p>
    <w:p>
      <w:r>
        <w:t>Proyecto: practica1-autenticacion</w:t>
      </w:r>
    </w:p>
    <w:p>
      <w:r>
        <w:t>Practica: 1</w:t>
      </w:r>
    </w:p>
    <w:p>
      <w:r>
        <w:t>Fecha: 21 de mayo de 2026</w:t>
      </w:r>
    </w:p>
    <w:p>
      <w:pPr>
        <w:pStyle w:val="Heading1"/>
      </w:pPr>
      <w:r>
        <w:t>Objetivo</w:t>
      </w:r>
    </w:p>
    <w:p>
      <w:r>
        <w:t>Validar la restriccion de acceso por roles mediante middleware y rutas protegidas.</w:t>
      </w:r>
    </w:p>
    <w:p>
      <w:pPr>
        <w:pStyle w:val="Heading1"/>
      </w:pPr>
      <w:r>
        <w:t>Resultado</w:t>
      </w:r>
    </w:p>
    <w:p>
      <w:r>
        <w:t>Un usuario con rol viewer recibe error 403 al intentar acceder al dashboard restringido.</w:t>
      </w:r>
    </w:p>
    <w:p>
      <w:pPr>
        <w:pStyle w:val="Heading1"/>
      </w:pPr>
      <w:r>
        <w:t>Evidencia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1_4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Captura de la practica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