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Reporte de Evidencias</w:t>
        <w:br/>
        <w:t>Practica 06 - Relaciones Eloquent</w:t>
      </w:r>
    </w:p>
    <w:p>
      <w:pPr>
        <w:jc w:val="center"/>
      </w:pPr>
      <w:r>
        <w:rPr>
          <w:b/>
        </w:rPr>
        <w:t>Alumno: Alejandro Avalos Espinosa</w:t>
        <w:br/>
      </w:r>
      <w:r>
        <w:t>Fecha: 02/06/2026</w:t>
        <w:br/>
      </w:r>
      <w:r>
        <w:t>Tema: Categorias y productos con relacion uno a muchos</w:t>
      </w:r>
    </w:p>
    <w:p>
      <w:r>
        <w:br w:type="page"/>
      </w:r>
    </w:p>
    <w:p>
      <w:pPr>
        <w:pStyle w:val="Heading1"/>
      </w:pPr>
      <w:r>
        <w:t>Objetivo</w:t>
      </w:r>
    </w:p>
    <w:p>
      <w:r>
        <w:t>Modelar y exponer relaciones entre entidades usando Eloquent ORM de Laravel y consumirlas desde Vue. La practica integra migraciones con clave foranea, relaciones belongsTo/hasMany, API resources anidados y un catalogo por categorias con selector en el formulario de producto.</w:t>
      </w:r>
    </w:p>
    <w:p>
      <w:pPr>
        <w:pStyle w:val="Heading1"/>
      </w:pPr>
      <w:r>
        <w:t>Evidencias</w:t>
      </w:r>
    </w:p>
    <w:p>
      <w:r>
        <w:t>Evidencia 1: Acceso al panel administrador para validar el entorno funcional.</w:t>
      </w:r>
    </w:p>
    <w:p>
      <w:r>
        <w:drawing>
          <wp:inline xmlns:a="http://schemas.openxmlformats.org/drawingml/2006/main" xmlns:pic="http://schemas.openxmlformats.org/drawingml/2006/picture">
            <wp:extent cx="5760720" cy="36004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login_admin_pane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Evidencia 2: Catalogo publico con tabs de categorias y paginacion.</w:t>
      </w:r>
    </w:p>
    <w:p>
      <w:r>
        <w:drawing>
          <wp:inline xmlns:a="http://schemas.openxmlformats.org/drawingml/2006/main" xmlns:pic="http://schemas.openxmlformats.org/drawingml/2006/picture">
            <wp:extent cx="5760720" cy="683589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catalogo_tabs_categoria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83589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Evidencia 3: Filtrado del catalogo por una categoria especifica.</w:t>
      </w:r>
    </w:p>
    <w:p>
      <w:r>
        <w:drawing>
          <wp:inline xmlns:a="http://schemas.openxmlformats.org/drawingml/2006/main" xmlns:pic="http://schemas.openxmlformats.org/drawingml/2006/picture">
            <wp:extent cx="5760720" cy="465777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catalogo_filtrado_por_categori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65777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Evidencia 4: Vista de detalle con la categoria asociada al producto.</w:t>
      </w:r>
    </w:p>
    <w:p>
      <w:r>
        <w:drawing>
          <wp:inline xmlns:a="http://schemas.openxmlformats.org/drawingml/2006/main" xmlns:pic="http://schemas.openxmlformats.org/drawingml/2006/picture">
            <wp:extent cx="5760720" cy="357069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producto_detalle_categoria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7069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Evidencia 5: Validacion frontend al intentar guardar sin datos obligatorios.</w:t>
      </w:r>
    </w:p>
    <w:p>
      <w:r>
        <w:drawing>
          <wp:inline xmlns:a="http://schemas.openxmlformats.org/drawingml/2006/main" xmlns:pic="http://schemas.openxmlformats.org/drawingml/2006/picture">
            <wp:extent cx="5760720" cy="367245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formulario_validacion_erro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7245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Evidencia 6: Formulario de producto con selector de categoria y evidencia de carga de imagen.</w:t>
      </w:r>
    </w:p>
    <w:p>
      <w:r>
        <w:drawing>
          <wp:inline xmlns:a="http://schemas.openxmlformats.org/drawingml/2006/main" xmlns:pic="http://schemas.openxmlformats.org/drawingml/2006/picture">
            <wp:extent cx="5760720" cy="434054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formulario_select_categoria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4054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Evidencia 7: Alta de producto asociando una categoria con mensaje de exito.</w:t>
      </w:r>
    </w:p>
    <w:p>
      <w:r>
        <w:drawing>
          <wp:inline xmlns:a="http://schemas.openxmlformats.org/drawingml/2006/main" xmlns:pic="http://schemas.openxmlformats.org/drawingml/2006/picture">
            <wp:extent cx="5760720" cy="434054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crear_producto_exito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4054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Evidencia 8: Listado admin mostrando la categoria de cada producto.</w:t>
      </w:r>
    </w:p>
    <w:p>
      <w:r>
        <w:drawing>
          <wp:inline xmlns:a="http://schemas.openxmlformats.org/drawingml/2006/main" xmlns:pic="http://schemas.openxmlformats.org/drawingml/2006/picture">
            <wp:extent cx="5760720" cy="6912864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admin_lista_con_categori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91286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Evidencia 9: Endpoint /api/categorias con CategoriaResource y productos anidados.</w:t>
      </w:r>
    </w:p>
    <w:p>
      <w:r>
        <w:drawing>
          <wp:inline xmlns:a="http://schemas.openxmlformats.org/drawingml/2006/main" xmlns:pic="http://schemas.openxmlformats.org/drawingml/2006/picture">
            <wp:extent cx="5760720" cy="360045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api_categorias_json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Evidencia 10: Endpoint /api/categorias/{id}/productos filtrando por categoria.</w:t>
      </w:r>
    </w:p>
    <w:p>
      <w:r>
        <w:drawing>
          <wp:inline xmlns:a="http://schemas.openxmlformats.org/drawingml/2006/main" xmlns:pic="http://schemas.openxmlformats.org/drawingml/2006/picture">
            <wp:extent cx="5760720" cy="360045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api_productos_categoria_json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Resultado Final</w:t>
      </w:r>
    </w:p>
    <w:p>
      <w:r>
        <w:t>La practica 06 quedo implementada con exito: las categorias y productos se relacionan correctamente, el catalogo filtra por categoria, el formulario permite asignar categoria al crear o editar un producto y los endpoints devuelven JSON anidado coherente con los recursos definidos.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