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D1" w:rsidRPr="00AE3D42" w:rsidRDefault="00C90DD1" w:rsidP="00C90DD1">
      <w:pPr>
        <w:jc w:val="center"/>
        <w:rPr>
          <w:lang w:val="en-US"/>
        </w:rPr>
      </w:pPr>
      <w:r>
        <w:rPr>
          <w:b/>
          <w:sz w:val="32"/>
          <w:lang w:val="en-US"/>
        </w:rPr>
        <w:t xml:space="preserve">Workshop – HistoCrypt 2018 </w:t>
      </w:r>
    </w:p>
    <w:p w:rsidR="00C90DD1" w:rsidRDefault="00C90DD1" w:rsidP="00C90DD1">
      <w:pPr>
        <w:jc w:val="center"/>
        <w:rPr>
          <w:b/>
          <w:sz w:val="24"/>
          <w:lang w:val="en-US"/>
        </w:rPr>
      </w:pPr>
      <w:r>
        <w:rPr>
          <w:b/>
          <w:sz w:val="32"/>
          <w:lang w:val="en-US"/>
        </w:rPr>
        <w:t>(Automated) Cryptanalysis of Classical Ciphers with CrypTool 2</w:t>
      </w:r>
    </w:p>
    <w:p w:rsidR="00C90DD1" w:rsidRDefault="00C90DD1" w:rsidP="00C90DD1">
      <w:pPr>
        <w:jc w:val="center"/>
        <w:rPr>
          <w:sz w:val="24"/>
        </w:rPr>
      </w:pPr>
      <w:r>
        <w:rPr>
          <w:sz w:val="24"/>
        </w:rPr>
        <w:t>Nils Kopal, Armin Krauss, and Bernhard Esslinger</w:t>
      </w:r>
    </w:p>
    <w:p w:rsidR="00C90DD1" w:rsidRDefault="00C90DD1" w:rsidP="00C90DD1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2018-06-20</w:t>
      </w:r>
    </w:p>
    <w:p w:rsidR="00C90DD1" w:rsidRDefault="00C90DD1" w:rsidP="00C90DD1">
      <w:pPr>
        <w:jc w:val="center"/>
        <w:rPr>
          <w:sz w:val="24"/>
          <w:lang w:val="en-US"/>
        </w:rPr>
      </w:pPr>
      <w:r>
        <w:rPr>
          <w:noProof/>
          <w:lang w:eastAsia="de-DE"/>
        </w:rPr>
        <w:drawing>
          <wp:inline distT="0" distB="7620" distL="0" distR="0" wp14:anchorId="6A109730" wp14:editId="1984F75D">
            <wp:extent cx="2753360" cy="888365"/>
            <wp:effectExtent l="0" t="0" r="0" b="0"/>
            <wp:docPr id="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D1" w:rsidRDefault="00C90DD1" w:rsidP="00C90DD1">
      <w:pPr>
        <w:jc w:val="center"/>
        <w:rPr>
          <w:b/>
          <w:sz w:val="24"/>
          <w:lang w:val="en-US"/>
        </w:rPr>
      </w:pPr>
    </w:p>
    <w:p w:rsidR="00C90DD1" w:rsidRDefault="00C90DD1" w:rsidP="00C90DD1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Solutions</w:t>
      </w:r>
    </w:p>
    <w:p w:rsidR="00C90DD1" w:rsidRDefault="00C90DD1" w:rsidP="00C90D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 1:</w:t>
      </w:r>
    </w:p>
    <w:p w:rsidR="00C90DD1" w:rsidRDefault="00C90DD1" w:rsidP="00C90DD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A, E would become B, and so on. The method is named after Julius Caesar, who used it in his private correspondence</w:t>
      </w:r>
    </w:p>
    <w:p w:rsidR="00C90DD1" w:rsidRDefault="00C90DD1" w:rsidP="00C90DD1">
      <w:pPr>
        <w:rPr>
          <w:sz w:val="24"/>
          <w:lang w:val="en-US"/>
        </w:rPr>
      </w:pPr>
    </w:p>
    <w:p w:rsidR="00C90DD1" w:rsidRDefault="00C90DD1" w:rsidP="00C90D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Task </w:t>
      </w:r>
      <w:r>
        <w:rPr>
          <w:b/>
          <w:u w:val="single"/>
          <w:lang w:val="en-US"/>
        </w:rPr>
        <w:t>2</w:t>
      </w:r>
      <w:r>
        <w:rPr>
          <w:b/>
          <w:u w:val="single"/>
          <w:lang w:val="en-US"/>
        </w:rPr>
        <w:t>:</w:t>
      </w:r>
    </w:p>
    <w:p w:rsidR="00C90DD1" w:rsidRDefault="00C90DD1" w:rsidP="00C90DD1">
      <w:pPr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Qksec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Tevsec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Mkockb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uxygx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li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rsc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myqxywox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Tevsec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Mkockb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gkc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k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Bywkx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zyvsdsmskx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kxn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wsvsdkbi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qoxobkv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gry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zvkion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k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mbsdsmkv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byvo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sx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dro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ofoxdc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drkd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von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dy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dro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nowsco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yp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dro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Bywkx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Bozelvsm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kxn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dro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bsco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yp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dro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Bywkx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Owzsbo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. Ro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sc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kvcy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uxygx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kc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kx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kedryb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yp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Vkdsx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zbyco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.</w:t>
      </w:r>
    </w:p>
    <w:p w:rsidR="00C90DD1" w:rsidRDefault="00C90DD1" w:rsidP="00C90D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Task </w:t>
      </w:r>
      <w:r>
        <w:rPr>
          <w:b/>
          <w:u w:val="single"/>
          <w:lang w:val="en-US"/>
        </w:rPr>
        <w:t>3</w:t>
      </w:r>
      <w:r>
        <w:rPr>
          <w:b/>
          <w:u w:val="single"/>
          <w:lang w:val="en-US"/>
        </w:rPr>
        <w:t>:</w:t>
      </w:r>
    </w:p>
    <w:p w:rsidR="00C90DD1" w:rsidRDefault="00C90DD1" w:rsidP="00C90DD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 xml:space="preserve">In cryptography, a cipher is an algorithm for performing encryption or decryption - a series of well-defined steps that can be followed as a procedure. An alternative, less common term is 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encipherment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. To encipher or encode is to convert information into cipher or code. In common parlance, "cipher" is synonymous with "code," as they are both a set of steps that encrypt a message; however, the concepts are distinct in cryptography, especially classical cryptography.</w:t>
      </w:r>
    </w:p>
    <w:p w:rsidR="00C90DD1" w:rsidRDefault="00C90DD1" w:rsidP="00C90DD1">
      <w:pPr>
        <w:rPr>
          <w:rFonts w:ascii="Segoe UI" w:hAnsi="Segoe UI" w:cs="Segoe UI"/>
          <w:color w:val="000000"/>
          <w:sz w:val="18"/>
          <w:szCs w:val="18"/>
          <w:lang w:val="en-US"/>
        </w:rPr>
      </w:pPr>
    </w:p>
    <w:p w:rsidR="00C90DD1" w:rsidRDefault="00C90DD1" w:rsidP="00C90D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Task </w:t>
      </w:r>
      <w:r>
        <w:rPr>
          <w:b/>
          <w:u w:val="single"/>
          <w:lang w:val="en-US"/>
        </w:rPr>
        <w:t>4</w:t>
      </w:r>
      <w:r>
        <w:rPr>
          <w:b/>
          <w:u w:val="single"/>
          <w:lang w:val="en-US"/>
        </w:rPr>
        <w:t>:</w:t>
      </w:r>
    </w:p>
    <w:p w:rsidR="00C90DD1" w:rsidRDefault="00C90DD1" w:rsidP="00C90DD1">
      <w:pPr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Substitution of single letters separately - simple substitution - can be demonstrated by writing out the alphabet in some order to represent the substitution.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Uhis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is termed a substitution alphabet.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Uhe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cipher alphabet may be shifted or reversed (creating the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Maesar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Ktbash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ciphers, respectively) or scrambled in a more complex fashion, in which case it is called a mixed alphabet or deranged alphabet.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Uraditionally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, mixed alphabets may be created by first writing out a keyword, removing repeated letters in it, then writing all the remaining letters in the alphabet in the usual order.</w:t>
      </w:r>
    </w:p>
    <w:p w:rsidR="003A3080" w:rsidRDefault="003A3080" w:rsidP="003A308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Task </w:t>
      </w:r>
      <w:r>
        <w:rPr>
          <w:b/>
          <w:u w:val="single"/>
          <w:lang w:val="en-US"/>
        </w:rPr>
        <w:t>5</w:t>
      </w:r>
      <w:r>
        <w:rPr>
          <w:b/>
          <w:u w:val="single"/>
          <w:lang w:val="en-US"/>
        </w:rPr>
        <w:t>:</w:t>
      </w:r>
    </w:p>
    <w:p w:rsidR="00C90DD1" w:rsidRDefault="003A3080" w:rsidP="00C90DD1">
      <w:pPr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wLENJOWLcNVE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OL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aLENJOROWE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UK JVY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NLcaJUaY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cPZ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KJIZE OX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JYaVPUMIYK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XOL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KYaILY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aOQQIPUacJUOP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UP JVY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NLYKYPaY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OX JVULZ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NcLJUYK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acRRYZ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US"/>
        </w:rPr>
        <w:t>cZHYLKcLUYK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US"/>
        </w:rPr>
        <w:t>.</w:t>
      </w:r>
    </w:p>
    <w:p w:rsidR="00C90DD1" w:rsidRDefault="00C90DD1" w:rsidP="00C90DD1">
      <w:pPr>
        <w:rPr>
          <w:rFonts w:ascii="Segoe UI" w:hAnsi="Segoe UI" w:cs="Segoe UI"/>
          <w:color w:val="000000"/>
          <w:sz w:val="18"/>
          <w:szCs w:val="18"/>
          <w:lang w:val="en-US"/>
        </w:rPr>
      </w:pPr>
    </w:p>
    <w:p w:rsidR="00C90DD1" w:rsidRPr="00C90DD1" w:rsidRDefault="00C90DD1" w:rsidP="00C90DD1">
      <w:pPr>
        <w:rPr>
          <w:sz w:val="24"/>
          <w:lang w:val="en-US"/>
        </w:rPr>
      </w:pPr>
    </w:p>
    <w:p w:rsidR="003A3080" w:rsidRDefault="003A3080" w:rsidP="003A308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Task </w:t>
      </w:r>
      <w:r>
        <w:rPr>
          <w:b/>
          <w:u w:val="single"/>
          <w:lang w:val="en-US"/>
        </w:rPr>
        <w:t>6</w:t>
      </w:r>
      <w:r>
        <w:rPr>
          <w:b/>
          <w:u w:val="single"/>
          <w:lang w:val="en-US"/>
        </w:rPr>
        <w:t>:</w:t>
      </w:r>
    </w:p>
    <w:p w:rsidR="002E4805" w:rsidRDefault="003A3080" w:rsidP="00C90DD1">
      <w:pPr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>WILLIAM FREDERICK FRIEDMAN WAS A US ARMY CRYPTOGRAPHER WHO RAN THE RESEARCH DIVISION OF THE ARMYS SIGNAL INTELLIGENCE SERVICE IN THE THIRTIES</w:t>
      </w:r>
    </w:p>
    <w:p w:rsidR="003A3080" w:rsidRDefault="003A3080" w:rsidP="003A308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Task </w:t>
      </w:r>
      <w:r>
        <w:rPr>
          <w:b/>
          <w:u w:val="single"/>
          <w:lang w:val="en-US"/>
        </w:rPr>
        <w:t>7</w:t>
      </w:r>
      <w:bookmarkStart w:id="0" w:name="_GoBack"/>
      <w:bookmarkEnd w:id="0"/>
      <w:r>
        <w:rPr>
          <w:b/>
          <w:u w:val="single"/>
          <w:lang w:val="en-US"/>
        </w:rPr>
        <w:t>:</w:t>
      </w:r>
    </w:p>
    <w:p w:rsidR="003A3080" w:rsidRPr="00C90DD1" w:rsidRDefault="003A3080" w:rsidP="00C90DD1">
      <w:pPr>
        <w:rPr>
          <w:lang w:val="en-US"/>
        </w:rPr>
      </w:pPr>
    </w:p>
    <w:sectPr w:rsidR="003A3080" w:rsidRPr="00C90D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D1"/>
    <w:rsid w:val="0037021E"/>
    <w:rsid w:val="003A3080"/>
    <w:rsid w:val="0060675B"/>
    <w:rsid w:val="00C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72264-3143-436B-9194-CC93B6E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1</cp:revision>
  <dcterms:created xsi:type="dcterms:W3CDTF">2018-06-15T08:53:00Z</dcterms:created>
  <dcterms:modified xsi:type="dcterms:W3CDTF">2018-06-15T09:06:00Z</dcterms:modified>
</cp:coreProperties>
</file>