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029" w:rsidRDefault="00427701">
      <w:pPr>
        <w:jc w:val="center"/>
        <w:rPr>
          <w:lang w:val="en-US"/>
        </w:rPr>
      </w:pPr>
      <w:r>
        <w:rPr>
          <w:b/>
          <w:sz w:val="32"/>
          <w:lang w:val="en-US"/>
        </w:rPr>
        <w:t xml:space="preserve">Workshop – </w:t>
      </w:r>
      <w:r w:rsidR="00374B61">
        <w:rPr>
          <w:b/>
          <w:sz w:val="32"/>
          <w:lang w:val="en-US"/>
        </w:rPr>
        <w:t>Prague October</w:t>
      </w:r>
      <w:r>
        <w:rPr>
          <w:b/>
          <w:sz w:val="32"/>
          <w:lang w:val="en-US"/>
        </w:rPr>
        <w:t xml:space="preserve"> 2018 </w:t>
      </w:r>
    </w:p>
    <w:p w:rsidR="00C30029" w:rsidRDefault="00374B61">
      <w:pPr>
        <w:jc w:val="center"/>
        <w:rPr>
          <w:b/>
          <w:sz w:val="24"/>
          <w:lang w:val="en-US"/>
        </w:rPr>
      </w:pPr>
      <w:r>
        <w:rPr>
          <w:b/>
          <w:sz w:val="32"/>
          <w:lang w:val="en-US"/>
        </w:rPr>
        <w:t>Introduction to</w:t>
      </w:r>
      <w:r w:rsidR="00427701">
        <w:rPr>
          <w:b/>
          <w:sz w:val="32"/>
          <w:lang w:val="en-US"/>
        </w:rPr>
        <w:t xml:space="preserve"> CrypTool 2</w:t>
      </w:r>
    </w:p>
    <w:p w:rsidR="00C30029" w:rsidRDefault="00427701">
      <w:pPr>
        <w:jc w:val="center"/>
        <w:rPr>
          <w:sz w:val="24"/>
        </w:rPr>
      </w:pPr>
      <w:r>
        <w:rPr>
          <w:sz w:val="24"/>
        </w:rPr>
        <w:t>Bernhard Esslinger</w:t>
      </w:r>
    </w:p>
    <w:p w:rsidR="00C30029" w:rsidRDefault="00374B61">
      <w:pPr>
        <w:jc w:val="center"/>
        <w:rPr>
          <w:sz w:val="24"/>
          <w:lang w:val="en-US"/>
        </w:rPr>
      </w:pPr>
      <w:r>
        <w:rPr>
          <w:noProof/>
          <w:sz w:val="24"/>
          <w:lang w:eastAsia="de-DE"/>
        </w:rPr>
        <w:drawing>
          <wp:inline distT="0" distB="0" distL="0" distR="0">
            <wp:extent cx="1343025" cy="885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885825"/>
                    </a:xfrm>
                    <a:prstGeom prst="rect">
                      <a:avLst/>
                    </a:prstGeom>
                    <a:noFill/>
                    <a:ln>
                      <a:noFill/>
                    </a:ln>
                  </pic:spPr>
                </pic:pic>
              </a:graphicData>
            </a:graphic>
          </wp:inline>
        </w:drawing>
      </w:r>
    </w:p>
    <w:p w:rsidR="00C30029" w:rsidRDefault="00C30029">
      <w:pPr>
        <w:jc w:val="center"/>
        <w:rPr>
          <w:b/>
          <w:sz w:val="24"/>
          <w:lang w:val="en-US"/>
        </w:rPr>
      </w:pPr>
    </w:p>
    <w:p w:rsidR="00C30029" w:rsidRDefault="00427701">
      <w:pPr>
        <w:jc w:val="center"/>
        <w:rPr>
          <w:b/>
          <w:sz w:val="24"/>
          <w:lang w:val="en-US"/>
        </w:rPr>
      </w:pPr>
      <w:r>
        <w:rPr>
          <w:b/>
          <w:sz w:val="24"/>
          <w:lang w:val="en-US"/>
        </w:rPr>
        <w:t>Introduction</w:t>
      </w:r>
    </w:p>
    <w:p w:rsidR="00C30029" w:rsidRDefault="00427701">
      <w:pPr>
        <w:jc w:val="both"/>
        <w:rPr>
          <w:lang w:val="en-US"/>
        </w:rPr>
      </w:pPr>
      <w:r>
        <w:rPr>
          <w:lang w:val="en-US"/>
        </w:rPr>
        <w:t xml:space="preserve">During this workshop you will learn how to use CrypTool 2 (CT2) to encrypt and decrypt texts using different ciphers. </w:t>
      </w:r>
      <w:r w:rsidR="00374B61">
        <w:rPr>
          <w:lang w:val="en-US"/>
        </w:rPr>
        <w:t>Furthermore, we will briefly present some attacks on the ciphers</w:t>
      </w:r>
      <w:r w:rsidR="00785409">
        <w:rPr>
          <w:lang w:val="en-US"/>
        </w:rPr>
        <w:t xml:space="preserve"> as well as a basic introduction to password (in-) security</w:t>
      </w:r>
      <w:r w:rsidR="00374B61">
        <w:rPr>
          <w:lang w:val="en-US"/>
        </w:rPr>
        <w:t>.</w:t>
      </w:r>
    </w:p>
    <w:p w:rsidR="000F1664" w:rsidRDefault="000F1664">
      <w:pPr>
        <w:spacing w:after="0"/>
        <w:jc w:val="center"/>
        <w:rPr>
          <w:b/>
          <w:lang w:val="en-US"/>
        </w:rPr>
      </w:pPr>
    </w:p>
    <w:p w:rsidR="00C30029" w:rsidRDefault="00427701">
      <w:pPr>
        <w:spacing w:after="0"/>
        <w:jc w:val="center"/>
        <w:rPr>
          <w:b/>
          <w:lang w:val="en-US"/>
        </w:rPr>
      </w:pPr>
      <w:r>
        <w:rPr>
          <w:b/>
          <w:lang w:val="en-US"/>
        </w:rPr>
        <w:t>Structure of this workshop</w:t>
      </w:r>
    </w:p>
    <w:p w:rsidR="00C30029" w:rsidRDefault="00C30029">
      <w:pPr>
        <w:spacing w:after="0"/>
        <w:jc w:val="center"/>
        <w:rPr>
          <w:b/>
          <w:lang w:val="en-US"/>
        </w:rPr>
      </w:pPr>
    </w:p>
    <w:p w:rsidR="00C30029" w:rsidRDefault="00427701">
      <w:pPr>
        <w:jc w:val="both"/>
        <w:rPr>
          <w:lang w:val="en-US"/>
        </w:rPr>
      </w:pPr>
      <w:r>
        <w:rPr>
          <w:lang w:val="en-US"/>
        </w:rPr>
        <w:t>The workshop is structured into different chapters in which we will show you how to use CT2:</w:t>
      </w:r>
    </w:p>
    <w:p w:rsidR="00374B61" w:rsidRPr="00374B61" w:rsidRDefault="00374B61" w:rsidP="00374B61">
      <w:pPr>
        <w:pStyle w:val="ListParagraph"/>
        <w:numPr>
          <w:ilvl w:val="0"/>
          <w:numId w:val="1"/>
        </w:numPr>
        <w:rPr>
          <w:b/>
          <w:lang w:val="en-US"/>
        </w:rPr>
      </w:pPr>
      <w:r w:rsidRPr="00374B61">
        <w:rPr>
          <w:b/>
          <w:lang w:val="en-US"/>
        </w:rPr>
        <w:t>Symmetric Cryptography</w:t>
      </w:r>
    </w:p>
    <w:p w:rsidR="00374B61" w:rsidRPr="00374B61" w:rsidRDefault="00374B61" w:rsidP="00374B61">
      <w:pPr>
        <w:pStyle w:val="ListParagraph"/>
        <w:rPr>
          <w:b/>
          <w:lang w:val="en-US"/>
        </w:rPr>
      </w:pPr>
      <w:r w:rsidRPr="00374B61">
        <w:rPr>
          <w:b/>
          <w:lang w:val="en-US"/>
        </w:rPr>
        <w:t>a) Classic</w:t>
      </w:r>
      <w:r>
        <w:rPr>
          <w:b/>
          <w:lang w:val="en-US"/>
        </w:rPr>
        <w:t xml:space="preserve"> Cipher</w:t>
      </w:r>
      <w:r w:rsidR="004C13A0">
        <w:rPr>
          <w:b/>
          <w:lang w:val="en-US"/>
        </w:rPr>
        <w:t xml:space="preserve"> (Caesar)</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r w:rsidRPr="00374B61">
        <w:rPr>
          <w:b/>
          <w:lang w:val="en-US"/>
        </w:rPr>
        <w:br/>
        <w:t>b) Modern</w:t>
      </w:r>
      <w:r>
        <w:rPr>
          <w:b/>
          <w:lang w:val="en-US"/>
        </w:rPr>
        <w:t xml:space="preserve"> Cipher</w:t>
      </w:r>
      <w:r w:rsidR="004C13A0">
        <w:rPr>
          <w:b/>
          <w:lang w:val="en-US"/>
        </w:rPr>
        <w:t xml:space="preserve"> (AES)</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p>
    <w:p w:rsidR="00374B61" w:rsidRPr="00684649" w:rsidRDefault="00374B61">
      <w:pPr>
        <w:pStyle w:val="ListParagraph"/>
        <w:numPr>
          <w:ilvl w:val="0"/>
          <w:numId w:val="1"/>
        </w:numPr>
        <w:rPr>
          <w:b/>
        </w:rPr>
      </w:pPr>
      <w:r w:rsidRPr="00684649">
        <w:rPr>
          <w:b/>
        </w:rPr>
        <w:t xml:space="preserve">RSA </w:t>
      </w:r>
      <w:r w:rsidR="00684649" w:rsidRPr="00684649">
        <w:rPr>
          <w:b/>
        </w:rPr>
        <w:t>C</w:t>
      </w:r>
      <w:r w:rsidRPr="00684649">
        <w:rPr>
          <w:b/>
        </w:rPr>
        <w:t>ipher</w:t>
      </w:r>
      <w:r w:rsidRPr="00684649">
        <w:rPr>
          <w:b/>
        </w:rPr>
        <w:tab/>
      </w:r>
      <w:r w:rsidRPr="00684649">
        <w:rPr>
          <w:b/>
        </w:rPr>
        <w:tab/>
      </w:r>
      <w:r w:rsidRPr="00684649">
        <w:rPr>
          <w:b/>
        </w:rPr>
        <w:tab/>
      </w:r>
      <w:r w:rsidRPr="00684649">
        <w:rPr>
          <w:b/>
        </w:rPr>
        <w:tab/>
      </w:r>
      <w:r w:rsidRPr="00684649">
        <w:rPr>
          <w:b/>
        </w:rPr>
        <w:tab/>
      </w:r>
      <w:r w:rsidRPr="00684649">
        <w:rPr>
          <w:b/>
        </w:rPr>
        <w:tab/>
        <w:t>10 min</w:t>
      </w:r>
      <w:r w:rsidRPr="00684649">
        <w:rPr>
          <w:b/>
        </w:rPr>
        <w:tab/>
      </w:r>
      <w:r w:rsidRPr="00684649">
        <w:rPr>
          <w:b/>
        </w:rPr>
        <w:tab/>
      </w:r>
      <w:r w:rsidRPr="00684649">
        <w:rPr>
          <w:b/>
        </w:rPr>
        <w:tab/>
        <w:t>page x</w:t>
      </w:r>
    </w:p>
    <w:p w:rsidR="00374B61" w:rsidRDefault="00374B61">
      <w:pPr>
        <w:pStyle w:val="ListParagraph"/>
        <w:numPr>
          <w:ilvl w:val="0"/>
          <w:numId w:val="1"/>
        </w:numPr>
        <w:rPr>
          <w:b/>
          <w:lang w:val="en-US"/>
        </w:rPr>
      </w:pPr>
      <w:r w:rsidRPr="00374B61">
        <w:rPr>
          <w:b/>
          <w:lang w:val="en-US"/>
        </w:rPr>
        <w:t>Password Security</w:t>
      </w:r>
      <w:r w:rsidRPr="00374B61">
        <w:rPr>
          <w:b/>
          <w:lang w:val="en-US"/>
        </w:rPr>
        <w:tab/>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p>
    <w:p w:rsidR="00E05ECA" w:rsidRPr="00E05ECA" w:rsidRDefault="00E05ECA" w:rsidP="00E05ECA">
      <w:pPr>
        <w:ind w:left="360"/>
        <w:rPr>
          <w:b/>
          <w:lang w:val="en-US"/>
        </w:rPr>
      </w:pPr>
      <w:r w:rsidRPr="00E05ECA">
        <w:rPr>
          <w:b/>
          <w:lang w:val="en-US"/>
        </w:rPr>
        <w:t xml:space="preserve">Appendix 1: Introduction to the CT2 Application </w:t>
      </w:r>
      <w:r w:rsidRPr="00E05ECA">
        <w:rPr>
          <w:b/>
          <w:lang w:val="en-US"/>
        </w:rPr>
        <w:tab/>
      </w:r>
      <w:r w:rsidRPr="00E05ECA">
        <w:rPr>
          <w:b/>
          <w:lang w:val="en-US"/>
        </w:rPr>
        <w:tab/>
        <w:t xml:space="preserve">read at home </w:t>
      </w:r>
      <w:r w:rsidRPr="00E05ECA">
        <w:rPr>
          <w:b/>
          <w:lang w:val="en-US"/>
        </w:rPr>
        <w:sym w:font="Wingdings" w:char="F04A"/>
      </w:r>
      <w:r w:rsidRPr="00E05ECA">
        <w:rPr>
          <w:b/>
          <w:lang w:val="en-US"/>
        </w:rPr>
        <w:t xml:space="preserve"> </w:t>
      </w:r>
      <w:r w:rsidRPr="00E05ECA">
        <w:rPr>
          <w:b/>
          <w:lang w:val="en-US"/>
        </w:rPr>
        <w:tab/>
        <w:t>page x</w:t>
      </w:r>
      <w:r w:rsidRPr="00E05ECA">
        <w:rPr>
          <w:b/>
          <w:lang w:val="en-US"/>
        </w:rPr>
        <w:br/>
        <w:t>Appendix 2: Links and References / Literature</w:t>
      </w:r>
      <w:r w:rsidRPr="00E05ECA">
        <w:rPr>
          <w:b/>
          <w:lang w:val="en-US"/>
        </w:rPr>
        <w:tab/>
      </w:r>
      <w:r w:rsidRPr="00E05ECA">
        <w:rPr>
          <w:b/>
          <w:lang w:val="en-US"/>
        </w:rPr>
        <w:tab/>
        <w:t xml:space="preserve">read at home </w:t>
      </w:r>
      <w:r w:rsidRPr="00E05ECA">
        <w:rPr>
          <w:b/>
          <w:lang w:val="en-US"/>
        </w:rPr>
        <w:sym w:font="Wingdings" w:char="F04A"/>
      </w:r>
      <w:r w:rsidRPr="00E05ECA">
        <w:rPr>
          <w:b/>
          <w:lang w:val="en-US"/>
        </w:rPr>
        <w:tab/>
        <w:t>page x</w:t>
      </w:r>
    </w:p>
    <w:p w:rsidR="00C30029" w:rsidRDefault="00427701">
      <w:pPr>
        <w:spacing w:after="0"/>
        <w:ind w:left="360"/>
        <w:rPr>
          <w:b/>
          <w:lang w:val="en-US"/>
        </w:rPr>
      </w:pPr>
      <w:r>
        <w:rPr>
          <w:b/>
          <w:lang w:val="en-US"/>
        </w:rPr>
        <w:t>--------------------------------------------------------------------------------------------</w:t>
      </w:r>
    </w:p>
    <w:p w:rsidR="00C30029" w:rsidRDefault="00374B61">
      <w:pPr>
        <w:spacing w:after="0"/>
        <w:ind w:left="5316" w:firstLine="348"/>
        <w:rPr>
          <w:b/>
          <w:lang w:val="en-US"/>
        </w:rPr>
      </w:pPr>
      <w:r>
        <w:rPr>
          <w:b/>
          <w:lang w:val="en-US"/>
        </w:rPr>
        <w:t>4</w:t>
      </w:r>
      <w:r w:rsidR="00427701">
        <w:rPr>
          <w:b/>
          <w:lang w:val="en-US"/>
        </w:rPr>
        <w:t>0</w:t>
      </w:r>
      <w:r>
        <w:rPr>
          <w:b/>
          <w:lang w:val="en-US"/>
        </w:rPr>
        <w:t xml:space="preserve"> </w:t>
      </w:r>
      <w:r w:rsidR="00427701">
        <w:rPr>
          <w:b/>
          <w:lang w:val="en-US"/>
        </w:rPr>
        <w:t>min</w:t>
      </w:r>
    </w:p>
    <w:p w:rsidR="00C30029" w:rsidRDefault="00C30029">
      <w:pPr>
        <w:spacing w:after="0"/>
        <w:rPr>
          <w:b/>
          <w:lang w:val="en-US"/>
        </w:rPr>
      </w:pPr>
    </w:p>
    <w:p w:rsidR="00662675" w:rsidRDefault="00374B61" w:rsidP="00662675">
      <w:pPr>
        <w:jc w:val="both"/>
        <w:rPr>
          <w:lang w:val="en-US"/>
        </w:rPr>
      </w:pPr>
      <w:r>
        <w:rPr>
          <w:lang w:val="en-US"/>
        </w:rPr>
        <w:t xml:space="preserve">In </w:t>
      </w:r>
      <w:r w:rsidRPr="00374B61">
        <w:rPr>
          <w:b/>
          <w:lang w:val="en-US"/>
        </w:rPr>
        <w:t>Symmetric Cryptography</w:t>
      </w:r>
      <w:r>
        <w:rPr>
          <w:lang w:val="en-US"/>
        </w:rPr>
        <w:t xml:space="preserve">, we will show you how to work with ciphers, i.e. encrypting end decrypting texts. First, we will use a </w:t>
      </w:r>
      <w:r w:rsidRPr="001A4EFA">
        <w:rPr>
          <w:b/>
          <w:lang w:val="en-US"/>
        </w:rPr>
        <w:t>Caesar cipher</w:t>
      </w:r>
      <w:r>
        <w:rPr>
          <w:lang w:val="en-US"/>
        </w:rPr>
        <w:t xml:space="preserve">, which was used centuries ago by the Romans. Then, we will encrypt a text using a modern cipher, namely the </w:t>
      </w:r>
      <w:r w:rsidRPr="001A4EFA">
        <w:rPr>
          <w:b/>
          <w:lang w:val="en-US"/>
        </w:rPr>
        <w:t>Advanced Encryption Standard (AES)</w:t>
      </w:r>
      <w:r>
        <w:rPr>
          <w:lang w:val="en-US"/>
        </w:rPr>
        <w:t>. In our second chapter, we will show you how to use C</w:t>
      </w:r>
      <w:r w:rsidR="001A4EFA">
        <w:rPr>
          <w:lang w:val="en-US"/>
        </w:rPr>
        <w:t>rypTool 2</w:t>
      </w:r>
      <w:r>
        <w:rPr>
          <w:lang w:val="en-US"/>
        </w:rPr>
        <w:t xml:space="preserve"> to encrypt a text using the </w:t>
      </w:r>
      <w:r w:rsidRPr="00F92BA9">
        <w:rPr>
          <w:b/>
          <w:lang w:val="en-US"/>
        </w:rPr>
        <w:t>RSA cipher</w:t>
      </w:r>
      <w:r>
        <w:rPr>
          <w:lang w:val="en-US"/>
        </w:rPr>
        <w:t xml:space="preserve">. Furthermore, we will show you how to attack the RSA cipher by factorization and we will attack RSA ciphers that use shared prime factors. In our last chapter, we will </w:t>
      </w:r>
      <w:r w:rsidR="00F92BA9">
        <w:rPr>
          <w:lang w:val="en-US"/>
        </w:rPr>
        <w:t xml:space="preserve">introduce you in the </w:t>
      </w:r>
      <w:r w:rsidR="00F92BA9" w:rsidRPr="00F92BA9">
        <w:rPr>
          <w:b/>
          <w:lang w:val="en-US"/>
        </w:rPr>
        <w:t>(in-</w:t>
      </w:r>
      <w:r w:rsidR="00EB2E1A" w:rsidRPr="00F92BA9">
        <w:rPr>
          <w:b/>
          <w:lang w:val="en-US"/>
        </w:rPr>
        <w:t>) security</w:t>
      </w:r>
      <w:r w:rsidR="00F92BA9" w:rsidRPr="00F92BA9">
        <w:rPr>
          <w:b/>
          <w:lang w:val="en-US"/>
        </w:rPr>
        <w:t xml:space="preserve"> of passwords</w:t>
      </w:r>
      <w:r w:rsidR="00F92BA9">
        <w:rPr>
          <w:lang w:val="en-US"/>
        </w:rPr>
        <w:t>.</w:t>
      </w:r>
    </w:p>
    <w:p w:rsidR="00662675" w:rsidRDefault="00662675" w:rsidP="00662675">
      <w:pPr>
        <w:jc w:val="both"/>
        <w:rPr>
          <w:lang w:val="en-US"/>
        </w:rPr>
      </w:pPr>
      <w:r>
        <w:rPr>
          <w:lang w:val="en-US"/>
        </w:rPr>
        <w:t xml:space="preserve">The first appendix gives you an </w:t>
      </w:r>
      <w:r w:rsidRPr="00684649">
        <w:rPr>
          <w:b/>
          <w:lang w:val="en-US"/>
        </w:rPr>
        <w:t>introduction to the CrypTool 2 application</w:t>
      </w:r>
      <w:r>
        <w:rPr>
          <w:lang w:val="en-US"/>
        </w:rPr>
        <w:t>. Due to time restrictions, the chapter is intended for reading at home as a recapitulation of the usage of CrypTool 2.</w:t>
      </w:r>
    </w:p>
    <w:p w:rsidR="00662675" w:rsidRPr="00662675" w:rsidRDefault="00662675" w:rsidP="00662675">
      <w:pPr>
        <w:jc w:val="both"/>
        <w:rPr>
          <w:b/>
          <w:lang w:val="en-US"/>
        </w:rPr>
      </w:pPr>
      <w:r>
        <w:rPr>
          <w:lang w:val="en-US"/>
        </w:rPr>
        <w:t xml:space="preserve">The last appendix consists of </w:t>
      </w:r>
      <w:r w:rsidRPr="00662675">
        <w:rPr>
          <w:b/>
          <w:lang w:val="en-US"/>
        </w:rPr>
        <w:t>links, references, and literature.</w:t>
      </w:r>
    </w:p>
    <w:p w:rsidR="00F92BA9" w:rsidRDefault="00F92BA9">
      <w:pPr>
        <w:spacing w:after="0" w:line="240" w:lineRule="auto"/>
        <w:rPr>
          <w:lang w:val="en-US"/>
        </w:rPr>
      </w:pPr>
    </w:p>
    <w:p w:rsidR="00662675" w:rsidRDefault="00662675">
      <w:pPr>
        <w:spacing w:after="0" w:line="240" w:lineRule="auto"/>
        <w:rPr>
          <w:b/>
          <w:lang w:val="en-US"/>
        </w:rPr>
      </w:pPr>
      <w:r>
        <w:rPr>
          <w:b/>
          <w:lang w:val="en-US"/>
        </w:rPr>
        <w:br w:type="page"/>
      </w:r>
    </w:p>
    <w:p w:rsidR="00C30029" w:rsidRDefault="004C13A0">
      <w:pPr>
        <w:jc w:val="center"/>
        <w:rPr>
          <w:b/>
          <w:lang w:val="en-US"/>
        </w:rPr>
      </w:pPr>
      <w:r>
        <w:rPr>
          <w:b/>
          <w:lang w:val="en-US"/>
        </w:rPr>
        <w:lastRenderedPageBreak/>
        <w:t>1</w:t>
      </w:r>
      <w:r w:rsidR="00427701">
        <w:rPr>
          <w:b/>
          <w:lang w:val="en-US"/>
        </w:rPr>
        <w:t xml:space="preserve">. </w:t>
      </w:r>
      <w:r>
        <w:rPr>
          <w:b/>
          <w:lang w:val="en-US"/>
        </w:rPr>
        <w:t>Symmetric</w:t>
      </w:r>
      <w:r w:rsidR="00427701">
        <w:rPr>
          <w:b/>
          <w:lang w:val="en-US"/>
        </w:rPr>
        <w:t xml:space="preserve"> </w:t>
      </w:r>
      <w:r>
        <w:rPr>
          <w:b/>
          <w:lang w:val="en-US"/>
        </w:rPr>
        <w:t>Cryptography</w:t>
      </w:r>
    </w:p>
    <w:p w:rsidR="004C13A0" w:rsidRDefault="004C13A0" w:rsidP="004C13A0">
      <w:pPr>
        <w:rPr>
          <w:b/>
          <w:lang w:val="en-US"/>
        </w:rPr>
      </w:pPr>
      <w:r>
        <w:rPr>
          <w:b/>
          <w:lang w:val="en-US"/>
        </w:rPr>
        <w:t xml:space="preserve">a) </w:t>
      </w:r>
      <w:r w:rsidR="00E05ECA">
        <w:rPr>
          <w:b/>
          <w:lang w:val="en-US"/>
        </w:rPr>
        <w:t>Classic Cipher (Caesar)</w:t>
      </w:r>
    </w:p>
    <w:p w:rsidR="00C30029" w:rsidRDefault="00427701">
      <w:pPr>
        <w:jc w:val="both"/>
        <w:rPr>
          <w:lang w:val="en-US"/>
        </w:rPr>
      </w:pPr>
      <w:r>
        <w:rPr>
          <w:lang w:val="en-US"/>
        </w:rPr>
        <w:t xml:space="preserve">CrypTool 2 (CT2) contains different classic substitution ciphers. We will have a closer look at the </w:t>
      </w:r>
      <w:r>
        <w:rPr>
          <w:b/>
          <w:lang w:val="en-US"/>
        </w:rPr>
        <w:t>Caesar</w:t>
      </w:r>
      <w:r>
        <w:rPr>
          <w:lang w:val="en-US"/>
        </w:rPr>
        <w:t xml:space="preserve"> cipher</w:t>
      </w:r>
      <w:r w:rsidR="004C13A0">
        <w:rPr>
          <w:lang w:val="en-US"/>
        </w:rPr>
        <w:t>.</w:t>
      </w:r>
      <w:r w:rsidR="00113087">
        <w:rPr>
          <w:lang w:val="en-US"/>
        </w:rPr>
        <w:t xml:space="preserve"> </w:t>
      </w:r>
      <w:r>
        <w:rPr>
          <w:lang w:val="en-US"/>
        </w:rPr>
        <w:t>To us</w:t>
      </w:r>
      <w:r w:rsidR="000C2593">
        <w:rPr>
          <w:lang w:val="en-US"/>
        </w:rPr>
        <w:t>e the cipher</w:t>
      </w:r>
      <w:r>
        <w:rPr>
          <w:lang w:val="en-US"/>
        </w:rPr>
        <w:t xml:space="preserve"> and </w:t>
      </w:r>
      <w:r w:rsidR="000C2593">
        <w:rPr>
          <w:lang w:val="en-US"/>
        </w:rPr>
        <w:t>its</w:t>
      </w:r>
      <w:r>
        <w:rPr>
          <w:lang w:val="en-US"/>
        </w:rPr>
        <w:t xml:space="preserve">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C30029" w:rsidRDefault="00427701">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9"/>
                    <a:stretch>
                      <a:fillRect/>
                    </a:stretch>
                  </pic:blipFill>
                  <pic:spPr bwMode="auto">
                    <a:xfrm>
                      <a:off x="0" y="0"/>
                      <a:ext cx="998220" cy="930275"/>
                    </a:xfrm>
                    <a:prstGeom prst="rect">
                      <a:avLst/>
                    </a:prstGeom>
                  </pic:spPr>
                </pic:pic>
              </a:graphicData>
            </a:graphic>
          </wp:inline>
        </w:drawing>
      </w:r>
    </w:p>
    <w:p w:rsidR="00C30029" w:rsidRDefault="00427701">
      <w:pPr>
        <w:jc w:val="both"/>
        <w:rPr>
          <w:lang w:val="en-US"/>
        </w:rPr>
      </w:pPr>
      <w:r>
        <w:rPr>
          <w:b/>
          <w:u w:val="single"/>
          <w:lang w:val="en-US"/>
        </w:rPr>
        <w:t>Task 1:</w:t>
      </w:r>
      <w:r>
        <w:rPr>
          <w:lang w:val="en-US"/>
        </w:rPr>
        <w:t xml:space="preserve"> Decrypt the following text using the Caesar cipher built in CT2:</w:t>
      </w:r>
    </w:p>
    <w:p w:rsidR="00C30029" w:rsidRDefault="00427701">
      <w:pPr>
        <w:jc w:val="both"/>
        <w:rPr>
          <w:rFonts w:ascii="Courier New" w:hAnsi="Courier New" w:cs="Courier New"/>
          <w:color w:val="000000"/>
          <w:lang w:val="en-US"/>
        </w:rPr>
      </w:pPr>
      <w:proofErr w:type="spellStart"/>
      <w:proofErr w:type="gramStart"/>
      <w:r>
        <w:rPr>
          <w:rFonts w:ascii="Courier New" w:hAnsi="Courier New" w:cs="Courier New"/>
          <w:color w:val="000000"/>
          <w:lang w:val="en-US"/>
        </w:rPr>
        <w:t>Va</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pelcgbtencul</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nyfb</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xabja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pbqr</w:t>
      </w:r>
      <w:proofErr w:type="spellEnd"/>
      <w:r>
        <w:rPr>
          <w:rFonts w:ascii="Courier New" w:hAnsi="Courier New" w:cs="Courier New"/>
          <w:color w:val="000000"/>
          <w:lang w:val="en-US"/>
        </w:rPr>
        <w:t xml:space="preserve"> be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vf</w:t>
      </w:r>
      <w:proofErr w:type="spellEnd"/>
      <w:r>
        <w:rPr>
          <w:rFonts w:ascii="Courier New" w:hAnsi="Courier New" w:cs="Courier New"/>
          <w:color w:val="000000"/>
          <w:lang w:val="en-US"/>
        </w:rPr>
        <w:t xml:space="preserve"> bar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fvzcyrfg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naq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zbfg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jvqryl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xabja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rapelcgvba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grpuavdhrf</w:t>
      </w:r>
      <w:proofErr w:type="spellEnd"/>
      <w:r>
        <w:rPr>
          <w:rFonts w:ascii="Courier New" w:hAnsi="Courier New" w:cs="Courier New"/>
          <w:color w:val="000000"/>
          <w:lang w:val="en-US"/>
        </w:rPr>
        <w:t xml:space="preserve">. Vg </w:t>
      </w:r>
      <w:proofErr w:type="spellStart"/>
      <w:proofErr w:type="gramStart"/>
      <w:r>
        <w:rPr>
          <w:rFonts w:ascii="Courier New" w:hAnsi="Courier New" w:cs="Courier New"/>
          <w:color w:val="000000"/>
          <w:lang w:val="en-US"/>
        </w:rPr>
        <w:t>vf</w:t>
      </w:r>
      <w:proofErr w:type="spellEnd"/>
      <w:proofErr w:type="gramEnd"/>
      <w:r>
        <w:rPr>
          <w:rFonts w:ascii="Courier New" w:hAnsi="Courier New" w:cs="Courier New"/>
          <w:color w:val="000000"/>
          <w:lang w:val="en-US"/>
        </w:rPr>
        <w:t xml:space="preserve"> n </w:t>
      </w:r>
      <w:proofErr w:type="spellStart"/>
      <w:r>
        <w:rPr>
          <w:rFonts w:ascii="Courier New" w:hAnsi="Courier New" w:cs="Courier New"/>
          <w:color w:val="000000"/>
          <w:lang w:val="en-US"/>
        </w:rPr>
        <w:t>glcr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fhofgvghgvba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juvpu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rnpu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yrggre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cynvagrkg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ercynprq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ol</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yrggre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fbzr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svkrq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ahzore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cbfvgvbaf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qbja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nycunorg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Sbe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rknzcyr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jvgu</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yrsg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bs</w:t>
      </w:r>
      <w:proofErr w:type="spellEnd"/>
      <w:proofErr w:type="gramEnd"/>
      <w:r>
        <w:rPr>
          <w:rFonts w:ascii="Courier New" w:hAnsi="Courier New" w:cs="Courier New"/>
          <w:color w:val="000000"/>
          <w:lang w:val="en-US"/>
        </w:rPr>
        <w:t xml:space="preserve"> 3, Q </w:t>
      </w:r>
      <w:proofErr w:type="spellStart"/>
      <w:r>
        <w:rPr>
          <w:rFonts w:ascii="Courier New" w:hAnsi="Courier New" w:cs="Courier New"/>
          <w:color w:val="000000"/>
          <w:lang w:val="en-US"/>
        </w:rPr>
        <w:t>jbhyq</w:t>
      </w:r>
      <w:proofErr w:type="spellEnd"/>
      <w:r>
        <w:rPr>
          <w:rFonts w:ascii="Courier New" w:hAnsi="Courier New" w:cs="Courier New"/>
          <w:color w:val="000000"/>
          <w:lang w:val="en-US"/>
        </w:rPr>
        <w:t xml:space="preserve"> or </w:t>
      </w:r>
      <w:proofErr w:type="spellStart"/>
      <w:r>
        <w:rPr>
          <w:rFonts w:ascii="Courier New" w:hAnsi="Courier New" w:cs="Courier New"/>
          <w:color w:val="000000"/>
          <w:lang w:val="en-US"/>
        </w:rPr>
        <w:t>ercynprq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ol</w:t>
      </w:r>
      <w:proofErr w:type="spellEnd"/>
      <w:r>
        <w:rPr>
          <w:rFonts w:ascii="Courier New" w:hAnsi="Courier New" w:cs="Courier New"/>
          <w:color w:val="000000"/>
          <w:lang w:val="en-US"/>
        </w:rPr>
        <w:t xml:space="preserve"> N, R </w:t>
      </w:r>
      <w:proofErr w:type="spellStart"/>
      <w:r>
        <w:rPr>
          <w:rFonts w:ascii="Courier New" w:hAnsi="Courier New" w:cs="Courier New"/>
          <w:color w:val="000000"/>
          <w:lang w:val="en-US"/>
        </w:rPr>
        <w:t>jbhyq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orpbzr</w:t>
      </w:r>
      <w:proofErr w:type="spellEnd"/>
      <w:r>
        <w:rPr>
          <w:rFonts w:ascii="Courier New" w:hAnsi="Courier New" w:cs="Courier New"/>
          <w:color w:val="000000"/>
          <w:lang w:val="en-US"/>
        </w:rPr>
        <w:t xml:space="preserve"> O, </w:t>
      </w:r>
      <w:proofErr w:type="spellStart"/>
      <w:r>
        <w:rPr>
          <w:rFonts w:ascii="Courier New" w:hAnsi="Courier New" w:cs="Courier New"/>
          <w:color w:val="000000"/>
          <w:lang w:val="en-US"/>
        </w:rPr>
        <w:t>naq</w:t>
      </w:r>
      <w:proofErr w:type="spellEnd"/>
      <w:r>
        <w:rPr>
          <w:rFonts w:ascii="Courier New" w:hAnsi="Courier New" w:cs="Courier New"/>
          <w:color w:val="000000"/>
          <w:lang w:val="en-US"/>
        </w:rPr>
        <w:t xml:space="preserve"> fb </w:t>
      </w:r>
      <w:proofErr w:type="spellStart"/>
      <w:r>
        <w:rPr>
          <w:rFonts w:ascii="Courier New" w:hAnsi="Courier New" w:cs="Courier New"/>
          <w:color w:val="000000"/>
          <w:lang w:val="en-US"/>
        </w:rPr>
        <w:t>ba</w:t>
      </w:r>
      <w:proofErr w:type="spellEnd"/>
      <w:r>
        <w:rPr>
          <w:rFonts w:ascii="Courier New" w:hAnsi="Courier New" w:cs="Courier New"/>
          <w:color w:val="000000"/>
          <w:lang w:val="en-US"/>
        </w:rPr>
        <w:t xml:space="preserve">. Gur </w:t>
      </w:r>
      <w:proofErr w:type="spellStart"/>
      <w:r>
        <w:rPr>
          <w:rFonts w:ascii="Courier New" w:hAnsi="Courier New" w:cs="Courier New"/>
          <w:color w:val="000000"/>
          <w:lang w:val="en-US"/>
        </w:rPr>
        <w:t>zrgubq</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vf</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anzrq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nsgre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Whyvhf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jub</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hfrq</w:t>
      </w:r>
      <w:proofErr w:type="spellEnd"/>
      <w:r>
        <w:rPr>
          <w:rFonts w:ascii="Courier New" w:hAnsi="Courier New" w:cs="Courier New"/>
          <w:color w:val="000000"/>
          <w:lang w:val="en-US"/>
        </w:rPr>
        <w:t xml:space="preserve"> vg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uvf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cevingr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pbeerfcbaqrapr</w:t>
      </w:r>
      <w:proofErr w:type="spellEnd"/>
      <w:r>
        <w:rPr>
          <w:rFonts w:ascii="Courier New" w:hAnsi="Courier New" w:cs="Courier New"/>
          <w:color w:val="000000"/>
          <w:lang w:val="en-US"/>
        </w:rPr>
        <w:t>.</w:t>
      </w:r>
    </w:p>
    <w:p w:rsidR="00C30029" w:rsidRDefault="00427701">
      <w:pPr>
        <w:jc w:val="both"/>
        <w:rPr>
          <w:lang w:val="en-US"/>
        </w:rPr>
      </w:pPr>
      <w:r>
        <w:rPr>
          <w:lang w:val="en-US"/>
        </w:rPr>
        <w:t>Key: 13</w:t>
      </w:r>
    </w:p>
    <w:p w:rsidR="00C30029" w:rsidRDefault="00427701">
      <w:pPr>
        <w:jc w:val="both"/>
        <w:rPr>
          <w:lang w:val="en-US"/>
        </w:rPr>
      </w:pPr>
      <w:r>
        <w:rPr>
          <w:lang w:val="en-US"/>
        </w:rPr>
        <w:t>Hint: Open the template “Caesar Cipher” or use the Wizard.</w:t>
      </w:r>
    </w:p>
    <w:p w:rsidR="00C30029" w:rsidRDefault="00427701">
      <w:pPr>
        <w:jc w:val="both"/>
        <w:rPr>
          <w:lang w:val="en-US"/>
        </w:rPr>
      </w:pPr>
      <w:r>
        <w:rPr>
          <w:b/>
          <w:u w:val="single"/>
          <w:lang w:val="en-US"/>
        </w:rPr>
        <w:t>Task 2:</w:t>
      </w:r>
      <w:r>
        <w:rPr>
          <w:lang w:val="en-US"/>
        </w:rPr>
        <w:t xml:space="preserve"> Encrypt the following text using the Caesar cipher built in CT2:</w:t>
      </w:r>
    </w:p>
    <w:p w:rsidR="00C30029" w:rsidRDefault="00427701">
      <w:pPr>
        <w:jc w:val="both"/>
        <w:rPr>
          <w:rFonts w:ascii="Courier New" w:hAnsi="Courier New" w:cs="Courier New"/>
          <w:lang w:val="en-US"/>
        </w:rPr>
      </w:pPr>
      <w:r>
        <w:rPr>
          <w:rFonts w:ascii="Courier New" w:hAnsi="Courier New" w:cs="Courier New"/>
          <w:lang w:val="en-US"/>
        </w:rPr>
        <w:t>Gaius Julius Caesar known by his cognomen Julius Caesar, was a Roman politician and military general who played a critical role in the events that led to the demise of the Roman Republic and the rise of the Roman Empire. He is also known as an author of Latin prose.</w:t>
      </w:r>
    </w:p>
    <w:p w:rsidR="00C30029" w:rsidRDefault="00427701">
      <w:pPr>
        <w:jc w:val="both"/>
        <w:rPr>
          <w:lang w:val="en-US"/>
        </w:rPr>
      </w:pPr>
      <w:r>
        <w:rPr>
          <w:lang w:val="en-US"/>
        </w:rPr>
        <w:t>Key: 10</w:t>
      </w:r>
    </w:p>
    <w:p w:rsidR="00C30029" w:rsidRDefault="00427701">
      <w:pPr>
        <w:jc w:val="both"/>
        <w:rPr>
          <w:lang w:val="en-US"/>
        </w:rPr>
      </w:pPr>
      <w:r>
        <w:rPr>
          <w:b/>
          <w:u w:val="single"/>
          <w:lang w:val="en-US"/>
        </w:rPr>
        <w:t>Task 3:</w:t>
      </w:r>
      <w:r>
        <w:rPr>
          <w:b/>
          <w:lang w:val="en-US"/>
        </w:rPr>
        <w:t xml:space="preserve"> </w:t>
      </w:r>
      <w:r>
        <w:rPr>
          <w:lang w:val="en-US"/>
        </w:rPr>
        <w:t>Break the following text using the template “Caesar Analysis using character frequencies”:</w:t>
      </w:r>
    </w:p>
    <w:p w:rsidR="00F86CC1" w:rsidRDefault="00427701">
      <w:pPr>
        <w:spacing w:after="0" w:line="240" w:lineRule="auto"/>
        <w:jc w:val="both"/>
        <w:rPr>
          <w:rFonts w:ascii="Courier New" w:hAnsi="Courier New" w:cs="Courier New"/>
          <w:color w:val="000000"/>
          <w:lang w:val="en-US"/>
        </w:rPr>
      </w:pPr>
      <w:r>
        <w:rPr>
          <w:rFonts w:ascii="Courier New" w:hAnsi="Courier New" w:cs="Courier New"/>
          <w:color w:val="000000"/>
          <w:lang w:val="en-US"/>
        </w:rPr>
        <w:t xml:space="preserve">Pu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hsnvypaot</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mvy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wlymvytpun</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lujyfwapvu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kljyfwapvu</w:t>
      </w:r>
      <w:proofErr w:type="spellEnd"/>
      <w:r>
        <w:rPr>
          <w:rFonts w:ascii="Courier New" w:hAnsi="Courier New" w:cs="Courier New"/>
          <w:color w:val="000000"/>
          <w:lang w:val="en-US"/>
        </w:rPr>
        <w:t xml:space="preserve"> - h </w:t>
      </w:r>
      <w:proofErr w:type="spellStart"/>
      <w:r>
        <w:rPr>
          <w:rFonts w:ascii="Courier New" w:hAnsi="Courier New" w:cs="Courier New"/>
          <w:color w:val="000000"/>
          <w:lang w:val="en-US"/>
        </w:rPr>
        <w:t>zlyplz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vm</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dlss-klmpulk</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zalwz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aoha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jhu</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il</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mvssvdlk</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hz</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wyvjlkbyl</w:t>
      </w:r>
      <w:proofErr w:type="spellEnd"/>
      <w:r>
        <w:rPr>
          <w:rFonts w:ascii="Courier New" w:hAnsi="Courier New" w:cs="Courier New"/>
          <w:color w:val="000000"/>
          <w:lang w:val="en-US"/>
        </w:rPr>
        <w:t xml:space="preserve">. Hu </w:t>
      </w:r>
      <w:proofErr w:type="spellStart"/>
      <w:r>
        <w:rPr>
          <w:rFonts w:ascii="Courier New" w:hAnsi="Courier New" w:cs="Courier New"/>
          <w:color w:val="000000"/>
          <w:lang w:val="en-US"/>
        </w:rPr>
        <w:t>hsalyuhapcl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slzz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jvttvu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alyt</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lujpwolytlua</w:t>
      </w:r>
      <w:proofErr w:type="spellEnd"/>
      <w:r>
        <w:rPr>
          <w:rFonts w:ascii="Courier New" w:hAnsi="Courier New" w:cs="Courier New"/>
          <w:color w:val="000000"/>
          <w:lang w:val="en-US"/>
        </w:rPr>
        <w:t xml:space="preserve">. Av </w:t>
      </w:r>
      <w:proofErr w:type="spellStart"/>
      <w:r>
        <w:rPr>
          <w:rFonts w:ascii="Courier New" w:hAnsi="Courier New" w:cs="Courier New"/>
          <w:color w:val="000000"/>
          <w:lang w:val="en-US"/>
        </w:rPr>
        <w:t>lujpwoly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lujvkl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av</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jvuclya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pumvythapvu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puav</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jvkl</w:t>
      </w:r>
      <w:proofErr w:type="spellEnd"/>
      <w:r>
        <w:rPr>
          <w:rFonts w:ascii="Courier New" w:hAnsi="Courier New" w:cs="Courier New"/>
          <w:color w:val="000000"/>
          <w:lang w:val="en-US"/>
        </w:rPr>
        <w:t xml:space="preserve">. Pu </w:t>
      </w:r>
      <w:proofErr w:type="spellStart"/>
      <w:r>
        <w:rPr>
          <w:rFonts w:ascii="Courier New" w:hAnsi="Courier New" w:cs="Courier New"/>
          <w:color w:val="000000"/>
          <w:lang w:val="en-US"/>
        </w:rPr>
        <w:t>jvttvu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whyshujl</w:t>
      </w:r>
      <w:proofErr w:type="spellEnd"/>
      <w:r>
        <w:rPr>
          <w:rFonts w:ascii="Courier New" w:hAnsi="Courier New" w:cs="Courier New"/>
          <w:color w:val="000000"/>
          <w:lang w:val="en-US"/>
        </w:rPr>
        <w:t>,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zfuvuftvbz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dpao</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jvkl</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hz</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aolf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ivao</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zla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vm</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zalwz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aoha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lujyfwa</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tlzzhnl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ovdlcly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jvujlwaz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kpzapuja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lzwljphssf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jshzzpjhs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w:t>
      </w:r>
    </w:p>
    <w:p w:rsidR="00F86CC1" w:rsidRDefault="00F86CC1">
      <w:pPr>
        <w:spacing w:after="0" w:line="240" w:lineRule="auto"/>
        <w:rPr>
          <w:rFonts w:ascii="Courier New" w:hAnsi="Courier New" w:cs="Courier New"/>
          <w:color w:val="000000"/>
          <w:lang w:val="en-US"/>
        </w:rPr>
      </w:pPr>
      <w:r>
        <w:rPr>
          <w:rFonts w:ascii="Courier New" w:hAnsi="Courier New" w:cs="Courier New"/>
          <w:color w:val="000000"/>
          <w:lang w:val="en-US"/>
        </w:rPr>
        <w:br w:type="page"/>
      </w:r>
    </w:p>
    <w:p w:rsidR="00F86CC1" w:rsidRDefault="00F86CC1" w:rsidP="00F86CC1">
      <w:pPr>
        <w:rPr>
          <w:b/>
          <w:lang w:val="en-US"/>
        </w:rPr>
      </w:pPr>
      <w:r>
        <w:rPr>
          <w:b/>
          <w:lang w:val="en-US"/>
        </w:rPr>
        <w:lastRenderedPageBreak/>
        <w:t xml:space="preserve">b) </w:t>
      </w:r>
      <w:r w:rsidR="00E05ECA">
        <w:rPr>
          <w:b/>
          <w:lang w:val="en-US"/>
        </w:rPr>
        <w:t>Modern Cipher (AES)</w:t>
      </w:r>
    </w:p>
    <w:p w:rsidR="00F86CC1" w:rsidRDefault="00F86CC1" w:rsidP="00F86CC1">
      <w:pPr>
        <w:jc w:val="both"/>
        <w:rPr>
          <w:lang w:val="en-US"/>
        </w:rPr>
      </w:pPr>
      <w:r>
        <w:rPr>
          <w:lang w:val="en-US"/>
        </w:rPr>
        <w:t xml:space="preserve">CrypTool 2 (CT2) contains different modern ciphers. We will have a closer look at the </w:t>
      </w:r>
      <w:r>
        <w:rPr>
          <w:b/>
          <w:lang w:val="en-US"/>
        </w:rPr>
        <w:t>Advanced Encryption Standard (AES)</w:t>
      </w:r>
      <w:r>
        <w:rPr>
          <w:lang w:val="en-US"/>
        </w:rPr>
        <w:t xml:space="preserve"> cipher.</w:t>
      </w:r>
      <w:r w:rsidR="00113087">
        <w:rPr>
          <w:lang w:val="en-US"/>
        </w:rPr>
        <w:t xml:space="preserve"> </w:t>
      </w:r>
      <w:r>
        <w:rPr>
          <w:lang w:val="en-US"/>
        </w:rPr>
        <w:t>To use the cipher and its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F86CC1" w:rsidRDefault="00F86CC1" w:rsidP="00F86CC1">
      <w:pPr>
        <w:jc w:val="both"/>
        <w:rPr>
          <w:b/>
          <w:u w:val="single"/>
          <w:lang w:val="en-US"/>
        </w:rPr>
      </w:pPr>
      <w:r w:rsidRPr="00F86CC1">
        <w:rPr>
          <w:noProof/>
          <w:lang w:eastAsia="de-DE"/>
        </w:rPr>
        <w:drawing>
          <wp:inline distT="0" distB="0" distL="0" distR="0">
            <wp:extent cx="1052573" cy="923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7267" cy="936823"/>
                    </a:xfrm>
                    <a:prstGeom prst="rect">
                      <a:avLst/>
                    </a:prstGeom>
                    <a:noFill/>
                    <a:ln>
                      <a:noFill/>
                    </a:ln>
                  </pic:spPr>
                </pic:pic>
              </a:graphicData>
            </a:graphic>
          </wp:inline>
        </w:drawing>
      </w:r>
    </w:p>
    <w:p w:rsidR="00F86CC1" w:rsidRDefault="00F86CC1" w:rsidP="00F86CC1">
      <w:pPr>
        <w:jc w:val="both"/>
        <w:rPr>
          <w:lang w:val="en-US"/>
        </w:rPr>
      </w:pPr>
      <w:r>
        <w:rPr>
          <w:b/>
          <w:u w:val="single"/>
          <w:lang w:val="en-US"/>
        </w:rPr>
        <w:t xml:space="preserve">Task </w:t>
      </w:r>
      <w:r w:rsidR="002F6319">
        <w:rPr>
          <w:b/>
          <w:u w:val="single"/>
          <w:lang w:val="en-US"/>
        </w:rPr>
        <w:t>4</w:t>
      </w:r>
      <w:r>
        <w:rPr>
          <w:b/>
          <w:u w:val="single"/>
          <w:lang w:val="en-US"/>
        </w:rPr>
        <w:t>:</w:t>
      </w:r>
      <w:r>
        <w:rPr>
          <w:lang w:val="en-US"/>
        </w:rPr>
        <w:t xml:space="preserve"> Decrypt the following text using the AES cipher built in CT2 (ciphertext data is hex encoded):</w:t>
      </w:r>
    </w:p>
    <w:p w:rsidR="00F86CC1" w:rsidRPr="002824B1" w:rsidRDefault="00F86CC1" w:rsidP="002824B1">
      <w:pPr>
        <w:rPr>
          <w:rFonts w:ascii="Courier New" w:hAnsi="Courier New" w:cs="Courier New"/>
          <w:color w:val="000000"/>
          <w:sz w:val="16"/>
          <w:szCs w:val="16"/>
          <w:lang w:val="en-US"/>
        </w:rPr>
      </w:pPr>
      <w:r w:rsidRPr="002824B1">
        <w:rPr>
          <w:rFonts w:ascii="Courier New" w:hAnsi="Courier New" w:cs="Courier New"/>
          <w:color w:val="000000"/>
          <w:sz w:val="16"/>
          <w:szCs w:val="16"/>
          <w:lang w:val="en-US"/>
        </w:rPr>
        <w:t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w:t>
      </w:r>
    </w:p>
    <w:p w:rsidR="00F86CC1" w:rsidRDefault="00F86CC1" w:rsidP="00F86CC1">
      <w:pPr>
        <w:jc w:val="both"/>
        <w:rPr>
          <w:lang w:val="en-US"/>
        </w:rPr>
      </w:pPr>
      <w:r>
        <w:rPr>
          <w:lang w:val="en-US"/>
        </w:rPr>
        <w:t xml:space="preserve">Key: </w:t>
      </w:r>
      <w:r w:rsidRPr="00F86CC1">
        <w:rPr>
          <w:b/>
          <w:lang w:val="en-US"/>
        </w:rPr>
        <w:t>FD E8 F7 A9 B8 6C 3B FF 07 C0 D3 9D 04 60 5E DD</w:t>
      </w:r>
    </w:p>
    <w:p w:rsidR="00F86CC1" w:rsidRDefault="00F86CC1" w:rsidP="00F86CC1">
      <w:pPr>
        <w:jc w:val="both"/>
        <w:rPr>
          <w:lang w:val="en-US"/>
        </w:rPr>
      </w:pPr>
      <w:r>
        <w:rPr>
          <w:lang w:val="en-US"/>
        </w:rPr>
        <w:t>Hint: Open the template “</w:t>
      </w:r>
      <w:r w:rsidRPr="00F86CC1">
        <w:rPr>
          <w:lang w:val="en-US"/>
        </w:rPr>
        <w:t>AES Cipher (Text Input)</w:t>
      </w:r>
      <w:r>
        <w:rPr>
          <w:lang w:val="en-US"/>
        </w:rPr>
        <w:t>”.</w:t>
      </w:r>
      <w:r w:rsidR="00533DE9">
        <w:rPr>
          <w:lang w:val="en-US"/>
        </w:rPr>
        <w:t xml:space="preserve"> Change the “Message Encoder” input format </w:t>
      </w:r>
      <w:r w:rsidR="002F6319">
        <w:rPr>
          <w:lang w:val="en-US"/>
        </w:rPr>
        <w:t>to “</w:t>
      </w:r>
      <w:r w:rsidR="00533DE9">
        <w:rPr>
          <w:lang w:val="en-US"/>
        </w:rPr>
        <w:t>Hexadecimal”, set the “AES” Action to “Decrypt” and the “Message Decode</w:t>
      </w:r>
      <w:r w:rsidR="002F6319">
        <w:rPr>
          <w:lang w:val="en-US"/>
        </w:rPr>
        <w:t>r</w:t>
      </w:r>
      <w:r w:rsidR="00533DE9">
        <w:rPr>
          <w:lang w:val="en-US"/>
        </w:rPr>
        <w:t>” Presentation Format to “Text”.</w:t>
      </w:r>
    </w:p>
    <w:p w:rsidR="00F86CC1" w:rsidRDefault="00F86CC1" w:rsidP="00F86CC1">
      <w:pPr>
        <w:jc w:val="both"/>
        <w:rPr>
          <w:lang w:val="en-US"/>
        </w:rPr>
      </w:pPr>
      <w:r>
        <w:rPr>
          <w:b/>
          <w:u w:val="single"/>
          <w:lang w:val="en-US"/>
        </w:rPr>
        <w:t xml:space="preserve">Task </w:t>
      </w:r>
      <w:r w:rsidR="002F6319">
        <w:rPr>
          <w:b/>
          <w:u w:val="single"/>
          <w:lang w:val="en-US"/>
        </w:rPr>
        <w:t>5</w:t>
      </w:r>
      <w:r>
        <w:rPr>
          <w:b/>
          <w:u w:val="single"/>
          <w:lang w:val="en-US"/>
        </w:rPr>
        <w:t>:</w:t>
      </w:r>
      <w:r>
        <w:rPr>
          <w:lang w:val="en-US"/>
        </w:rPr>
        <w:t xml:space="preserve"> Encrypt the following text using the </w:t>
      </w:r>
      <w:r w:rsidR="002F6319">
        <w:rPr>
          <w:lang w:val="en-US"/>
        </w:rPr>
        <w:t>AES</w:t>
      </w:r>
      <w:r>
        <w:rPr>
          <w:lang w:val="en-US"/>
        </w:rPr>
        <w:t xml:space="preserve"> cipher built in CT2:</w:t>
      </w:r>
    </w:p>
    <w:p w:rsidR="00F86CC1" w:rsidRDefault="00F86CC1" w:rsidP="00F86CC1">
      <w:pPr>
        <w:jc w:val="both"/>
        <w:rPr>
          <w:rFonts w:ascii="Courier New" w:hAnsi="Courier New" w:cs="Courier New"/>
          <w:lang w:val="en-US"/>
        </w:rPr>
      </w:pPr>
      <w:r w:rsidRPr="00F86CC1">
        <w:rPr>
          <w:rFonts w:ascii="Courier New" w:hAnsi="Courier New" w:cs="Courier New"/>
          <w:lang w:val="en-US"/>
        </w:rPr>
        <w:t xml:space="preserve">AES is a subset of the </w:t>
      </w:r>
      <w:proofErr w:type="spellStart"/>
      <w:r w:rsidRPr="00F86CC1">
        <w:rPr>
          <w:rFonts w:ascii="Courier New" w:hAnsi="Courier New" w:cs="Courier New"/>
          <w:lang w:val="en-US"/>
        </w:rPr>
        <w:t>Rijndael</w:t>
      </w:r>
      <w:proofErr w:type="spellEnd"/>
      <w:r w:rsidRPr="00F86CC1">
        <w:rPr>
          <w:rFonts w:ascii="Courier New" w:hAnsi="Courier New" w:cs="Courier New"/>
          <w:lang w:val="en-US"/>
        </w:rPr>
        <w:t xml:space="preserve"> block cipher developed by two Belgian cryptographers, Vincent </w:t>
      </w:r>
      <w:proofErr w:type="spellStart"/>
      <w:r w:rsidRPr="00F86CC1">
        <w:rPr>
          <w:rFonts w:ascii="Courier New" w:hAnsi="Courier New" w:cs="Courier New"/>
          <w:lang w:val="en-US"/>
        </w:rPr>
        <w:t>Rijmen</w:t>
      </w:r>
      <w:proofErr w:type="spellEnd"/>
      <w:r w:rsidRPr="00F86CC1">
        <w:rPr>
          <w:rFonts w:ascii="Courier New" w:hAnsi="Courier New" w:cs="Courier New"/>
          <w:lang w:val="en-US"/>
        </w:rPr>
        <w:t xml:space="preserve"> and Joan </w:t>
      </w:r>
      <w:proofErr w:type="spellStart"/>
      <w:r w:rsidRPr="00F86CC1">
        <w:rPr>
          <w:rFonts w:ascii="Courier New" w:hAnsi="Courier New" w:cs="Courier New"/>
          <w:lang w:val="en-US"/>
        </w:rPr>
        <w:t>Daemen</w:t>
      </w:r>
      <w:proofErr w:type="spellEnd"/>
      <w:r w:rsidRPr="00F86CC1">
        <w:rPr>
          <w:rFonts w:ascii="Courier New" w:hAnsi="Courier New" w:cs="Courier New"/>
          <w:lang w:val="en-US"/>
        </w:rPr>
        <w:t>.</w:t>
      </w:r>
    </w:p>
    <w:p w:rsidR="00F86CC1" w:rsidRDefault="00F86CC1" w:rsidP="00F86CC1">
      <w:pPr>
        <w:jc w:val="both"/>
        <w:rPr>
          <w:b/>
          <w:lang w:val="en-US"/>
        </w:rPr>
      </w:pPr>
      <w:r>
        <w:rPr>
          <w:lang w:val="en-US"/>
        </w:rPr>
        <w:t xml:space="preserve">Key: </w:t>
      </w:r>
      <w:r w:rsidRPr="00F86CC1">
        <w:rPr>
          <w:b/>
          <w:lang w:val="en-US"/>
        </w:rPr>
        <w:t>FD E8 F7 A9 B8 6C 3B FF 07 C0 D3 9D 04 60 5E DD</w:t>
      </w:r>
    </w:p>
    <w:p w:rsidR="002F6319" w:rsidRDefault="002F6319" w:rsidP="00F86CC1">
      <w:pPr>
        <w:jc w:val="both"/>
        <w:rPr>
          <w:lang w:val="en-US"/>
        </w:rPr>
      </w:pPr>
      <w:r>
        <w:rPr>
          <w:lang w:val="en-US"/>
        </w:rPr>
        <w:t>Hint: Open the template “</w:t>
      </w:r>
      <w:r w:rsidRPr="00F86CC1">
        <w:rPr>
          <w:lang w:val="en-US"/>
        </w:rPr>
        <w:t>AES Cipher (Text Input)</w:t>
      </w:r>
      <w:r>
        <w:rPr>
          <w:lang w:val="en-US"/>
        </w:rPr>
        <w:t>”.</w:t>
      </w:r>
    </w:p>
    <w:p w:rsidR="00F86CC1" w:rsidRDefault="00F86CC1" w:rsidP="00F86CC1">
      <w:pPr>
        <w:jc w:val="both"/>
        <w:rPr>
          <w:lang w:val="en-US"/>
        </w:rPr>
      </w:pPr>
      <w:r>
        <w:rPr>
          <w:b/>
          <w:u w:val="single"/>
          <w:lang w:val="en-US"/>
        </w:rPr>
        <w:t xml:space="preserve">Task </w:t>
      </w:r>
      <w:r w:rsidR="002F6319">
        <w:rPr>
          <w:b/>
          <w:u w:val="single"/>
          <w:lang w:val="en-US"/>
        </w:rPr>
        <w:t>6</w:t>
      </w:r>
      <w:r>
        <w:rPr>
          <w:b/>
          <w:u w:val="single"/>
          <w:lang w:val="en-US"/>
        </w:rPr>
        <w:t>:</w:t>
      </w:r>
      <w:r>
        <w:rPr>
          <w:b/>
          <w:lang w:val="en-US"/>
        </w:rPr>
        <w:t xml:space="preserve"> </w:t>
      </w:r>
      <w:r>
        <w:rPr>
          <w:lang w:val="en-US"/>
        </w:rPr>
        <w:t>Break the following ciphertext using the template “</w:t>
      </w:r>
      <w:r w:rsidRPr="00F86CC1">
        <w:rPr>
          <w:lang w:val="en-US"/>
        </w:rPr>
        <w:t>AES Analysis using Entropy (1)</w:t>
      </w:r>
      <w:r>
        <w:rPr>
          <w:lang w:val="en-US"/>
        </w:rPr>
        <w:t>”:</w:t>
      </w:r>
    </w:p>
    <w:p w:rsidR="00533DE9" w:rsidRPr="002824B1" w:rsidRDefault="00533DE9" w:rsidP="002824B1">
      <w:pPr>
        <w:rPr>
          <w:sz w:val="16"/>
          <w:szCs w:val="16"/>
          <w:lang w:val="en-US"/>
        </w:rPr>
      </w:pPr>
      <w:r w:rsidRPr="002824B1">
        <w:rPr>
          <w:rFonts w:ascii="Courier New" w:hAnsi="Courier New" w:cs="Courier New"/>
          <w:color w:val="000000"/>
          <w:sz w:val="16"/>
          <w:szCs w:val="16"/>
          <w:lang w:val="en-US"/>
        </w:rPr>
        <w:t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w:t>
      </w:r>
    </w:p>
    <w:p w:rsidR="00C30029" w:rsidRDefault="00F86CC1" w:rsidP="00F86CC1">
      <w:pPr>
        <w:spacing w:after="0" w:line="240" w:lineRule="auto"/>
        <w:jc w:val="both"/>
        <w:rPr>
          <w:rFonts w:ascii="Courier New" w:hAnsi="Courier New" w:cs="Courier New"/>
          <w:lang w:val="en-US"/>
        </w:rPr>
      </w:pPr>
      <w:r>
        <w:rPr>
          <w:lang w:val="en-US"/>
        </w:rPr>
        <w:t xml:space="preserve">Key: </w:t>
      </w:r>
      <w:r w:rsidRPr="00F86CC1">
        <w:rPr>
          <w:b/>
          <w:lang w:val="en-US"/>
        </w:rPr>
        <w:t xml:space="preserve">FF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proofErr w:type="gramStart"/>
      <w:r w:rsidRPr="00F86CC1">
        <w:rPr>
          <w:b/>
          <w:lang w:val="en-US"/>
        </w:rPr>
        <w:t>FF</w:t>
      </w:r>
      <w:proofErr w:type="spellEnd"/>
      <w:r w:rsidRPr="00F86CC1">
        <w:rPr>
          <w:b/>
          <w:lang w:val="en-US"/>
        </w:rPr>
        <w:t xml:space="preserve"> ??</w:t>
      </w:r>
      <w:proofErr w:type="gramEnd"/>
      <w:r w:rsidRPr="00F86CC1">
        <w:rPr>
          <w:b/>
          <w:lang w:val="en-US"/>
        </w:rPr>
        <w:t xml:space="preserve"> ?? ??</w:t>
      </w:r>
    </w:p>
    <w:p w:rsidR="00113087" w:rsidRDefault="00113087">
      <w:pPr>
        <w:spacing w:after="0" w:line="240" w:lineRule="auto"/>
        <w:rPr>
          <w:lang w:val="en-US"/>
        </w:rPr>
      </w:pPr>
    </w:p>
    <w:p w:rsidR="00890204" w:rsidRDefault="00890204">
      <w:pPr>
        <w:spacing w:after="0" w:line="240" w:lineRule="auto"/>
        <w:rPr>
          <w:lang w:val="en-US"/>
        </w:rPr>
      </w:pPr>
      <w:r w:rsidRPr="00890204">
        <w:rPr>
          <w:lang w:val="en-US"/>
        </w:rPr>
        <w:t xml:space="preserve">Hint: set the </w:t>
      </w:r>
      <w:r w:rsidR="002F6319">
        <w:rPr>
          <w:lang w:val="en-US"/>
        </w:rPr>
        <w:t>“</w:t>
      </w:r>
      <w:r>
        <w:rPr>
          <w:lang w:val="en-US"/>
        </w:rPr>
        <w:t>K</w:t>
      </w:r>
      <w:r w:rsidRPr="00890204">
        <w:rPr>
          <w:lang w:val="en-US"/>
        </w:rPr>
        <w:t>ey</w:t>
      </w:r>
      <w:r>
        <w:rPr>
          <w:lang w:val="en-US"/>
        </w:rPr>
        <w:t xml:space="preserve"> S</w:t>
      </w:r>
      <w:r w:rsidRPr="00890204">
        <w:rPr>
          <w:lang w:val="en-US"/>
        </w:rPr>
        <w:t>earcher</w:t>
      </w:r>
      <w:r w:rsidR="002F6319">
        <w:rPr>
          <w:lang w:val="en-US"/>
        </w:rPr>
        <w:t>”</w:t>
      </w:r>
      <w:r w:rsidRPr="00890204">
        <w:rPr>
          <w:lang w:val="en-US"/>
        </w:rPr>
        <w:t xml:space="preserve"> </w:t>
      </w:r>
      <w:r w:rsidR="002F6319">
        <w:rPr>
          <w:lang w:val="en-US"/>
        </w:rPr>
        <w:t>K</w:t>
      </w:r>
      <w:r>
        <w:rPr>
          <w:lang w:val="en-US"/>
        </w:rPr>
        <w:t>ey</w:t>
      </w:r>
      <w:r w:rsidRPr="00890204">
        <w:rPr>
          <w:lang w:val="en-US"/>
        </w:rPr>
        <w:t xml:space="preserve"> to </w:t>
      </w:r>
    </w:p>
    <w:p w:rsidR="00890204" w:rsidRDefault="00890204">
      <w:pPr>
        <w:spacing w:after="0" w:line="240" w:lineRule="auto"/>
        <w:rPr>
          <w:lang w:val="en-US"/>
        </w:rPr>
      </w:pPr>
      <w:r w:rsidRPr="00890204">
        <w:rPr>
          <w:rFonts w:ascii="Courier New" w:hAnsi="Courier New" w:cs="Courier New"/>
          <w:color w:val="000000"/>
          <w:lang w:val="en-US"/>
        </w:rPr>
        <w:t>FF-FF-FF-FF-FF-FF-FF-FF-FF-FF-FF-FF-FF-**-**-**</w:t>
      </w:r>
    </w:p>
    <w:p w:rsidR="00113087" w:rsidRDefault="00113087">
      <w:pPr>
        <w:spacing w:after="0" w:line="240" w:lineRule="auto"/>
        <w:rPr>
          <w:b/>
          <w:lang w:val="en-US"/>
        </w:rPr>
      </w:pPr>
    </w:p>
    <w:p w:rsidR="00F86CC1" w:rsidRPr="002824B1" w:rsidRDefault="00113087">
      <w:pPr>
        <w:spacing w:after="0" w:line="240" w:lineRule="auto"/>
        <w:rPr>
          <w:lang w:val="en-US"/>
        </w:rPr>
      </w:pPr>
      <w:r w:rsidRPr="002824B1">
        <w:rPr>
          <w:lang w:val="en-US"/>
        </w:rPr>
        <w:t xml:space="preserve">Also try using </w:t>
      </w:r>
      <w:r w:rsidR="002824B1" w:rsidRPr="002824B1">
        <w:rPr>
          <w:lang w:val="en-US"/>
        </w:rPr>
        <w:t>pattern</w:t>
      </w:r>
      <w:r w:rsidR="002824B1">
        <w:rPr>
          <w:lang w:val="en-US"/>
        </w:rPr>
        <w:t>s</w:t>
      </w:r>
      <w:r w:rsidR="002824B1" w:rsidRPr="002824B1">
        <w:rPr>
          <w:lang w:val="en-US"/>
        </w:rPr>
        <w:t xml:space="preserve"> </w:t>
      </w:r>
      <w:r w:rsidR="002824B1">
        <w:rPr>
          <w:lang w:val="en-US"/>
        </w:rPr>
        <w:t xml:space="preserve">with </w:t>
      </w:r>
      <w:r w:rsidR="002824B1" w:rsidRPr="002824B1">
        <w:rPr>
          <w:lang w:val="en-US"/>
        </w:rPr>
        <w:t>more</w:t>
      </w:r>
      <w:r w:rsidR="002824B1">
        <w:rPr>
          <w:lang w:val="en-US"/>
        </w:rPr>
        <w:t xml:space="preserve"> additional</w:t>
      </w:r>
      <w:r w:rsidR="002824B1" w:rsidRPr="002824B1">
        <w:rPr>
          <w:lang w:val="en-US"/>
        </w:rPr>
        <w:t xml:space="preserve"> asterisk (*) to get a feeling of </w:t>
      </w:r>
      <w:r w:rsidR="002824B1">
        <w:rPr>
          <w:lang w:val="en-US"/>
        </w:rPr>
        <w:t xml:space="preserve">search </w:t>
      </w:r>
      <w:r w:rsidR="002824B1" w:rsidRPr="002824B1">
        <w:rPr>
          <w:lang w:val="en-US"/>
        </w:rPr>
        <w:t>time if you know less bits</w:t>
      </w:r>
      <w:r w:rsidR="002824B1">
        <w:rPr>
          <w:lang w:val="en-US"/>
        </w:rPr>
        <w:t xml:space="preserve"> of the key</w:t>
      </w:r>
      <w:r w:rsidR="002824B1" w:rsidRPr="002824B1">
        <w:rPr>
          <w:lang w:val="en-US"/>
        </w:rPr>
        <w:t>:</w:t>
      </w:r>
    </w:p>
    <w:p w:rsidR="00C64E97" w:rsidRDefault="00113087" w:rsidP="00113087">
      <w:pPr>
        <w:spacing w:after="0" w:line="240" w:lineRule="auto"/>
        <w:rPr>
          <w:rFonts w:ascii="Courier New" w:hAnsi="Courier New" w:cs="Courier New"/>
          <w:color w:val="000000"/>
          <w:lang w:val="en-US"/>
        </w:rPr>
      </w:pPr>
      <w:r w:rsidRPr="00890204">
        <w:rPr>
          <w:rFonts w:ascii="Courier New" w:hAnsi="Courier New" w:cs="Courier New"/>
          <w:color w:val="000000"/>
          <w:lang w:val="en-US"/>
        </w:rPr>
        <w:t>FF-FF-FF-FF-FF-FF-FF-FF-FF-FF-FF-FF-F</w:t>
      </w:r>
      <w:r w:rsidR="002824B1">
        <w:rPr>
          <w:rFonts w:ascii="Courier New" w:hAnsi="Courier New" w:cs="Courier New"/>
          <w:color w:val="000000"/>
          <w:lang w:val="en-US"/>
        </w:rPr>
        <w:t>*</w:t>
      </w:r>
      <w:r w:rsidRPr="00890204">
        <w:rPr>
          <w:rFonts w:ascii="Courier New" w:hAnsi="Courier New" w:cs="Courier New"/>
          <w:color w:val="000000"/>
          <w:lang w:val="en-US"/>
        </w:rPr>
        <w:t>-**-**-**</w:t>
      </w:r>
    </w:p>
    <w:p w:rsidR="00C64E97" w:rsidRDefault="00C64E97">
      <w:pPr>
        <w:spacing w:after="0" w:line="240" w:lineRule="auto"/>
        <w:rPr>
          <w:rFonts w:ascii="Courier New" w:hAnsi="Courier New" w:cs="Courier New"/>
          <w:color w:val="000000"/>
          <w:lang w:val="en-US"/>
        </w:rPr>
      </w:pPr>
      <w:r>
        <w:rPr>
          <w:rFonts w:ascii="Courier New" w:hAnsi="Courier New" w:cs="Courier New"/>
          <w:color w:val="000000"/>
          <w:lang w:val="en-US"/>
        </w:rPr>
        <w:br w:type="page"/>
      </w:r>
    </w:p>
    <w:p w:rsidR="00C64E97" w:rsidRDefault="00C64E97" w:rsidP="00C64E97">
      <w:pPr>
        <w:jc w:val="center"/>
        <w:rPr>
          <w:b/>
          <w:lang w:val="en-US"/>
        </w:rPr>
      </w:pPr>
      <w:r>
        <w:rPr>
          <w:b/>
          <w:lang w:val="en-US"/>
        </w:rPr>
        <w:lastRenderedPageBreak/>
        <w:t>2. RSA Cipher</w:t>
      </w:r>
    </w:p>
    <w:p w:rsidR="00C64E97" w:rsidRDefault="00C64E97" w:rsidP="0029170C">
      <w:pPr>
        <w:jc w:val="both"/>
        <w:rPr>
          <w:lang w:val="en-US"/>
        </w:rPr>
      </w:pPr>
      <w:r>
        <w:rPr>
          <w:lang w:val="en-US"/>
        </w:rPr>
        <w:t xml:space="preserve">CrypTool 2 (CT2) contains the </w:t>
      </w:r>
      <w:proofErr w:type="spellStart"/>
      <w:r w:rsidRPr="00C64E97">
        <w:rPr>
          <w:b/>
          <w:lang w:val="en-US"/>
        </w:rPr>
        <w:t>Rivest</w:t>
      </w:r>
      <w:proofErr w:type="spellEnd"/>
      <w:r w:rsidRPr="00C64E97">
        <w:rPr>
          <w:b/>
          <w:lang w:val="en-US"/>
        </w:rPr>
        <w:t xml:space="preserve"> Shamir </w:t>
      </w:r>
      <w:proofErr w:type="spellStart"/>
      <w:r w:rsidRPr="00C64E97">
        <w:rPr>
          <w:b/>
          <w:lang w:val="en-US"/>
        </w:rPr>
        <w:t>Adleman</w:t>
      </w:r>
      <w:proofErr w:type="spellEnd"/>
      <w:r w:rsidRPr="00C64E97">
        <w:rPr>
          <w:b/>
          <w:lang w:val="en-US"/>
        </w:rPr>
        <w:t xml:space="preserve"> (RSA) Cipher</w:t>
      </w:r>
      <w:r>
        <w:rPr>
          <w:lang w:val="en-US"/>
        </w:rPr>
        <w:t>. To use the cipher and its corresponding analysis methods, go to the Startcenter and use the template list to search for appropriate templates. To copy a text, mark it using the mouse and press “control key + C”. Then, in CT2 you can enter the text by pasting it (pressing “control key + V”) into the text input component.</w:t>
      </w:r>
    </w:p>
    <w:p w:rsidR="00C64E97" w:rsidRDefault="00C64E97" w:rsidP="00C64E97">
      <w:pPr>
        <w:jc w:val="both"/>
        <w:rPr>
          <w:b/>
          <w:u w:val="single"/>
          <w:lang w:val="en-US"/>
        </w:rPr>
      </w:pPr>
      <w:r w:rsidRPr="00C64E97">
        <w:rPr>
          <w:noProof/>
          <w:lang w:eastAsia="de-DE"/>
        </w:rPr>
        <w:drawing>
          <wp:inline distT="0" distB="0" distL="0" distR="0">
            <wp:extent cx="1109805" cy="9198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1697" cy="962824"/>
                    </a:xfrm>
                    <a:prstGeom prst="rect">
                      <a:avLst/>
                    </a:prstGeom>
                    <a:noFill/>
                    <a:ln>
                      <a:noFill/>
                    </a:ln>
                  </pic:spPr>
                </pic:pic>
              </a:graphicData>
            </a:graphic>
          </wp:inline>
        </w:drawing>
      </w:r>
    </w:p>
    <w:p w:rsidR="00C64E97" w:rsidRDefault="00C64E97" w:rsidP="00C64E97">
      <w:pPr>
        <w:jc w:val="both"/>
        <w:rPr>
          <w:lang w:val="en-US"/>
        </w:rPr>
      </w:pPr>
      <w:r>
        <w:rPr>
          <w:b/>
          <w:u w:val="single"/>
          <w:lang w:val="en-US"/>
        </w:rPr>
        <w:t xml:space="preserve">Task </w:t>
      </w:r>
      <w:r w:rsidR="00E57CEB">
        <w:rPr>
          <w:b/>
          <w:u w:val="single"/>
          <w:lang w:val="en-US"/>
        </w:rPr>
        <w:t>7</w:t>
      </w:r>
      <w:r>
        <w:rPr>
          <w:b/>
          <w:u w:val="single"/>
          <w:lang w:val="en-US"/>
        </w:rPr>
        <w:t>:</w:t>
      </w:r>
      <w:r>
        <w:rPr>
          <w:lang w:val="en-US"/>
        </w:rPr>
        <w:t xml:space="preserve"> Decrypt the following text using the RSA cipher built in CT2:</w:t>
      </w:r>
    </w:p>
    <w:p w:rsidR="0029170C" w:rsidRDefault="00C64E97" w:rsidP="0029170C">
      <w:pPr>
        <w:autoSpaceDE w:val="0"/>
        <w:autoSpaceDN w:val="0"/>
        <w:adjustRightInd w:val="0"/>
        <w:spacing w:after="0" w:line="240" w:lineRule="auto"/>
        <w:rPr>
          <w:rFonts w:ascii="Courier New" w:eastAsia="Times New Roman" w:hAnsi="Courier New" w:cs="Courier New"/>
          <w:color w:val="000000"/>
          <w:sz w:val="16"/>
          <w:szCs w:val="16"/>
          <w:lang w:val="en-US"/>
        </w:rPr>
      </w:pPr>
      <w:r w:rsidRPr="0029170C">
        <w:rPr>
          <w:rFonts w:ascii="Courier New" w:eastAsia="Times New Roman" w:hAnsi="Courier New" w:cs="Courier New"/>
          <w:color w:val="000000"/>
          <w:sz w:val="16"/>
          <w:szCs w:val="16"/>
          <w:lang w:val="en-US"/>
        </w:rPr>
        <w:t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w:t>
      </w:r>
    </w:p>
    <w:p w:rsidR="0029170C" w:rsidRDefault="0029170C" w:rsidP="0029170C">
      <w:pPr>
        <w:autoSpaceDE w:val="0"/>
        <w:autoSpaceDN w:val="0"/>
        <w:adjustRightInd w:val="0"/>
        <w:spacing w:after="0" w:line="240" w:lineRule="auto"/>
        <w:rPr>
          <w:lang w:val="en-US"/>
        </w:rPr>
      </w:pPr>
    </w:p>
    <w:p w:rsidR="00C64E97" w:rsidRDefault="00C64E97" w:rsidP="00C64E97">
      <w:pPr>
        <w:jc w:val="both"/>
        <w:rPr>
          <w:lang w:val="en-US"/>
        </w:rPr>
      </w:pPr>
      <w:r>
        <w:rPr>
          <w:lang w:val="en-US"/>
        </w:rPr>
        <w:t xml:space="preserve">Key: </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N = 97837973726418359868516951718991281325771149750958732944765111213631328027493925740023000937277990315891588119835562940190113563334615471147089645563941484459898854377253031679968434226000865737244299665393453851802313775580309976978804698982229486068546397607971083305570968358870209409102684170827187712579</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e = 11</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d = 53366167487137287201009246392177062541329718045977490697144606116526178924087595858194364147606176535940866247183034331012789216364335711534776170307604435275621882890925722486791216663911766481240927473604083681494108652553529557950472379863877351129463207267185120618342084129306558631987155442108022251891</w:t>
      </w:r>
    </w:p>
    <w:p w:rsidR="00C64E97" w:rsidRDefault="00C64E97" w:rsidP="00C64E97">
      <w:pPr>
        <w:jc w:val="both"/>
        <w:rPr>
          <w:lang w:val="en-US"/>
        </w:rPr>
      </w:pPr>
      <w:r>
        <w:rPr>
          <w:lang w:val="en-US"/>
        </w:rPr>
        <w:t>Hint: Open the template “</w:t>
      </w:r>
      <w:r w:rsidR="00E57CEB" w:rsidRPr="00E57CEB">
        <w:rPr>
          <w:lang w:val="en-US"/>
        </w:rPr>
        <w:t>RSA Decryption</w:t>
      </w:r>
      <w:r>
        <w:rPr>
          <w:lang w:val="en-US"/>
        </w:rPr>
        <w:t>” or use the Wizard.</w:t>
      </w:r>
      <w:r w:rsidR="00E57CEB">
        <w:rPr>
          <w:lang w:val="en-US"/>
        </w:rPr>
        <w:t xml:space="preserve"> </w:t>
      </w:r>
    </w:p>
    <w:p w:rsidR="00C64E97" w:rsidRDefault="00C64E97" w:rsidP="00C64E97">
      <w:pPr>
        <w:jc w:val="both"/>
        <w:rPr>
          <w:lang w:val="en-US"/>
        </w:rPr>
      </w:pPr>
      <w:r>
        <w:rPr>
          <w:b/>
          <w:u w:val="single"/>
          <w:lang w:val="en-US"/>
        </w:rPr>
        <w:t xml:space="preserve">Task </w:t>
      </w:r>
      <w:r w:rsidR="00E57CEB">
        <w:rPr>
          <w:b/>
          <w:u w:val="single"/>
          <w:lang w:val="en-US"/>
        </w:rPr>
        <w:t>8</w:t>
      </w:r>
      <w:r>
        <w:rPr>
          <w:b/>
          <w:u w:val="single"/>
          <w:lang w:val="en-US"/>
        </w:rPr>
        <w:t>:</w:t>
      </w:r>
      <w:r>
        <w:rPr>
          <w:lang w:val="en-US"/>
        </w:rPr>
        <w:t xml:space="preserve"> Encrypt the following text using the </w:t>
      </w:r>
      <w:r w:rsidR="00E57CEB">
        <w:rPr>
          <w:lang w:val="en-US"/>
        </w:rPr>
        <w:t>RSA cipher</w:t>
      </w:r>
      <w:r>
        <w:rPr>
          <w:lang w:val="en-US"/>
        </w:rPr>
        <w:t xml:space="preserve"> built in CT2:</w:t>
      </w:r>
    </w:p>
    <w:p w:rsidR="00E57CEB" w:rsidRDefault="00E57CEB" w:rsidP="00C64E97">
      <w:pPr>
        <w:jc w:val="both"/>
        <w:rPr>
          <w:rFonts w:ascii="Courier New" w:hAnsi="Courier New" w:cs="Courier New"/>
          <w:lang w:val="en-US"/>
        </w:rPr>
      </w:pPr>
      <w:r w:rsidRPr="00E57CEB">
        <w:rPr>
          <w:rFonts w:ascii="Courier New" w:hAnsi="Courier New" w:cs="Courier New"/>
          <w:lang w:val="en-US"/>
        </w:rPr>
        <w:t>The idea of an asymmetric public-private key cryptosystem is attributed to Whitfield Diffie and Martin Hellman, who published this concept in 1976.</w:t>
      </w:r>
    </w:p>
    <w:p w:rsidR="00C64E97" w:rsidRDefault="00E57CEB" w:rsidP="00C64E97">
      <w:pPr>
        <w:jc w:val="both"/>
        <w:rPr>
          <w:lang w:val="en-US"/>
        </w:rPr>
      </w:pPr>
      <w:r>
        <w:rPr>
          <w:lang w:val="en-US"/>
        </w:rPr>
        <w:t>Key: Same as in task 1. Don’t confuse n and d!</w:t>
      </w:r>
    </w:p>
    <w:p w:rsidR="00E57CEB" w:rsidRDefault="00E57CEB">
      <w:pPr>
        <w:spacing w:after="0" w:line="240" w:lineRule="auto"/>
        <w:rPr>
          <w:b/>
          <w:u w:val="single"/>
          <w:lang w:val="en-US"/>
        </w:rPr>
      </w:pPr>
      <w:r>
        <w:rPr>
          <w:b/>
          <w:u w:val="single"/>
          <w:lang w:val="en-US"/>
        </w:rPr>
        <w:br w:type="page"/>
      </w:r>
    </w:p>
    <w:p w:rsidR="00C64E97" w:rsidRDefault="00C64E97" w:rsidP="00C64E97">
      <w:pPr>
        <w:jc w:val="both"/>
        <w:rPr>
          <w:lang w:val="en-US"/>
        </w:rPr>
      </w:pPr>
      <w:r>
        <w:rPr>
          <w:b/>
          <w:u w:val="single"/>
          <w:lang w:val="en-US"/>
        </w:rPr>
        <w:lastRenderedPageBreak/>
        <w:t xml:space="preserve">Task </w:t>
      </w:r>
      <w:r w:rsidR="00E57CEB">
        <w:rPr>
          <w:b/>
          <w:u w:val="single"/>
          <w:lang w:val="en-US"/>
        </w:rPr>
        <w:t>9</w:t>
      </w:r>
      <w:r>
        <w:rPr>
          <w:b/>
          <w:u w:val="single"/>
          <w:lang w:val="en-US"/>
        </w:rPr>
        <w:t>:</w:t>
      </w:r>
      <w:r>
        <w:rPr>
          <w:b/>
          <w:lang w:val="en-US"/>
        </w:rPr>
        <w:t xml:space="preserve"> </w:t>
      </w:r>
      <w:r>
        <w:rPr>
          <w:lang w:val="en-US"/>
        </w:rPr>
        <w:t xml:space="preserve">Break the following </w:t>
      </w:r>
      <w:r w:rsidR="00E57CEB">
        <w:rPr>
          <w:lang w:val="en-US"/>
        </w:rPr>
        <w:t>cipher</w:t>
      </w:r>
      <w:r>
        <w:rPr>
          <w:lang w:val="en-US"/>
        </w:rPr>
        <w:t xml:space="preserve">text </w:t>
      </w:r>
      <w:r w:rsidR="00E57CEB">
        <w:rPr>
          <w:lang w:val="en-US"/>
        </w:rPr>
        <w:t>by factorizing the small N.</w:t>
      </w:r>
    </w:p>
    <w:p w:rsidR="00113087" w:rsidRPr="00A468EC" w:rsidRDefault="00E57CEB" w:rsidP="00113087">
      <w:pPr>
        <w:spacing w:after="0" w:line="240" w:lineRule="auto"/>
        <w:rPr>
          <w:sz w:val="16"/>
          <w:szCs w:val="16"/>
        </w:rPr>
      </w:pPr>
      <w:r w:rsidRPr="00A468EC">
        <w:rPr>
          <w:rFonts w:ascii="Courier New" w:hAnsi="Courier New" w:cs="Courier New"/>
          <w:color w:val="000000"/>
          <w:sz w:val="16"/>
          <w:szCs w:val="16"/>
        </w:rPr>
        <w:t>65 13 D4 83 A9 FF AD 6F E4 35 F1 80 98 F9 31 08 16 8D C3 86 20 47 E7 D8 05 18 B0 52 EB 1F 3E CF 0C EA C3 6C 8E A3 63 60 B5 69 D8 9C 55 4F AA 62 E5 00 52 17 F1 BB 1C 43 AC 21 02 98 BE 1E E0 E4 EA 18 C1 4B D6 4C 18 8C 2F AA 06 41 2A 10 D4 70 B5 2E 4C 58 E4 E1 BE 49 8D E0 B3 0C 26 9C 78 F6 47 67 F9 06 E4 FE E9 3C AB AE 07 89 2F 47 17 F3 BA DD EF C8 95 41 ED 80 15 14 6D 6E 05 88 77 13 62 DB 1E 25 A7 0D 93 3B D4 99 AD 71 95 7E 2D 77 32 04 7D 68 13 03</w:t>
      </w:r>
    </w:p>
    <w:p w:rsidR="00113087" w:rsidRDefault="00113087">
      <w:pPr>
        <w:spacing w:after="0" w:line="240" w:lineRule="auto"/>
        <w:rPr>
          <w:b/>
        </w:rPr>
      </w:pPr>
    </w:p>
    <w:p w:rsidR="004E43B1" w:rsidRDefault="004E43B1" w:rsidP="004E43B1">
      <w:pPr>
        <w:jc w:val="both"/>
        <w:rPr>
          <w:lang w:val="en-US"/>
        </w:rPr>
      </w:pPr>
      <w:r>
        <w:rPr>
          <w:lang w:val="en-US"/>
        </w:rPr>
        <w:t xml:space="preserve">Key: </w:t>
      </w:r>
    </w:p>
    <w:p w:rsidR="004E43B1" w:rsidRPr="0029170C" w:rsidRDefault="004E43B1" w:rsidP="004E43B1">
      <w:pPr>
        <w:rPr>
          <w:rFonts w:ascii="Courier New" w:hAnsi="Courier New" w:cs="Courier New"/>
          <w:lang w:val="en-US"/>
        </w:rPr>
      </w:pPr>
      <w:r w:rsidRPr="0029170C">
        <w:rPr>
          <w:rFonts w:ascii="Courier New" w:hAnsi="Courier New" w:cs="Courier New"/>
          <w:lang w:val="en-US"/>
        </w:rPr>
        <w:t>N = 47492644722910949726131741244721188596414155368884720418747</w:t>
      </w:r>
    </w:p>
    <w:p w:rsidR="004E43B1" w:rsidRPr="0029170C" w:rsidRDefault="004E43B1" w:rsidP="004E43B1">
      <w:pPr>
        <w:rPr>
          <w:rFonts w:ascii="Courier New" w:hAnsi="Courier New" w:cs="Courier New"/>
          <w:lang w:val="en-US"/>
        </w:rPr>
      </w:pPr>
      <w:r w:rsidRPr="0029170C">
        <w:rPr>
          <w:rFonts w:ascii="Courier New" w:hAnsi="Courier New" w:cs="Courier New"/>
          <w:lang w:val="en-US"/>
        </w:rPr>
        <w:t>e = 11</w:t>
      </w:r>
    </w:p>
    <w:p w:rsidR="004E43B1" w:rsidRDefault="004E43B1">
      <w:pPr>
        <w:spacing w:after="0" w:line="240" w:lineRule="auto"/>
        <w:rPr>
          <w:lang w:val="en-US"/>
        </w:rPr>
      </w:pPr>
      <w:r w:rsidRPr="004E43B1">
        <w:rPr>
          <w:lang w:val="en-US"/>
        </w:rPr>
        <w:t>Hint</w:t>
      </w:r>
      <w:r>
        <w:rPr>
          <w:b/>
          <w:lang w:val="en-US"/>
        </w:rPr>
        <w:t xml:space="preserve">: </w:t>
      </w:r>
      <w:r w:rsidRPr="004E43B1">
        <w:rPr>
          <w:lang w:val="en-US"/>
        </w:rPr>
        <w:t xml:space="preserve">Use the template “Factorization with Quadratic Sieve (QS)” to factor N into </w:t>
      </w:r>
      <w:r>
        <w:rPr>
          <w:lang w:val="en-US"/>
        </w:rPr>
        <w:t>p</w:t>
      </w:r>
      <w:r w:rsidRPr="004E43B1">
        <w:rPr>
          <w:lang w:val="en-US"/>
        </w:rPr>
        <w:t xml:space="preserve"> and </w:t>
      </w:r>
      <w:r>
        <w:rPr>
          <w:lang w:val="en-US"/>
        </w:rPr>
        <w:t>q</w:t>
      </w:r>
      <w:r w:rsidRPr="004E43B1">
        <w:rPr>
          <w:lang w:val="en-US"/>
        </w:rPr>
        <w:t>.</w:t>
      </w:r>
      <w:r>
        <w:rPr>
          <w:lang w:val="en-US"/>
        </w:rPr>
        <w:t xml:space="preserve"> Then, use the </w:t>
      </w:r>
      <w:r w:rsidR="00522BF4">
        <w:rPr>
          <w:lang w:val="en-US"/>
        </w:rPr>
        <w:t>file “</w:t>
      </w:r>
      <w:r w:rsidR="00522BF4" w:rsidRPr="00522BF4">
        <w:rPr>
          <w:lang w:val="en-US"/>
        </w:rPr>
        <w:t>RSA_Decryption.cwm</w:t>
      </w:r>
      <w:r w:rsidR="00522BF4">
        <w:rPr>
          <w:lang w:val="en-US"/>
        </w:rPr>
        <w:t>”</w:t>
      </w:r>
      <w:r>
        <w:rPr>
          <w:lang w:val="en-US"/>
        </w:rPr>
        <w:t>.</w:t>
      </w:r>
      <w:r w:rsidR="00522BF4">
        <w:rPr>
          <w:lang w:val="en-US"/>
        </w:rPr>
        <w:t xml:space="preserve"> Here</w:t>
      </w:r>
      <w:r>
        <w:rPr>
          <w:lang w:val="en-US"/>
        </w:rPr>
        <w:t>, enter the values for p, q, and the public exponent e. Finally, enter the ciphertext and decrypt it by starting the template.</w:t>
      </w:r>
    </w:p>
    <w:p w:rsidR="004E43B1" w:rsidRDefault="004E43B1">
      <w:pPr>
        <w:spacing w:after="0" w:line="240" w:lineRule="auto"/>
        <w:rPr>
          <w:lang w:val="en-US"/>
        </w:rPr>
      </w:pPr>
    </w:p>
    <w:p w:rsidR="004E43B1" w:rsidRPr="005E1011" w:rsidRDefault="004E43B1" w:rsidP="004E43B1">
      <w:pPr>
        <w:jc w:val="both"/>
        <w:rPr>
          <w:rFonts w:ascii="Courier New" w:hAnsi="Courier New" w:cs="Courier New"/>
          <w:lang w:val="en-US"/>
        </w:rPr>
      </w:pPr>
      <w:r>
        <w:rPr>
          <w:b/>
          <w:u w:val="single"/>
          <w:lang w:val="en-US"/>
        </w:rPr>
        <w:t>Task 10:</w:t>
      </w:r>
      <w:r>
        <w:rPr>
          <w:b/>
          <w:lang w:val="en-US"/>
        </w:rPr>
        <w:t xml:space="preserve"> </w:t>
      </w:r>
      <w:r>
        <w:rPr>
          <w:lang w:val="en-US"/>
        </w:rPr>
        <w:t>RSA can be easily broken, if for the generation of two different RSA-keys a common fac</w:t>
      </w:r>
      <w:r w:rsidR="005E1011">
        <w:rPr>
          <w:lang w:val="en-US"/>
        </w:rPr>
        <w:t>tor was used. The following two 1024 bit RSA N-values share a common prime factor</w:t>
      </w:r>
      <w:r w:rsidR="00A53077">
        <w:rPr>
          <w:lang w:val="en-US"/>
        </w:rPr>
        <w:t xml:space="preserve"> (p)</w:t>
      </w:r>
      <w:r w:rsidR="005E1011">
        <w:rPr>
          <w:lang w:val="en-US"/>
        </w:rPr>
        <w:t>.</w:t>
      </w:r>
    </w:p>
    <w:p w:rsidR="008055C5" w:rsidRPr="005E1011" w:rsidRDefault="008055C5"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eastAsia="Times New Roman" w:hAnsi="Courier New" w:cs="Courier New"/>
          <w:color w:val="000000"/>
          <w:lang w:val="en-US"/>
        </w:rPr>
        <w:t>N</w:t>
      </w:r>
      <w:r w:rsidR="005E1011">
        <w:rPr>
          <w:rFonts w:ascii="Courier New" w:eastAsia="Times New Roman" w:hAnsi="Courier New" w:cs="Courier New"/>
          <w:color w:val="000000"/>
          <w:lang w:val="en-US"/>
        </w:rPr>
        <w:t>1</w:t>
      </w:r>
      <w:r w:rsidRPr="005E1011">
        <w:rPr>
          <w:rFonts w:ascii="Courier New" w:eastAsia="Times New Roman" w:hAnsi="Courier New" w:cs="Courier New"/>
          <w:color w:val="000000"/>
          <w:lang w:val="en-US"/>
        </w:rPr>
        <w:t xml:space="preserve"> = </w:t>
      </w:r>
      <w:r w:rsidRPr="005E1011">
        <w:rPr>
          <w:rFonts w:ascii="Courier New" w:eastAsia="Times New Roman" w:hAnsi="Courier New" w:cs="Courier New"/>
          <w:color w:val="000000"/>
          <w:lang w:val="en-US"/>
        </w:rPr>
        <w:t>4914180355120933039550442197319059747323874909040507023319902007265871460562196022395400841808448651461009934527330576802805345915425323198085657211785372490646736792885771530010417843885783680880565756200914343577445948764741497258263989915040708113263922047184081991434995354947175127829535520828142793005722796657550829443760389287629980702821287066122551818827381990575726699879241457819330079425315694891165311000563524879457299728648181113964675393464880477838815408061475429601985651079440922017816087886643854620744254796200412349286656370006242675312652376216148789198229734438765105168406052127426142436713</w:t>
      </w:r>
    </w:p>
    <w:p w:rsidR="005E1011" w:rsidRPr="005E1011" w:rsidRDefault="005E1011" w:rsidP="004E43B1">
      <w:pPr>
        <w:jc w:val="both"/>
        <w:rPr>
          <w:rFonts w:ascii="Courier New" w:hAnsi="Courier New" w:cs="Courier New"/>
          <w:lang w:val="en-US"/>
        </w:rPr>
      </w:pPr>
    </w:p>
    <w:p w:rsidR="005E1011" w:rsidRPr="005E1011" w:rsidRDefault="00A468EC" w:rsidP="004E43B1">
      <w:pPr>
        <w:jc w:val="both"/>
        <w:rPr>
          <w:rFonts w:ascii="Courier New" w:hAnsi="Courier New" w:cs="Courier New"/>
          <w:lang w:val="en-US"/>
        </w:rPr>
      </w:pPr>
      <w:r>
        <w:rPr>
          <w:rFonts w:ascii="Courier New" w:hAnsi="Courier New" w:cs="Courier New"/>
          <w:lang w:val="en-US"/>
        </w:rPr>
        <w:t xml:space="preserve">e </w:t>
      </w:r>
      <w:r w:rsidR="005E1011" w:rsidRPr="005E1011">
        <w:rPr>
          <w:rFonts w:ascii="Courier New" w:hAnsi="Courier New" w:cs="Courier New"/>
          <w:lang w:val="en-US"/>
        </w:rPr>
        <w:t>=</w:t>
      </w:r>
      <w:r>
        <w:rPr>
          <w:rFonts w:ascii="Courier New" w:hAnsi="Courier New" w:cs="Courier New"/>
          <w:lang w:val="en-US"/>
        </w:rPr>
        <w:t xml:space="preserve"> </w:t>
      </w:r>
      <w:r w:rsidR="005E1011" w:rsidRPr="005E1011">
        <w:rPr>
          <w:rFonts w:ascii="Courier New" w:hAnsi="Courier New" w:cs="Courier New"/>
          <w:lang w:val="en-US"/>
        </w:rPr>
        <w:t>17</w:t>
      </w:r>
    </w:p>
    <w:p w:rsidR="008055C5" w:rsidRPr="005E1011" w:rsidRDefault="008055C5"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hAnsi="Courier New" w:cs="Courier New"/>
          <w:lang w:val="en-US"/>
        </w:rPr>
        <w:t>N2 =</w:t>
      </w:r>
      <w:r w:rsidRPr="005E1011">
        <w:rPr>
          <w:rFonts w:ascii="Courier New" w:hAnsi="Courier New" w:cs="Courier New"/>
          <w:b/>
          <w:lang w:val="en-US"/>
        </w:rPr>
        <w:t xml:space="preserve"> </w:t>
      </w:r>
      <w:r w:rsidRPr="005E1011">
        <w:rPr>
          <w:rFonts w:ascii="Courier New" w:eastAsia="Times New Roman" w:hAnsi="Courier New" w:cs="Courier New"/>
          <w:color w:val="000000"/>
          <w:lang w:val="en-US"/>
        </w:rPr>
        <w:t>12067917076244409426080107729684712037355257023636344905272038070287899842635960574504677154725238792227414177555433860903522464005694895541166743756574510679511485526461565193883796663018932725583907085154361425403996314990311667267506567852444204841505663232811865188256776903899710211984041973532853397995651220217301216051060824620868759704437162427715680486109722348705505918366420310023451039993878906361392522510728167672121520079774799504944950751191091536139445850825084506150849118209992346162601265489923702166776287109917874124016319366749411807055054663643149013698371454146695524106349729294901766295539</w:t>
      </w:r>
    </w:p>
    <w:p w:rsidR="005E1011" w:rsidRPr="005E1011" w:rsidRDefault="005E1011" w:rsidP="008055C5">
      <w:pPr>
        <w:autoSpaceDE w:val="0"/>
        <w:autoSpaceDN w:val="0"/>
        <w:adjustRightInd w:val="0"/>
        <w:spacing w:after="0" w:line="240" w:lineRule="auto"/>
        <w:rPr>
          <w:rFonts w:ascii="Courier New" w:eastAsia="Times New Roman" w:hAnsi="Courier New" w:cs="Courier New"/>
          <w:color w:val="000000"/>
          <w:lang w:val="en-US"/>
        </w:rPr>
      </w:pPr>
    </w:p>
    <w:p w:rsidR="005E1011" w:rsidRPr="005E1011" w:rsidRDefault="005E1011"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eastAsia="Times New Roman" w:hAnsi="Courier New" w:cs="Courier New"/>
          <w:color w:val="000000"/>
          <w:lang w:val="en-US"/>
        </w:rPr>
        <w:t>e</w:t>
      </w:r>
      <w:r w:rsidR="00A468EC">
        <w:rPr>
          <w:rFonts w:ascii="Courier New" w:eastAsia="Times New Roman" w:hAnsi="Courier New" w:cs="Courier New"/>
          <w:color w:val="000000"/>
          <w:lang w:val="en-US"/>
        </w:rPr>
        <w:t xml:space="preserve"> </w:t>
      </w:r>
      <w:r w:rsidRPr="005E1011">
        <w:rPr>
          <w:rFonts w:ascii="Courier New" w:eastAsia="Times New Roman" w:hAnsi="Courier New" w:cs="Courier New"/>
          <w:color w:val="000000"/>
          <w:lang w:val="en-US"/>
        </w:rPr>
        <w:t>=</w:t>
      </w:r>
      <w:r w:rsidR="00A468EC">
        <w:rPr>
          <w:rFonts w:ascii="Courier New" w:eastAsia="Times New Roman" w:hAnsi="Courier New" w:cs="Courier New"/>
          <w:color w:val="000000"/>
          <w:lang w:val="en-US"/>
        </w:rPr>
        <w:t xml:space="preserve"> </w:t>
      </w:r>
      <w:bookmarkStart w:id="0" w:name="_GoBack"/>
      <w:bookmarkEnd w:id="0"/>
      <w:r w:rsidRPr="005E1011">
        <w:rPr>
          <w:rFonts w:ascii="Courier New" w:eastAsia="Times New Roman" w:hAnsi="Courier New" w:cs="Courier New"/>
          <w:color w:val="000000"/>
          <w:lang w:val="en-US"/>
        </w:rPr>
        <w:t>17</w:t>
      </w:r>
    </w:p>
    <w:p w:rsidR="004E43B1" w:rsidRDefault="004E43B1">
      <w:pPr>
        <w:spacing w:after="0" w:line="240" w:lineRule="auto"/>
        <w:rPr>
          <w:b/>
          <w:lang w:val="en-US"/>
        </w:rPr>
      </w:pPr>
    </w:p>
    <w:p w:rsidR="005E1011" w:rsidRPr="005E1011" w:rsidRDefault="005E1011">
      <w:pPr>
        <w:spacing w:after="0" w:line="240" w:lineRule="auto"/>
        <w:rPr>
          <w:lang w:val="en-US"/>
        </w:rPr>
      </w:pPr>
      <w:r w:rsidRPr="005E1011">
        <w:rPr>
          <w:lang w:val="en-US"/>
        </w:rPr>
        <w:t>Break the following ciphertext which was encrypted with one of the RSA keys above:</w:t>
      </w:r>
    </w:p>
    <w:p w:rsidR="005E1011" w:rsidRPr="005E1011" w:rsidRDefault="005E1011">
      <w:pPr>
        <w:spacing w:after="0" w:line="240" w:lineRule="auto"/>
        <w:rPr>
          <w:lang w:val="en-US"/>
        </w:rPr>
      </w:pPr>
    </w:p>
    <w:p w:rsidR="005E1011" w:rsidRPr="00A468EC" w:rsidRDefault="005E1011" w:rsidP="005E1011">
      <w:pPr>
        <w:autoSpaceDE w:val="0"/>
        <w:autoSpaceDN w:val="0"/>
        <w:adjustRightInd w:val="0"/>
        <w:spacing w:after="0" w:line="240" w:lineRule="auto"/>
        <w:rPr>
          <w:rFonts w:ascii="Courier New" w:eastAsia="Times New Roman" w:hAnsi="Courier New" w:cs="Courier New"/>
          <w:color w:val="000000"/>
          <w:sz w:val="16"/>
          <w:szCs w:val="16"/>
          <w:lang w:val="en-US"/>
        </w:rPr>
      </w:pPr>
      <w:r w:rsidRPr="00A468EC">
        <w:rPr>
          <w:rFonts w:ascii="Courier New" w:eastAsia="Times New Roman" w:hAnsi="Courier New" w:cs="Courier New"/>
          <w:color w:val="000000"/>
          <w:sz w:val="16"/>
          <w:szCs w:val="16"/>
          <w:lang w:val="en-US"/>
        </w:rPr>
        <w:t xml:space="preserve">03 08 58 31 AB F8 E2 C0 14 A8 4A 04 0D BB 0B 22 1A 2E 74 AB A5 98 DC 9F EE 21 FA 16 76 B2 FD CC 28 D8 F2 3C 54 9F 78 D8 36 0F 69 1E 29 C3 2A EC 3A 78 B9 75 6A B1 DF 1B 2D 6F 97 5F 40 72 57 4A 01 62 11 AF 22 54 93 19 D3 4D 3D 81 B3 E3 66 9F 78 C0 95 6D 9F 26 9D 7A 78 F6 93 56 FB 6F 29 A2 BD 04 B1 48 D5 38 BA 6A 3B 6C D9 49 4B 39 DA B8 4C E1 DB 48 6F A0 52 FC 4A 21 CC B0 5C B7 9E 2F 65 33 14 1D 74 06 C7 7A 17 54 A4 57 17 83 67 92 EE 47 D1 FB F9 CB ED 03 7E FB 48 D7 88 42 09 40 D1 61 BF </w:t>
      </w:r>
      <w:proofErr w:type="spellStart"/>
      <w:r w:rsidRPr="00A468EC">
        <w:rPr>
          <w:rFonts w:ascii="Courier New" w:eastAsia="Times New Roman" w:hAnsi="Courier New" w:cs="Courier New"/>
          <w:color w:val="000000"/>
          <w:sz w:val="16"/>
          <w:szCs w:val="16"/>
          <w:lang w:val="en-US"/>
        </w:rPr>
        <w:t>BF</w:t>
      </w:r>
      <w:proofErr w:type="spellEnd"/>
      <w:r w:rsidRPr="00A468EC">
        <w:rPr>
          <w:rFonts w:ascii="Courier New" w:eastAsia="Times New Roman" w:hAnsi="Courier New" w:cs="Courier New"/>
          <w:color w:val="000000"/>
          <w:sz w:val="16"/>
          <w:szCs w:val="16"/>
          <w:lang w:val="en-US"/>
        </w:rPr>
        <w:t xml:space="preserve"> 06 5B BA B0 4E E2 B5 55 C4 AF ED E2 98 CF 64 7B F4 A4 C6 E2 11 B4 4E E7 41 09 ED 82 D6 2B 82 F5 53 33 A3 80 77 7F AF A6 87 49 C2 43 C2 EA FC C9 7F 7B 13 2C 06 </w:t>
      </w:r>
      <w:r w:rsidRPr="00A468EC">
        <w:rPr>
          <w:rFonts w:ascii="Courier New" w:eastAsia="Times New Roman" w:hAnsi="Courier New" w:cs="Courier New"/>
          <w:color w:val="000000"/>
          <w:sz w:val="16"/>
          <w:szCs w:val="16"/>
          <w:lang w:val="en-US"/>
        </w:rPr>
        <w:lastRenderedPageBreak/>
        <w:t>A0 50 D8 95 6A 8E 5F 91 64 CD 99 BB 76 BA 6B 7C EE 1E 1C BF 19 8B 26 F8 A5 66 3B DA 56 E0 F2 C8 E1 56 5A 79 01 1E 22</w:t>
      </w:r>
    </w:p>
    <w:p w:rsidR="005E1011" w:rsidRDefault="005E1011">
      <w:pPr>
        <w:spacing w:after="0" w:line="240" w:lineRule="auto"/>
        <w:rPr>
          <w:b/>
          <w:lang w:val="en-US"/>
        </w:rPr>
      </w:pPr>
    </w:p>
    <w:p w:rsidR="00A53077" w:rsidRDefault="00A53077" w:rsidP="00A53077">
      <w:pPr>
        <w:jc w:val="both"/>
        <w:rPr>
          <w:lang w:val="en-US"/>
        </w:rPr>
      </w:pPr>
      <w:r>
        <w:rPr>
          <w:lang w:val="en-US"/>
        </w:rPr>
        <w:t xml:space="preserve">Hint: Open the </w:t>
      </w:r>
      <w:r>
        <w:rPr>
          <w:lang w:val="en-US"/>
        </w:rPr>
        <w:t>provided</w:t>
      </w:r>
      <w:r>
        <w:rPr>
          <w:lang w:val="en-US"/>
        </w:rPr>
        <w:t xml:space="preserve"> “</w:t>
      </w:r>
      <w:r w:rsidRPr="00A53077">
        <w:rPr>
          <w:lang w:val="en-US"/>
        </w:rPr>
        <w:t>RSA Common Factor Attack.cwm</w:t>
      </w:r>
      <w:r>
        <w:rPr>
          <w:lang w:val="en-US"/>
        </w:rPr>
        <w:t xml:space="preserve">” </w:t>
      </w:r>
      <w:r>
        <w:rPr>
          <w:lang w:val="en-US"/>
        </w:rPr>
        <w:t xml:space="preserve">file. Here, enter N1 and N2 to compute the greatest common divisor p as well as the both other factors q and r. Then, </w:t>
      </w:r>
      <w:r w:rsidR="00522BF4">
        <w:rPr>
          <w:lang w:val="en-US"/>
        </w:rPr>
        <w:t>open the file “</w:t>
      </w:r>
      <w:r w:rsidR="00522BF4" w:rsidRPr="00522BF4">
        <w:rPr>
          <w:lang w:val="en-US"/>
        </w:rPr>
        <w:t>RSA_Decryption.cwm</w:t>
      </w:r>
      <w:r w:rsidR="00522BF4">
        <w:rPr>
          <w:lang w:val="en-US"/>
        </w:rPr>
        <w:t>” and enter the p, q, and e values into the “</w:t>
      </w:r>
      <w:r w:rsidR="00522BF4" w:rsidRPr="00522BF4">
        <w:rPr>
          <w:lang w:val="en-US"/>
        </w:rPr>
        <w:t>RSA Key Generator</w:t>
      </w:r>
      <w:r w:rsidR="00522BF4">
        <w:rPr>
          <w:lang w:val="en-US"/>
        </w:rPr>
        <w:t>”. Finally, enter the ciphertext and decrypt it.</w:t>
      </w:r>
    </w:p>
    <w:p w:rsidR="005E1011" w:rsidRDefault="005E1011">
      <w:pPr>
        <w:spacing w:after="0" w:line="240" w:lineRule="auto"/>
        <w:rPr>
          <w:b/>
          <w:lang w:val="en-US"/>
        </w:rPr>
      </w:pPr>
    </w:p>
    <w:p w:rsidR="005E1011" w:rsidRPr="004E43B1" w:rsidRDefault="005E1011">
      <w:pPr>
        <w:spacing w:after="0" w:line="240" w:lineRule="auto"/>
        <w:rPr>
          <w:b/>
          <w:lang w:val="en-US"/>
        </w:rPr>
      </w:pPr>
    </w:p>
    <w:p w:rsidR="00E05ECA" w:rsidRDefault="00E05ECA" w:rsidP="00E05ECA">
      <w:pPr>
        <w:jc w:val="center"/>
        <w:rPr>
          <w:b/>
          <w:lang w:val="en-US"/>
        </w:rPr>
      </w:pPr>
      <w:r w:rsidRPr="004E43B1">
        <w:rPr>
          <w:b/>
          <w:lang w:val="en-US"/>
        </w:rPr>
        <w:br w:type="page"/>
      </w:r>
      <w:r>
        <w:rPr>
          <w:b/>
          <w:lang w:val="en-US"/>
        </w:rPr>
        <w:lastRenderedPageBreak/>
        <w:t>Appendix 1. Introduction to the CrypTool 2 Application</w:t>
      </w:r>
    </w:p>
    <w:p w:rsidR="00E05ECA" w:rsidRDefault="00E05ECA" w:rsidP="00E05ECA">
      <w:pPr>
        <w:jc w:val="both"/>
        <w:rPr>
          <w:lang w:val="en-US"/>
        </w:rPr>
      </w:pPr>
      <w:r>
        <w:rPr>
          <w:lang w:val="en-US"/>
        </w:rPr>
        <w:t>CrypTool 2 (CT2) consists of six main components:</w:t>
      </w:r>
    </w:p>
    <w:p w:rsidR="00E05ECA" w:rsidRDefault="00E05ECA" w:rsidP="00E05ECA">
      <w:pPr>
        <w:ind w:firstLine="708"/>
        <w:jc w:val="both"/>
        <w:rPr>
          <w:lang w:val="en-US"/>
        </w:rPr>
      </w:pPr>
      <w:r>
        <w:rPr>
          <w:b/>
          <w:lang w:val="en-US"/>
        </w:rPr>
        <w:t>Startcenter</w:t>
      </w:r>
      <w:r>
        <w:rPr>
          <w:lang w:val="en-US"/>
        </w:rPr>
        <w:t xml:space="preserve">, </w:t>
      </w:r>
    </w:p>
    <w:p w:rsidR="00E05ECA" w:rsidRDefault="00E05ECA" w:rsidP="00E05ECA">
      <w:pPr>
        <w:ind w:firstLine="708"/>
        <w:jc w:val="both"/>
        <w:rPr>
          <w:lang w:val="en-US"/>
        </w:rPr>
      </w:pPr>
      <w:r>
        <w:rPr>
          <w:b/>
          <w:lang w:val="en-US"/>
        </w:rPr>
        <w:t>Wizard</w:t>
      </w:r>
      <w:r>
        <w:rPr>
          <w:lang w:val="en-US"/>
        </w:rPr>
        <w:t>,</w:t>
      </w:r>
    </w:p>
    <w:p w:rsidR="00E05ECA" w:rsidRDefault="00E05ECA" w:rsidP="00E05ECA">
      <w:pPr>
        <w:ind w:firstLine="708"/>
        <w:jc w:val="both"/>
        <w:rPr>
          <w:lang w:val="en-US"/>
        </w:rPr>
      </w:pPr>
      <w:r>
        <w:rPr>
          <w:b/>
          <w:lang w:val="en-US"/>
        </w:rPr>
        <w:t>Workspace Manager</w:t>
      </w:r>
      <w:r>
        <w:rPr>
          <w:lang w:val="en-US"/>
        </w:rPr>
        <w:t>,</w:t>
      </w:r>
    </w:p>
    <w:p w:rsidR="00E05ECA" w:rsidRDefault="00E05ECA" w:rsidP="00E05ECA">
      <w:pPr>
        <w:ind w:firstLine="708"/>
        <w:jc w:val="both"/>
        <w:rPr>
          <w:lang w:val="en-US"/>
        </w:rPr>
      </w:pPr>
      <w:r>
        <w:rPr>
          <w:b/>
          <w:lang w:val="en-US"/>
        </w:rPr>
        <w:t>Online Help</w:t>
      </w:r>
      <w:r>
        <w:rPr>
          <w:lang w:val="en-US"/>
        </w:rPr>
        <w:t xml:space="preserve">, </w:t>
      </w:r>
    </w:p>
    <w:p w:rsidR="00E05ECA" w:rsidRDefault="00E05ECA" w:rsidP="00E05ECA">
      <w:pPr>
        <w:ind w:firstLine="708"/>
        <w:jc w:val="both"/>
        <w:rPr>
          <w:lang w:val="en-US"/>
        </w:rPr>
      </w:pPr>
      <w:r>
        <w:rPr>
          <w:b/>
          <w:lang w:val="en-US"/>
        </w:rPr>
        <w:t>Templates</w:t>
      </w:r>
      <w:r>
        <w:rPr>
          <w:lang w:val="en-US"/>
        </w:rPr>
        <w:t xml:space="preserve">, </w:t>
      </w:r>
    </w:p>
    <w:p w:rsidR="00E05ECA" w:rsidRDefault="00E05ECA" w:rsidP="00E05ECA">
      <w:pPr>
        <w:ind w:firstLine="708"/>
        <w:jc w:val="both"/>
        <w:rPr>
          <w:lang w:val="en-US"/>
        </w:rPr>
      </w:pPr>
      <w:proofErr w:type="gramStart"/>
      <w:r>
        <w:rPr>
          <w:lang w:val="en-US"/>
        </w:rPr>
        <w:t>and</w:t>
      </w:r>
      <w:proofErr w:type="gramEnd"/>
      <w:r>
        <w:rPr>
          <w:lang w:val="en-US"/>
        </w:rPr>
        <w:t xml:space="preserve"> </w:t>
      </w:r>
      <w:r>
        <w:rPr>
          <w:b/>
          <w:lang w:val="en-US"/>
        </w:rPr>
        <w:t>CrypCloud</w:t>
      </w:r>
      <w:r>
        <w:rPr>
          <w:lang w:val="en-US"/>
        </w:rPr>
        <w:t>,</w:t>
      </w:r>
    </w:p>
    <w:p w:rsidR="00E05ECA" w:rsidRDefault="00E05ECA" w:rsidP="00E05ECA">
      <w:pPr>
        <w:jc w:val="both"/>
        <w:rPr>
          <w:lang w:val="en-US"/>
        </w:rPr>
      </w:pPr>
      <w:r>
        <w:rPr>
          <w:lang w:val="en-US"/>
        </w:rPr>
        <w:t xml:space="preserve">In this workshop we present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E05ECA" w:rsidRDefault="00E05ECA" w:rsidP="00E05ECA">
      <w:pPr>
        <w:jc w:val="both"/>
        <w:rPr>
          <w:b/>
          <w:u w:val="single"/>
          <w:lang w:val="en-US"/>
        </w:rPr>
      </w:pPr>
      <w:r>
        <w:rPr>
          <w:b/>
          <w:u w:val="single"/>
          <w:lang w:val="en-US"/>
        </w:rPr>
        <w:t>a) Startcenter</w:t>
      </w:r>
    </w:p>
    <w:p w:rsidR="00E05ECA" w:rsidRDefault="00E05ECA" w:rsidP="00E05ECA">
      <w:pPr>
        <w:jc w:val="both"/>
        <w:rPr>
          <w:lang w:val="en-US"/>
        </w:rPr>
      </w:pPr>
      <w:r>
        <w:rPr>
          <w:lang w:val="en-US"/>
        </w:rPr>
        <w:t xml:space="preserve">Every time you start the CT2 application, you will first see the </w:t>
      </w:r>
      <w:r>
        <w:rPr>
          <w:b/>
          <w:lang w:val="en-US"/>
        </w:rPr>
        <w:t>Startcenter</w:t>
      </w:r>
      <w:r>
        <w:rPr>
          <w:lang w:val="en-US"/>
        </w:rPr>
        <w:t>.</w:t>
      </w:r>
    </w:p>
    <w:p w:rsidR="00E05ECA" w:rsidRDefault="00E05ECA" w:rsidP="00E05ECA">
      <w:pPr>
        <w:jc w:val="both"/>
        <w:rPr>
          <w:lang w:val="en-US"/>
        </w:rPr>
      </w:pPr>
      <w:r>
        <w:rPr>
          <w:noProof/>
          <w:lang w:eastAsia="de-DE"/>
        </w:rPr>
        <w:drawing>
          <wp:inline distT="0" distB="0" distL="0" distR="0" wp14:anchorId="0E16DE49" wp14:editId="1E5A5C35">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a:stretch>
                      <a:fillRect/>
                    </a:stretch>
                  </pic:blipFill>
                  <pic:spPr bwMode="auto">
                    <a:xfrm>
                      <a:off x="0" y="0"/>
                      <a:ext cx="6315710" cy="3553460"/>
                    </a:xfrm>
                    <a:prstGeom prst="rect">
                      <a:avLst/>
                    </a:prstGeom>
                  </pic:spPr>
                </pic:pic>
              </a:graphicData>
            </a:graphic>
          </wp:inline>
        </w:drawing>
      </w:r>
    </w:p>
    <w:p w:rsidR="00E05ECA" w:rsidRDefault="00E05ECA" w:rsidP="00E05ECA">
      <w:pPr>
        <w:jc w:val="both"/>
        <w:rPr>
          <w:lang w:val="en-US"/>
        </w:rPr>
      </w:pPr>
      <w:r>
        <w:rPr>
          <w:lang w:val="en-US"/>
        </w:rPr>
        <w:t>CT2 and the Startcenter consists of different areas that we marked with different colors in the above image.</w:t>
      </w:r>
    </w:p>
    <w:p w:rsidR="00E05ECA" w:rsidRPr="00374B61" w:rsidRDefault="00E05ECA" w:rsidP="00E05ECA">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rsidR="00E05ECA" w:rsidRDefault="00E05ECA" w:rsidP="00E05ECA">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rsidR="00E05ECA" w:rsidRDefault="00E05ECA" w:rsidP="00E05ECA">
      <w:pPr>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E05ECA" w:rsidRDefault="00E05ECA" w:rsidP="00E05ECA">
      <w:pPr>
        <w:jc w:val="both"/>
        <w:rPr>
          <w:lang w:val="en-US"/>
        </w:rPr>
      </w:pPr>
      <w:r>
        <w:rPr>
          <w:lang w:val="en-US"/>
        </w:rPr>
        <w:t xml:space="preserve">The </w:t>
      </w:r>
      <w:r>
        <w:rPr>
          <w:shd w:val="clear" w:color="auto" w:fill="FC716E"/>
          <w:lang w:val="en-US"/>
        </w:rPr>
        <w:t>red marked</w:t>
      </w:r>
      <w:r>
        <w:rPr>
          <w:lang w:val="en-US"/>
        </w:rPr>
        <w:t xml:space="preserve"> area of the Startcenter contains a list of all “templates” (more than 200) which we deliver with CT2. A template contains a specific cipher or cryptanalytic scenario using the graphical programming language of CT2 and is ready to use. The list of templates of the Startcenter can be filtered using keywords that can be entered in the search field.</w:t>
      </w:r>
    </w:p>
    <w:p w:rsidR="00E05ECA" w:rsidRDefault="00E05ECA" w:rsidP="00E05ECA">
      <w:pPr>
        <w:jc w:val="both"/>
        <w:rPr>
          <w:lang w:val="en-US"/>
        </w:rPr>
      </w:pPr>
      <w:r>
        <w:rPr>
          <w:lang w:val="en-US"/>
        </w:rPr>
        <w:t>Below the red marked area, you can find “Recently Opened Templates” showing a list of templates you opened in the past.</w:t>
      </w:r>
    </w:p>
    <w:p w:rsidR="00E05ECA" w:rsidRDefault="00E05ECA" w:rsidP="00E05ECA">
      <w:pPr>
        <w:jc w:val="both"/>
        <w:rPr>
          <w:lang w:val="en-US"/>
        </w:rPr>
      </w:pPr>
      <w:r>
        <w:rPr>
          <w:lang w:val="en-US"/>
        </w:rPr>
        <w:t>Finally, on the right side of the Startcenter you will see some “news”, showing the last changes we did on CT2 with respect to its source code.</w:t>
      </w:r>
    </w:p>
    <w:p w:rsidR="00E05ECA" w:rsidRDefault="00E05ECA" w:rsidP="00E05ECA">
      <w:pPr>
        <w:jc w:val="both"/>
        <w:rPr>
          <w:lang w:val="en-US"/>
        </w:rPr>
      </w:pPr>
    </w:p>
    <w:p w:rsidR="00E05ECA" w:rsidRDefault="00E05ECA" w:rsidP="00E05ECA">
      <w:pPr>
        <w:jc w:val="both"/>
        <w:rPr>
          <w:lang w:val="en-US"/>
        </w:rPr>
      </w:pPr>
      <w:r>
        <w:rPr>
          <w:b/>
          <w:u w:val="single"/>
          <w:lang w:val="en-US"/>
        </w:rPr>
        <w:t>b) Wizard</w:t>
      </w:r>
    </w:p>
    <w:p w:rsidR="00E05ECA" w:rsidRDefault="00E05ECA" w:rsidP="00E05ECA">
      <w:pPr>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rsidR="00E05ECA" w:rsidRDefault="00E05ECA" w:rsidP="00E05ECA">
      <w:pPr>
        <w:jc w:val="both"/>
        <w:rPr>
          <w:lang w:val="en-US"/>
        </w:rPr>
      </w:pPr>
      <w:r>
        <w:rPr>
          <w:lang w:val="en-US"/>
        </w:rPr>
        <w:t>The Wizard can be started at two different places. First, it can be started by clicking in the top ribbon bar on the new icon and selecting “Wizard”.</w:t>
      </w:r>
    </w:p>
    <w:p w:rsidR="00E05ECA" w:rsidRDefault="00E05ECA" w:rsidP="00E05ECA">
      <w:pPr>
        <w:jc w:val="both"/>
        <w:rPr>
          <w:lang w:val="en-US"/>
        </w:rPr>
      </w:pPr>
      <w:r>
        <w:rPr>
          <w:noProof/>
          <w:lang w:eastAsia="de-DE"/>
        </w:rPr>
        <w:drawing>
          <wp:inline distT="0" distB="0" distL="0" distR="0" wp14:anchorId="0B900DE3" wp14:editId="30716C85">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3"/>
                    <a:stretch>
                      <a:fillRect/>
                    </a:stretch>
                  </pic:blipFill>
                  <pic:spPr bwMode="auto">
                    <a:xfrm>
                      <a:off x="0" y="0"/>
                      <a:ext cx="907415" cy="1836420"/>
                    </a:xfrm>
                    <a:prstGeom prst="rect">
                      <a:avLst/>
                    </a:prstGeom>
                  </pic:spPr>
                </pic:pic>
              </a:graphicData>
            </a:graphic>
          </wp:inline>
        </w:drawing>
      </w:r>
    </w:p>
    <w:p w:rsidR="00E05ECA" w:rsidRDefault="00E05ECA" w:rsidP="00E05ECA">
      <w:pPr>
        <w:jc w:val="both"/>
        <w:rPr>
          <w:lang w:val="en-US"/>
        </w:rPr>
      </w:pPr>
      <w:r>
        <w:rPr>
          <w:lang w:val="en-US"/>
        </w:rPr>
        <w:t>Secondly, it can be started using the Startcenter and clicking here on the “Magic wand” button.</w:t>
      </w:r>
    </w:p>
    <w:p w:rsidR="00E05ECA" w:rsidRDefault="00E05ECA" w:rsidP="00E05ECA">
      <w:pPr>
        <w:jc w:val="both"/>
        <w:rPr>
          <w:lang w:val="en-US"/>
        </w:rPr>
      </w:pPr>
      <w:r>
        <w:rPr>
          <w:noProof/>
          <w:lang w:eastAsia="de-DE"/>
        </w:rPr>
        <w:drawing>
          <wp:inline distT="0" distB="0" distL="0" distR="0" wp14:anchorId="0A5D06DB" wp14:editId="2DDCBF8C">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4"/>
                    <a:stretch>
                      <a:fillRect/>
                    </a:stretch>
                  </pic:blipFill>
                  <pic:spPr bwMode="auto">
                    <a:xfrm>
                      <a:off x="0" y="0"/>
                      <a:ext cx="2777490" cy="802640"/>
                    </a:xfrm>
                    <a:prstGeom prst="rect">
                      <a:avLst/>
                    </a:prstGeom>
                  </pic:spPr>
                </pic:pic>
              </a:graphicData>
            </a:graphic>
          </wp:inline>
        </w:drawing>
      </w:r>
      <w:r>
        <w:rPr>
          <w:lang w:val="en-US"/>
        </w:rPr>
        <w:t xml:space="preserve"> </w:t>
      </w:r>
    </w:p>
    <w:p w:rsidR="00E05ECA" w:rsidRDefault="00E05ECA" w:rsidP="00E05ECA">
      <w:pPr>
        <w:rPr>
          <w:lang w:val="en-US"/>
        </w:rPr>
      </w:pPr>
      <w:r w:rsidRPr="00E05ECA">
        <w:rPr>
          <w:lang w:val="en-US"/>
        </w:rPr>
        <w:br w:type="page"/>
      </w:r>
    </w:p>
    <w:p w:rsidR="00E05ECA" w:rsidRDefault="00E05ECA" w:rsidP="00E05ECA">
      <w:pPr>
        <w:jc w:val="both"/>
        <w:rPr>
          <w:lang w:val="en-US"/>
        </w:rPr>
      </w:pPr>
      <w:r>
        <w:rPr>
          <w:lang w:val="en-US"/>
        </w:rPr>
        <w:lastRenderedPageBreak/>
        <w:t>The Wizard consists of three main areas (here marked green, blue, and red).</w:t>
      </w:r>
    </w:p>
    <w:p w:rsidR="00E05ECA" w:rsidRDefault="00E05ECA" w:rsidP="00E05ECA">
      <w:pPr>
        <w:jc w:val="both"/>
        <w:rPr>
          <w:lang w:val="en-US"/>
        </w:rPr>
      </w:pPr>
      <w:r>
        <w:rPr>
          <w:noProof/>
          <w:lang w:eastAsia="de-DE"/>
        </w:rPr>
        <w:drawing>
          <wp:inline distT="0" distB="0" distL="0" distR="0" wp14:anchorId="08AD3C59" wp14:editId="78F0D7AE">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5"/>
                    <a:stretch>
                      <a:fillRect/>
                    </a:stretch>
                  </pic:blipFill>
                  <pic:spPr bwMode="auto">
                    <a:xfrm>
                      <a:off x="0" y="0"/>
                      <a:ext cx="5749925" cy="3235325"/>
                    </a:xfrm>
                    <a:prstGeom prst="rect">
                      <a:avLst/>
                    </a:prstGeom>
                  </pic:spPr>
                </pic:pic>
              </a:graphicData>
            </a:graphic>
          </wp:inline>
        </w:drawing>
      </w:r>
    </w:p>
    <w:p w:rsidR="00E05ECA" w:rsidRDefault="00E05ECA" w:rsidP="00E05ECA">
      <w:pPr>
        <w:jc w:val="both"/>
        <w:rPr>
          <w:lang w:val="en-US"/>
        </w:rPr>
      </w:pPr>
      <w:r>
        <w:rPr>
          <w:lang w:val="en-US"/>
        </w:rPr>
        <w:t xml:space="preserve">In the </w:t>
      </w:r>
      <w:r>
        <w:rPr>
          <w:highlight w:val="green"/>
          <w:lang w:val="en-US"/>
        </w:rPr>
        <w:t>green marked</w:t>
      </w:r>
      <w:r>
        <w:rPr>
          <w:lang w:val="en-US"/>
        </w:rPr>
        <w:t xml:space="preserve"> area, you can “select what you want to do”. </w:t>
      </w:r>
    </w:p>
    <w:p w:rsidR="00E05ECA" w:rsidRDefault="00E05ECA" w:rsidP="00E05ECA">
      <w:pPr>
        <w:jc w:val="both"/>
        <w:rPr>
          <w:lang w:val="en-US"/>
        </w:rPr>
      </w:pPr>
    </w:p>
    <w:p w:rsidR="00E05ECA" w:rsidRDefault="00E05ECA" w:rsidP="00E05ECA">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E05ECA" w:rsidRDefault="00E05ECA" w:rsidP="00E05ECA">
      <w:pPr>
        <w:jc w:val="both"/>
        <w:rPr>
          <w:lang w:val="en-US"/>
        </w:rPr>
      </w:pPr>
      <w:r>
        <w:rPr>
          <w:noProof/>
          <w:lang w:eastAsia="de-DE"/>
        </w:rPr>
        <w:drawing>
          <wp:inline distT="0" distB="0" distL="0" distR="0" wp14:anchorId="4A8F14A3" wp14:editId="6E1796BD">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6"/>
                    <a:stretch>
                      <a:fillRect/>
                    </a:stretch>
                  </pic:blipFill>
                  <pic:spPr bwMode="auto">
                    <a:xfrm>
                      <a:off x="0" y="0"/>
                      <a:ext cx="5715000" cy="3200400"/>
                    </a:xfrm>
                    <a:prstGeom prst="rect">
                      <a:avLst/>
                    </a:prstGeom>
                  </pic:spPr>
                </pic:pic>
              </a:graphicData>
            </a:graphic>
          </wp:inline>
        </w:drawing>
      </w:r>
    </w:p>
    <w:p w:rsidR="00E05ECA" w:rsidRDefault="00E05ECA" w:rsidP="00E05ECA">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E05ECA" w:rsidRPr="00374B61" w:rsidRDefault="00E05ECA" w:rsidP="00E05ECA">
      <w:pPr>
        <w:jc w:val="both"/>
        <w:rPr>
          <w:lang w:val="en-US"/>
        </w:rPr>
      </w:pPr>
      <w:r>
        <w:rPr>
          <w:lang w:val="en-US"/>
        </w:rPr>
        <w:t>You repeat this step until you reach the “Caesar” cipher.</w:t>
      </w:r>
    </w:p>
    <w:p w:rsidR="00E05ECA" w:rsidRDefault="00E05ECA" w:rsidP="00E05ECA">
      <w:pPr>
        <w:jc w:val="both"/>
        <w:rPr>
          <w:lang w:val="en-US"/>
        </w:rPr>
      </w:pPr>
      <w:r>
        <w:rPr>
          <w:noProof/>
          <w:lang w:eastAsia="de-DE"/>
        </w:rPr>
        <w:lastRenderedPageBreak/>
        <w:drawing>
          <wp:inline distT="0" distB="0" distL="0" distR="0" wp14:anchorId="19FED596" wp14:editId="605497F5">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7"/>
                    <a:stretch>
                      <a:fillRect/>
                    </a:stretch>
                  </pic:blipFill>
                  <pic:spPr bwMode="auto">
                    <a:xfrm>
                      <a:off x="0" y="0"/>
                      <a:ext cx="5753100" cy="3060700"/>
                    </a:xfrm>
                    <a:prstGeom prst="rect">
                      <a:avLst/>
                    </a:prstGeom>
                  </pic:spPr>
                </pic:pic>
              </a:graphicData>
            </a:graphic>
          </wp:inline>
        </w:drawing>
      </w:r>
    </w:p>
    <w:p w:rsidR="00E05ECA" w:rsidRDefault="00E05ECA" w:rsidP="00E05ECA">
      <w:pPr>
        <w:jc w:val="both"/>
        <w:rPr>
          <w:lang w:val="en-US"/>
        </w:rPr>
      </w:pPr>
      <w:r>
        <w:rPr>
          <w:lang w:val="en-US"/>
        </w:rPr>
        <w:t>Here, you can enter the key and the text you want to encrypt. On the last time you click “Next” you will get the encrypted text.</w:t>
      </w:r>
    </w:p>
    <w:p w:rsidR="00E05ECA" w:rsidRDefault="00E05ECA" w:rsidP="00E05ECA">
      <w:pPr>
        <w:jc w:val="both"/>
        <w:rPr>
          <w:lang w:val="en-US"/>
        </w:rPr>
      </w:pPr>
      <w:r>
        <w:rPr>
          <w:noProof/>
          <w:lang w:eastAsia="de-DE"/>
        </w:rPr>
        <w:drawing>
          <wp:inline distT="0" distB="0" distL="0" distR="0" wp14:anchorId="28568240" wp14:editId="19CF887A">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8"/>
                    <a:stretch>
                      <a:fillRect/>
                    </a:stretch>
                  </pic:blipFill>
                  <pic:spPr bwMode="auto">
                    <a:xfrm>
                      <a:off x="0" y="0"/>
                      <a:ext cx="5753100" cy="3067050"/>
                    </a:xfrm>
                    <a:prstGeom prst="rect">
                      <a:avLst/>
                    </a:prstGeom>
                  </pic:spPr>
                </pic:pic>
              </a:graphicData>
            </a:graphic>
          </wp:inline>
        </w:drawing>
      </w:r>
    </w:p>
    <w:p w:rsidR="00E05ECA" w:rsidRDefault="00E05ECA" w:rsidP="00E05ECA">
      <w:pPr>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rsidR="00E05ECA" w:rsidRDefault="00E05ECA" w:rsidP="00E05ECA">
      <w:pPr>
        <w:jc w:val="both"/>
        <w:rPr>
          <w:lang w:val="en-US"/>
        </w:rPr>
      </w:pPr>
      <w:r>
        <w:rPr>
          <w:noProof/>
          <w:lang w:eastAsia="de-DE"/>
        </w:rPr>
        <w:drawing>
          <wp:inline distT="0" distB="0" distL="0" distR="0" wp14:anchorId="49B35EC7" wp14:editId="0147C373">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9"/>
                    <a:stretch>
                      <a:fillRect/>
                    </a:stretch>
                  </pic:blipFill>
                  <pic:spPr bwMode="auto">
                    <a:xfrm>
                      <a:off x="0" y="0"/>
                      <a:ext cx="962025" cy="994410"/>
                    </a:xfrm>
                    <a:prstGeom prst="rect">
                      <a:avLst/>
                    </a:prstGeom>
                  </pic:spPr>
                </pic:pic>
              </a:graphicData>
            </a:graphic>
          </wp:inline>
        </w:drawing>
      </w:r>
    </w:p>
    <w:p w:rsidR="00E05ECA" w:rsidRDefault="00E05ECA" w:rsidP="00E05ECA">
      <w:pPr>
        <w:spacing w:after="0" w:line="240" w:lineRule="auto"/>
        <w:rPr>
          <w:b/>
          <w:u w:val="single"/>
          <w:lang w:val="en-US"/>
        </w:rPr>
      </w:pPr>
      <w:r>
        <w:br w:type="page"/>
      </w:r>
    </w:p>
    <w:p w:rsidR="00E05ECA" w:rsidRDefault="00E05ECA" w:rsidP="00E05ECA">
      <w:pPr>
        <w:jc w:val="both"/>
        <w:rPr>
          <w:b/>
          <w:u w:val="single"/>
          <w:lang w:val="en-US"/>
        </w:rPr>
      </w:pPr>
      <w:r>
        <w:rPr>
          <w:b/>
          <w:u w:val="single"/>
          <w:lang w:val="en-US"/>
        </w:rPr>
        <w:lastRenderedPageBreak/>
        <w:t>C) Workspace Manager</w:t>
      </w:r>
    </w:p>
    <w:p w:rsidR="00E05ECA" w:rsidRDefault="00E05ECA" w:rsidP="00E05ECA">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E05ECA" w:rsidRPr="00374B61" w:rsidRDefault="00E05ECA" w:rsidP="00E05ECA">
      <w:pPr>
        <w:jc w:val="both"/>
        <w:rPr>
          <w:lang w:val="en-US"/>
        </w:rPr>
      </w:pPr>
      <w:r>
        <w:rPr>
          <w:lang w:val="en-US"/>
        </w:rPr>
        <w:t>The Workspace Manager can be started at two different places. First, it can be started by clicking in the top ribbon bar on the new icon and selecting “Workspace”.</w:t>
      </w:r>
    </w:p>
    <w:p w:rsidR="00E05ECA" w:rsidRDefault="00E05ECA" w:rsidP="00E05ECA">
      <w:pPr>
        <w:jc w:val="both"/>
        <w:rPr>
          <w:lang w:val="en-US"/>
        </w:rPr>
      </w:pPr>
      <w:r>
        <w:rPr>
          <w:noProof/>
          <w:lang w:eastAsia="de-DE"/>
        </w:rPr>
        <w:drawing>
          <wp:inline distT="0" distB="0" distL="0" distR="0" wp14:anchorId="3921CD5F" wp14:editId="60D0910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20"/>
                    <a:stretch>
                      <a:fillRect/>
                    </a:stretch>
                  </pic:blipFill>
                  <pic:spPr bwMode="auto">
                    <a:xfrm>
                      <a:off x="0" y="0"/>
                      <a:ext cx="914400" cy="1579245"/>
                    </a:xfrm>
                    <a:prstGeom prst="rect">
                      <a:avLst/>
                    </a:prstGeom>
                  </pic:spPr>
                </pic:pic>
              </a:graphicData>
            </a:graphic>
          </wp:inline>
        </w:drawing>
      </w:r>
    </w:p>
    <w:p w:rsidR="00E05ECA" w:rsidRDefault="00E05ECA" w:rsidP="00E05ECA">
      <w:pPr>
        <w:jc w:val="both"/>
        <w:rPr>
          <w:lang w:val="en-US"/>
        </w:rPr>
      </w:pPr>
      <w:r>
        <w:rPr>
          <w:lang w:val="en-US"/>
        </w:rPr>
        <w:t>Secondly, it can be started using the Startcenter and clicking here on the “Workspace Manager” button.</w:t>
      </w:r>
    </w:p>
    <w:p w:rsidR="00E05ECA" w:rsidRDefault="00E05ECA" w:rsidP="00E05ECA">
      <w:pPr>
        <w:jc w:val="both"/>
        <w:rPr>
          <w:lang w:val="en-US"/>
        </w:rPr>
      </w:pPr>
      <w:r>
        <w:rPr>
          <w:noProof/>
          <w:lang w:eastAsia="de-DE"/>
        </w:rPr>
        <w:drawing>
          <wp:inline distT="0" distB="0" distL="0" distR="0" wp14:anchorId="3C5789FD" wp14:editId="05557259">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21"/>
                    <a:stretch>
                      <a:fillRect/>
                    </a:stretch>
                  </pic:blipFill>
                  <pic:spPr bwMode="auto">
                    <a:xfrm>
                      <a:off x="0" y="0"/>
                      <a:ext cx="4330700" cy="685800"/>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A newly opened workspace of the Workspace Manager looks like this.</w:t>
      </w:r>
    </w:p>
    <w:p w:rsidR="00E05ECA" w:rsidRDefault="00E05ECA" w:rsidP="00E05ECA">
      <w:pPr>
        <w:jc w:val="both"/>
        <w:rPr>
          <w:lang w:val="en-US"/>
        </w:rPr>
      </w:pPr>
      <w:r>
        <w:rPr>
          <w:noProof/>
          <w:lang w:eastAsia="de-DE"/>
        </w:rPr>
        <w:drawing>
          <wp:inline distT="0" distB="0" distL="0" distR="0" wp14:anchorId="3A108617" wp14:editId="26F4FE51">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2"/>
                    <a:stretch>
                      <a:fillRect/>
                    </a:stretch>
                  </pic:blipFill>
                  <pic:spPr bwMode="auto">
                    <a:xfrm>
                      <a:off x="0" y="0"/>
                      <a:ext cx="5759450" cy="3134995"/>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 xml:space="preserve">The </w:t>
      </w:r>
      <w:r>
        <w:rPr>
          <w:shd w:val="clear" w:color="auto" w:fill="FC716E"/>
          <w:lang w:val="en-US"/>
        </w:rPr>
        <w:t>red marked area</w:t>
      </w:r>
      <w:r>
        <w:rPr>
          <w:lang w:val="en-US"/>
        </w:rPr>
        <w:t xml:space="preserve"> is the actual workspace. It is used to create a visual program.</w:t>
      </w:r>
    </w:p>
    <w:p w:rsidR="00E05ECA" w:rsidRDefault="00E05ECA" w:rsidP="00E05ECA">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E05ECA" w:rsidRDefault="00E05ECA" w:rsidP="00E05ECA">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E05ECA" w:rsidRDefault="00E05ECA" w:rsidP="00E05ECA">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rsidR="00E05ECA" w:rsidRDefault="00E05ECA" w:rsidP="00E05ECA">
      <w:pPr>
        <w:jc w:val="both"/>
        <w:rPr>
          <w:b/>
          <w:u w:val="single"/>
          <w:lang w:val="en-US"/>
        </w:rPr>
      </w:pPr>
    </w:p>
    <w:p w:rsidR="00E05ECA" w:rsidRDefault="00E05ECA" w:rsidP="00E05ECA">
      <w:pPr>
        <w:jc w:val="both"/>
        <w:rPr>
          <w:b/>
          <w:u w:val="single"/>
          <w:lang w:val="en-US"/>
        </w:rPr>
      </w:pPr>
      <w:r>
        <w:rPr>
          <w:b/>
          <w:u w:val="single"/>
          <w:lang w:val="en-US"/>
        </w:rPr>
        <w:t>Example Build of a Caesar Cipher</w:t>
      </w:r>
    </w:p>
    <w:p w:rsidR="00E05ECA" w:rsidRDefault="00E05ECA" w:rsidP="00E05ECA">
      <w:pPr>
        <w:jc w:val="both"/>
        <w:rPr>
          <w:lang w:val="en-US"/>
        </w:rPr>
      </w:pPr>
      <w:r>
        <w:rPr>
          <w:lang w:val="en-US"/>
        </w:rPr>
        <w:t>Now we show you how to build a workspace for a Caesar cipher from scratch with CT2. To do so, open the Workspace Manager as shown above.</w:t>
      </w:r>
    </w:p>
    <w:p w:rsidR="00E05ECA" w:rsidRDefault="00E05ECA" w:rsidP="00E05ECA">
      <w:pPr>
        <w:jc w:val="both"/>
        <w:rPr>
          <w:lang w:val="en-US"/>
        </w:rPr>
      </w:pPr>
    </w:p>
    <w:p w:rsidR="00E05ECA" w:rsidRDefault="00E05ECA" w:rsidP="00E05ECA">
      <w:pPr>
        <w:jc w:val="both"/>
        <w:rPr>
          <w:lang w:val="en-US"/>
        </w:rPr>
      </w:pPr>
      <w:r>
        <w:rPr>
          <w:lang w:val="en-US"/>
        </w:rPr>
        <w:t>Then, go to the list of components on the left side. Here, enter “caesar” in the search field (it is not case-sensitive).</w:t>
      </w:r>
    </w:p>
    <w:p w:rsidR="00E05ECA" w:rsidRDefault="00E05ECA" w:rsidP="00E05ECA">
      <w:pPr>
        <w:jc w:val="both"/>
        <w:rPr>
          <w:lang w:val="en-US"/>
        </w:rPr>
      </w:pPr>
      <w:r>
        <w:rPr>
          <w:noProof/>
          <w:lang w:eastAsia="de-DE"/>
        </w:rPr>
        <w:drawing>
          <wp:inline distT="0" distB="0" distL="0" distR="0" wp14:anchorId="1FCD3ABA" wp14:editId="1F52A81F">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3"/>
                    <a:stretch>
                      <a:fillRect/>
                    </a:stretch>
                  </pic:blipFill>
                  <pic:spPr bwMode="auto">
                    <a:xfrm>
                      <a:off x="0" y="0"/>
                      <a:ext cx="2260600" cy="1803400"/>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Now, use the left mouse button to drag the “Caesar” component and put it onto the middle of the workspace.</w:t>
      </w:r>
    </w:p>
    <w:p w:rsidR="00E05ECA" w:rsidRDefault="00E05ECA" w:rsidP="00E05ECA">
      <w:pPr>
        <w:jc w:val="both"/>
        <w:rPr>
          <w:lang w:val="en-US"/>
        </w:rPr>
      </w:pPr>
      <w:r>
        <w:rPr>
          <w:noProof/>
          <w:lang w:eastAsia="de-DE"/>
        </w:rPr>
        <w:drawing>
          <wp:inline distT="0" distB="0" distL="0" distR="0" wp14:anchorId="410869BB" wp14:editId="7ACCF4CF">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4"/>
                    <a:stretch>
                      <a:fillRect/>
                    </a:stretch>
                  </pic:blipFill>
                  <pic:spPr bwMode="auto">
                    <a:xfrm>
                      <a:off x="0" y="0"/>
                      <a:ext cx="5759450" cy="2317750"/>
                    </a:xfrm>
                    <a:prstGeom prst="rect">
                      <a:avLst/>
                    </a:prstGeom>
                  </pic:spPr>
                </pic:pic>
              </a:graphicData>
            </a:graphic>
          </wp:inline>
        </w:drawing>
      </w:r>
    </w:p>
    <w:p w:rsidR="00E05ECA" w:rsidRDefault="00E05ECA" w:rsidP="00E05ECA">
      <w:pPr>
        <w:rPr>
          <w:lang w:val="en-US"/>
        </w:rPr>
      </w:pPr>
      <w:r>
        <w:rPr>
          <w:lang w:val="en-US"/>
        </w:rPr>
        <w:lastRenderedPageBreak/>
        <w:t>After that, use the components list again to search for “text”.</w:t>
      </w:r>
    </w:p>
    <w:p w:rsidR="00E05ECA" w:rsidRDefault="00E05ECA" w:rsidP="00E05ECA">
      <w:pPr>
        <w:jc w:val="both"/>
        <w:rPr>
          <w:lang w:val="en-US"/>
        </w:rPr>
      </w:pPr>
      <w:r>
        <w:rPr>
          <w:noProof/>
          <w:lang w:eastAsia="de-DE"/>
        </w:rPr>
        <w:drawing>
          <wp:inline distT="0" distB="0" distL="0" distR="0" wp14:anchorId="23D8AD26" wp14:editId="4A775FB3">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5"/>
                    <a:stretch>
                      <a:fillRect/>
                    </a:stretch>
                  </pic:blipFill>
                  <pic:spPr bwMode="auto">
                    <a:xfrm>
                      <a:off x="0" y="0"/>
                      <a:ext cx="1847850" cy="1746250"/>
                    </a:xfrm>
                    <a:prstGeom prst="rect">
                      <a:avLst/>
                    </a:prstGeom>
                  </pic:spPr>
                </pic:pic>
              </a:graphicData>
            </a:graphic>
          </wp:inline>
        </w:drawing>
      </w:r>
    </w:p>
    <w:p w:rsidR="00E05ECA" w:rsidRDefault="00E05ECA" w:rsidP="00E05ECA">
      <w:pPr>
        <w:jc w:val="both"/>
        <w:rPr>
          <w:lang w:val="en-US"/>
        </w:rPr>
      </w:pPr>
      <w:r>
        <w:rPr>
          <w:lang w:val="en-US"/>
        </w:rPr>
        <w:t>Now, drag&amp;drop a “Text Input” component to the left of the Caesar component and a “Text Output” component to the right of the Caesar component.</w:t>
      </w:r>
    </w:p>
    <w:p w:rsidR="00E05ECA" w:rsidRDefault="00E05ECA" w:rsidP="00E05ECA">
      <w:pPr>
        <w:jc w:val="both"/>
        <w:rPr>
          <w:lang w:val="en-US"/>
        </w:rPr>
      </w:pPr>
      <w:r>
        <w:rPr>
          <w:noProof/>
          <w:lang w:eastAsia="de-DE"/>
        </w:rPr>
        <w:drawing>
          <wp:inline distT="0" distB="0" distL="0" distR="0" wp14:anchorId="609F2826" wp14:editId="54D416A4">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6"/>
                    <a:stretch>
                      <a:fillRect/>
                    </a:stretch>
                  </pic:blipFill>
                  <pic:spPr bwMode="auto">
                    <a:xfrm>
                      <a:off x="0" y="0"/>
                      <a:ext cx="5753100" cy="2336800"/>
                    </a:xfrm>
                    <a:prstGeom prst="rect">
                      <a:avLst/>
                    </a:prstGeom>
                  </pic:spPr>
                </pic:pic>
              </a:graphicData>
            </a:graphic>
          </wp:inline>
        </w:drawing>
      </w:r>
    </w:p>
    <w:p w:rsidR="00E05ECA" w:rsidRDefault="00E05ECA" w:rsidP="00E05ECA">
      <w:pPr>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rsidR="00E05ECA" w:rsidRDefault="00E05ECA" w:rsidP="00E05ECA">
      <w:pPr>
        <w:jc w:val="both"/>
        <w:rPr>
          <w:lang w:val="en-US"/>
        </w:rPr>
      </w:pPr>
      <w:r>
        <w:rPr>
          <w:noProof/>
          <w:lang w:eastAsia="de-DE"/>
        </w:rPr>
        <w:drawing>
          <wp:inline distT="0" distB="0" distL="0" distR="0" wp14:anchorId="67756D70" wp14:editId="1EF4560E">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7"/>
                    <a:stretch>
                      <a:fillRect/>
                    </a:stretch>
                  </pic:blipFill>
                  <pic:spPr bwMode="auto">
                    <a:xfrm>
                      <a:off x="0" y="0"/>
                      <a:ext cx="2152650" cy="1485900"/>
                    </a:xfrm>
                    <a:prstGeom prst="rect">
                      <a:avLst/>
                    </a:prstGeom>
                  </pic:spPr>
                </pic:pic>
              </a:graphicData>
            </a:graphic>
          </wp:inline>
        </w:drawing>
      </w:r>
    </w:p>
    <w:p w:rsidR="00E05ECA" w:rsidRDefault="00E05ECA" w:rsidP="00E05ECA">
      <w:pPr>
        <w:jc w:val="both"/>
        <w:rPr>
          <w:lang w:val="en-US"/>
        </w:rPr>
      </w:pPr>
      <w:r>
        <w:rPr>
          <w:lang w:val="en-US"/>
        </w:rPr>
        <w:t xml:space="preserve">To establish a workflow connect “Text Input” and “Text Output” with the Caesar component. For connections between </w:t>
      </w:r>
      <w:proofErr w:type="gramStart"/>
      <w:r>
        <w:rPr>
          <w:lang w:val="en-US"/>
        </w:rPr>
        <w:t>components  CT2</w:t>
      </w:r>
      <w:proofErr w:type="gramEnd"/>
      <w:r>
        <w:rPr>
          <w:lang w:val="en-US"/>
        </w:rPr>
        <w:t xml:space="preserve"> offers connectors. Connectors are small colored rectangles on the left or right side of a component. You can drag&amp;drop a line between output and input connectors. The color of a connector shows it’s data type. For example, a number connector is blue (</w:t>
      </w:r>
      <w:r>
        <w:rPr>
          <w:noProof/>
          <w:lang w:eastAsia="de-DE"/>
        </w:rPr>
        <w:drawing>
          <wp:inline distT="0" distB="0" distL="0" distR="0" wp14:anchorId="1E960DF0" wp14:editId="7DA16229">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stretch/>
                  </pic:blipFill>
                  <pic:spPr>
                    <a:xfrm rot="10800000">
                      <a:off x="0" y="0"/>
                      <a:ext cx="142200" cy="116280"/>
                    </a:xfrm>
                    <a:prstGeom prst="rect">
                      <a:avLst/>
                    </a:prstGeom>
                    <a:ln>
                      <a:noFill/>
                    </a:ln>
                  </pic:spPr>
                </pic:pic>
              </a:graphicData>
            </a:graphic>
          </wp:inline>
        </w:drawing>
      </w:r>
      <w:r>
        <w:rPr>
          <w:lang w:val="en-US"/>
        </w:rPr>
        <w:t>), a text connector is gray (</w:t>
      </w:r>
      <w:r>
        <w:rPr>
          <w:noProof/>
          <w:lang w:eastAsia="de-DE"/>
        </w:rPr>
        <w:drawing>
          <wp:inline distT="0" distB="0" distL="0" distR="0" wp14:anchorId="333FC504" wp14:editId="307609B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9"/>
                    <a:stretch/>
                  </pic:blipFill>
                  <pic:spPr>
                    <a:xfrm rot="10800000">
                      <a:off x="0" y="0"/>
                      <a:ext cx="122400" cy="110520"/>
                    </a:xfrm>
                    <a:prstGeom prst="rect">
                      <a:avLst/>
                    </a:prstGeom>
                    <a:ln>
                      <a:noFill/>
                    </a:ln>
                  </pic:spPr>
                </pic:pic>
              </a:graphicData>
            </a:graphic>
          </wp:inline>
        </w:drawing>
      </w:r>
      <w:r>
        <w:rPr>
          <w:lang w:val="en-US"/>
        </w:rPr>
        <w:t xml:space="preserve">), and so on. As a rule of thumb: You can always connect connectors of the same color without any problems. If you want to connect connectors with different colors, you may need </w:t>
      </w:r>
      <w:r>
        <w:rPr>
          <w:lang w:val="en-US"/>
        </w:rPr>
        <w:lastRenderedPageBreak/>
        <w:t>converter components. Some data types can be implicitly converted. CT2 will show a hint if this happens.</w:t>
      </w:r>
    </w:p>
    <w:p w:rsidR="00E05ECA" w:rsidRDefault="00E05ECA" w:rsidP="00E05ECA">
      <w:pPr>
        <w:jc w:val="both"/>
        <w:rPr>
          <w:lang w:val="en-US"/>
        </w:rPr>
      </w:pPr>
      <w:r>
        <w:rPr>
          <w:noProof/>
          <w:lang w:eastAsia="de-DE"/>
        </w:rPr>
        <w:drawing>
          <wp:inline distT="0" distB="0" distL="0" distR="0" wp14:anchorId="3B5E799B" wp14:editId="326C12E4">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30"/>
                    <a:stretch>
                      <a:fillRect/>
                    </a:stretch>
                  </pic:blipFill>
                  <pic:spPr bwMode="auto">
                    <a:xfrm>
                      <a:off x="0" y="0"/>
                      <a:ext cx="1377950" cy="840740"/>
                    </a:xfrm>
                    <a:prstGeom prst="rect">
                      <a:avLst/>
                    </a:prstGeom>
                  </pic:spPr>
                </pic:pic>
              </a:graphicData>
            </a:graphic>
          </wp:inline>
        </w:drawing>
      </w:r>
    </w:p>
    <w:p w:rsidR="00E05ECA" w:rsidRDefault="00E05ECA" w:rsidP="00E05ECA">
      <w:pPr>
        <w:jc w:val="both"/>
        <w:rPr>
          <w:lang w:val="en-US"/>
        </w:rPr>
      </w:pPr>
      <w:r>
        <w:rPr>
          <w:lang w:val="en-US"/>
        </w:rPr>
        <w:t>If a connection is not possible CT2 shows an error.</w:t>
      </w:r>
    </w:p>
    <w:p w:rsidR="00E05ECA" w:rsidRDefault="00E05ECA" w:rsidP="00E05ECA">
      <w:pPr>
        <w:jc w:val="both"/>
        <w:rPr>
          <w:lang w:val="en-US"/>
        </w:rPr>
      </w:pPr>
      <w:r>
        <w:rPr>
          <w:noProof/>
          <w:lang w:eastAsia="de-DE"/>
        </w:rPr>
        <w:drawing>
          <wp:inline distT="0" distB="0" distL="0" distR="0" wp14:anchorId="771D77A9" wp14:editId="40848F7F">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1"/>
                    <a:stretch>
                      <a:fillRect/>
                    </a:stretch>
                  </pic:blipFill>
                  <pic:spPr bwMode="auto">
                    <a:xfrm>
                      <a:off x="0" y="0"/>
                      <a:ext cx="1409700" cy="858520"/>
                    </a:xfrm>
                    <a:prstGeom prst="rect">
                      <a:avLst/>
                    </a:prstGeom>
                  </pic:spPr>
                </pic:pic>
              </a:graphicData>
            </a:graphic>
          </wp:inline>
        </w:drawing>
      </w:r>
    </w:p>
    <w:p w:rsidR="00E05ECA" w:rsidRDefault="00E05ECA" w:rsidP="00E05ECA">
      <w:pPr>
        <w:jc w:val="both"/>
        <w:rPr>
          <w:lang w:val="en-US"/>
        </w:rPr>
      </w:pPr>
      <w:r>
        <w:rPr>
          <w:lang w:val="en-US"/>
        </w:rPr>
        <w:t>If a connection is valid without any problems CT2 shows a green text.</w:t>
      </w:r>
    </w:p>
    <w:p w:rsidR="00E05ECA" w:rsidRDefault="00E05ECA" w:rsidP="00E05ECA">
      <w:pPr>
        <w:jc w:val="both"/>
        <w:rPr>
          <w:lang w:val="en-US"/>
        </w:rPr>
      </w:pPr>
      <w:r>
        <w:rPr>
          <w:noProof/>
          <w:lang w:eastAsia="de-DE"/>
        </w:rPr>
        <w:drawing>
          <wp:inline distT="0" distB="0" distL="0" distR="0" wp14:anchorId="3881D3C7" wp14:editId="67A64E8F">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2"/>
                    <a:stretch>
                      <a:fillRect/>
                    </a:stretch>
                  </pic:blipFill>
                  <pic:spPr bwMode="auto">
                    <a:xfrm>
                      <a:off x="0" y="0"/>
                      <a:ext cx="1397000" cy="850265"/>
                    </a:xfrm>
                    <a:prstGeom prst="rect">
                      <a:avLst/>
                    </a:prstGeom>
                  </pic:spPr>
                </pic:pic>
              </a:graphicData>
            </a:graphic>
          </wp:inline>
        </w:drawing>
      </w:r>
    </w:p>
    <w:p w:rsidR="00E05ECA" w:rsidRDefault="00E05ECA" w:rsidP="00E05ECA">
      <w:pPr>
        <w:jc w:val="both"/>
        <w:rPr>
          <w:lang w:val="en-US"/>
        </w:rPr>
      </w:pPr>
      <w:r>
        <w:rPr>
          <w:lang w:val="en-US"/>
        </w:rPr>
        <w:t>Now, connect the Caesar component, the “Text Input” component, and the “Text Output” component as shown in the next picture.</w:t>
      </w:r>
    </w:p>
    <w:p w:rsidR="00E05ECA" w:rsidRDefault="00E05ECA" w:rsidP="00E05ECA">
      <w:pPr>
        <w:jc w:val="both"/>
        <w:rPr>
          <w:lang w:val="en-US"/>
        </w:rPr>
      </w:pPr>
      <w:r>
        <w:rPr>
          <w:noProof/>
          <w:lang w:eastAsia="de-DE"/>
        </w:rPr>
        <w:drawing>
          <wp:inline distT="0" distB="0" distL="0" distR="0" wp14:anchorId="7220B8E9" wp14:editId="6C62B13C">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3"/>
                    <a:stretch>
                      <a:fillRect/>
                    </a:stretch>
                  </pic:blipFill>
                  <pic:spPr bwMode="auto">
                    <a:xfrm>
                      <a:off x="0" y="0"/>
                      <a:ext cx="5760720" cy="1097280"/>
                    </a:xfrm>
                    <a:prstGeom prst="rect">
                      <a:avLst/>
                    </a:prstGeom>
                  </pic:spPr>
                </pic:pic>
              </a:graphicData>
            </a:graphic>
          </wp:inline>
        </w:drawing>
      </w:r>
    </w:p>
    <w:p w:rsidR="00E05ECA" w:rsidRDefault="00E05ECA" w:rsidP="00E05ECA">
      <w:pPr>
        <w:jc w:val="both"/>
        <w:rPr>
          <w:lang w:val="en-US"/>
        </w:rPr>
      </w:pPr>
      <w:r>
        <w:rPr>
          <w:lang w:val="en-US"/>
        </w:rPr>
        <w:t>Now, you have built your first graphical program.</w:t>
      </w:r>
    </w:p>
    <w:p w:rsidR="00E05ECA" w:rsidRDefault="00E05ECA" w:rsidP="00E05ECA">
      <w:pPr>
        <w:jc w:val="both"/>
        <w:rPr>
          <w:lang w:val="en-US"/>
        </w:rPr>
      </w:pPr>
      <w:r>
        <w:rPr>
          <w:lang w:val="en-US"/>
        </w:rPr>
        <w:t>Click on the text field of the “Text Input” component and enter some text.</w:t>
      </w:r>
    </w:p>
    <w:p w:rsidR="00E05ECA" w:rsidRDefault="00E05ECA" w:rsidP="00E05ECA">
      <w:pPr>
        <w:jc w:val="both"/>
        <w:rPr>
          <w:lang w:val="en-US"/>
        </w:rPr>
      </w:pPr>
      <w:r>
        <w:rPr>
          <w:noProof/>
          <w:lang w:eastAsia="de-DE"/>
        </w:rPr>
        <w:drawing>
          <wp:inline distT="0" distB="0" distL="0" distR="0" wp14:anchorId="21364EE6" wp14:editId="3B7D8A06">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4"/>
                    <a:stretch>
                      <a:fillRect/>
                    </a:stretch>
                  </pic:blipFill>
                  <pic:spPr bwMode="auto">
                    <a:xfrm>
                      <a:off x="0" y="0"/>
                      <a:ext cx="2122805" cy="1426210"/>
                    </a:xfrm>
                    <a:prstGeom prst="rect">
                      <a:avLst/>
                    </a:prstGeom>
                  </pic:spPr>
                </pic:pic>
              </a:graphicData>
            </a:graphic>
          </wp:inline>
        </w:drawing>
      </w:r>
    </w:p>
    <w:p w:rsidR="00E05ECA" w:rsidRDefault="00E05ECA" w:rsidP="00E05ECA">
      <w:pPr>
        <w:rPr>
          <w:lang w:val="en-US"/>
        </w:rPr>
      </w:pPr>
      <w:r>
        <w:br w:type="page"/>
      </w:r>
    </w:p>
    <w:p w:rsidR="00E05ECA" w:rsidRDefault="00E05ECA" w:rsidP="00E05ECA">
      <w:pPr>
        <w:jc w:val="both"/>
        <w:rPr>
          <w:lang w:val="en-US"/>
        </w:rPr>
      </w:pPr>
      <w:r>
        <w:rPr>
          <w:lang w:val="en-US"/>
        </w:rPr>
        <w:lastRenderedPageBreak/>
        <w:t>Finally, click on the “Play” button in the top ribbon bar.</w:t>
      </w:r>
    </w:p>
    <w:p w:rsidR="00E05ECA" w:rsidRDefault="00E05ECA" w:rsidP="00E05ECA">
      <w:pPr>
        <w:jc w:val="both"/>
        <w:rPr>
          <w:lang w:val="en-US"/>
        </w:rPr>
      </w:pPr>
      <w:r>
        <w:rPr>
          <w:noProof/>
          <w:lang w:eastAsia="de-DE"/>
        </w:rPr>
        <w:drawing>
          <wp:inline distT="0" distB="0" distL="0" distR="0" wp14:anchorId="5A24D20F" wp14:editId="519B6709">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5"/>
                    <a:stretch>
                      <a:fillRect/>
                    </a:stretch>
                  </pic:blipFill>
                  <pic:spPr bwMode="auto">
                    <a:xfrm>
                      <a:off x="0" y="0"/>
                      <a:ext cx="1098550" cy="876300"/>
                    </a:xfrm>
                    <a:prstGeom prst="rect">
                      <a:avLst/>
                    </a:prstGeom>
                  </pic:spPr>
                </pic:pic>
              </a:graphicData>
            </a:graphic>
          </wp:inline>
        </w:drawing>
      </w:r>
    </w:p>
    <w:p w:rsidR="00E05ECA" w:rsidRDefault="00E05ECA" w:rsidP="00E05ECA">
      <w:pPr>
        <w:jc w:val="both"/>
        <w:rPr>
          <w:lang w:val="en-US"/>
        </w:rPr>
      </w:pPr>
      <w:r>
        <w:rPr>
          <w:lang w:val="en-US"/>
        </w:rPr>
        <w:t>Now, CT2 executes your graphical program. The output should look like this.</w:t>
      </w:r>
    </w:p>
    <w:p w:rsidR="00E05ECA" w:rsidRDefault="00E05ECA" w:rsidP="00E05ECA">
      <w:pPr>
        <w:jc w:val="both"/>
        <w:rPr>
          <w:lang w:val="en-US"/>
        </w:rPr>
      </w:pPr>
      <w:r>
        <w:rPr>
          <w:noProof/>
          <w:lang w:eastAsia="de-DE"/>
        </w:rPr>
        <w:drawing>
          <wp:inline distT="0" distB="0" distL="0" distR="0" wp14:anchorId="51CC9916" wp14:editId="3119D283">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6"/>
                    <a:stretch>
                      <a:fillRect/>
                    </a:stretch>
                  </pic:blipFill>
                  <pic:spPr bwMode="auto">
                    <a:xfrm>
                      <a:off x="0" y="0"/>
                      <a:ext cx="5759450" cy="990600"/>
                    </a:xfrm>
                    <a:prstGeom prst="rect">
                      <a:avLst/>
                    </a:prstGeom>
                  </pic:spPr>
                </pic:pic>
              </a:graphicData>
            </a:graphic>
          </wp:inline>
        </w:drawing>
      </w:r>
    </w:p>
    <w:p w:rsidR="00E05ECA" w:rsidRDefault="00E05ECA" w:rsidP="00E05ECA">
      <w:pPr>
        <w:jc w:val="both"/>
        <w:rPr>
          <w:lang w:val="en-US"/>
        </w:rPr>
      </w:pPr>
      <w:r>
        <w:rPr>
          <w:lang w:val="en-US"/>
        </w:rPr>
        <w:t>Try to type into the “Text Input” while the graphical program is being executed. CT2 will update your ciphertext in the “Text Output” component at once.</w:t>
      </w:r>
    </w:p>
    <w:p w:rsidR="00E05ECA" w:rsidRDefault="00E05ECA" w:rsidP="00E05ECA">
      <w:pPr>
        <w:jc w:val="both"/>
        <w:rPr>
          <w:lang w:val="en-US"/>
        </w:rPr>
      </w:pPr>
      <w:r>
        <w:rPr>
          <w:lang w:val="en-US"/>
        </w:rPr>
        <w:t>To change your graphical program, you have to stop it using the “Stop” button in the top ribbon bar.</w:t>
      </w:r>
    </w:p>
    <w:p w:rsidR="00E05ECA" w:rsidRDefault="00E05ECA" w:rsidP="00E05ECA">
      <w:pPr>
        <w:jc w:val="both"/>
        <w:rPr>
          <w:lang w:val="en-US"/>
        </w:rPr>
      </w:pPr>
      <w:r>
        <w:rPr>
          <w:noProof/>
          <w:lang w:eastAsia="de-DE"/>
        </w:rPr>
        <w:drawing>
          <wp:inline distT="0" distB="0" distL="0" distR="0" wp14:anchorId="46ADA62F" wp14:editId="0ECD3491">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7"/>
                    <a:stretch>
                      <a:fillRect/>
                    </a:stretch>
                  </pic:blipFill>
                  <pic:spPr bwMode="auto">
                    <a:xfrm>
                      <a:off x="0" y="0"/>
                      <a:ext cx="1117600" cy="895350"/>
                    </a:xfrm>
                    <a:prstGeom prst="rect">
                      <a:avLst/>
                    </a:prstGeom>
                  </pic:spPr>
                </pic:pic>
              </a:graphicData>
            </a:graphic>
          </wp:inline>
        </w:drawing>
      </w:r>
    </w:p>
    <w:p w:rsidR="00E05ECA" w:rsidRDefault="00E05ECA" w:rsidP="00E05ECA">
      <w:pPr>
        <w:jc w:val="both"/>
        <w:rPr>
          <w:lang w:val="en-US"/>
        </w:rPr>
      </w:pPr>
      <w:r>
        <w:rPr>
          <w:lang w:val="en-US"/>
        </w:rPr>
        <w:t>If you want to change the key or other settings of the Caesar cipher, select it and use the toolbar on the right side of the workspace.</w:t>
      </w:r>
    </w:p>
    <w:p w:rsidR="00E05ECA" w:rsidRDefault="00E05ECA" w:rsidP="00E05ECA">
      <w:pPr>
        <w:jc w:val="both"/>
        <w:rPr>
          <w:lang w:val="en-US"/>
        </w:rPr>
      </w:pPr>
      <w:r>
        <w:rPr>
          <w:noProof/>
          <w:lang w:eastAsia="de-DE"/>
        </w:rPr>
        <w:drawing>
          <wp:inline distT="0" distB="0" distL="0" distR="0" wp14:anchorId="716649D5" wp14:editId="7C2B6231">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8"/>
                    <a:stretch>
                      <a:fillRect/>
                    </a:stretch>
                  </pic:blipFill>
                  <pic:spPr bwMode="auto">
                    <a:xfrm>
                      <a:off x="0" y="0"/>
                      <a:ext cx="1054100" cy="3162300"/>
                    </a:xfrm>
                    <a:prstGeom prst="rect">
                      <a:avLst/>
                    </a:prstGeom>
                  </pic:spPr>
                </pic:pic>
              </a:graphicData>
            </a:graphic>
          </wp:inline>
        </w:drawing>
      </w:r>
    </w:p>
    <w:p w:rsidR="00E05ECA" w:rsidRDefault="00E05ECA" w:rsidP="00E05ECA">
      <w:pPr>
        <w:jc w:val="both"/>
        <w:rPr>
          <w:lang w:val="en-US"/>
        </w:rPr>
      </w:pPr>
      <w:r>
        <w:rPr>
          <w:lang w:val="en-US"/>
        </w:rPr>
        <w:t xml:space="preserve">Here, with the Caesar component, you can change the key (shift number), the alphabet, etc. </w:t>
      </w:r>
    </w:p>
    <w:p w:rsidR="00E05ECA" w:rsidRDefault="00E05ECA" w:rsidP="00E05ECA">
      <w:pPr>
        <w:jc w:val="center"/>
        <w:rPr>
          <w:b/>
          <w:lang w:val="en-US"/>
        </w:rPr>
      </w:pPr>
    </w:p>
    <w:p w:rsidR="00E05ECA" w:rsidRDefault="00E05ECA" w:rsidP="00E05ECA">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14:anchorId="2762EEB5" wp14:editId="196C67CE">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9"/>
                    <a:stretch>
                      <a:fillRect/>
                    </a:stretch>
                  </pic:blipFill>
                  <pic:spPr bwMode="auto">
                    <a:xfrm>
                      <a:off x="0" y="0"/>
                      <a:ext cx="5711825" cy="3425825"/>
                    </a:xfrm>
                    <a:prstGeom prst="rect">
                      <a:avLst/>
                    </a:prstGeom>
                  </pic:spPr>
                </pic:pic>
              </a:graphicData>
            </a:graphic>
          </wp:inline>
        </w:drawing>
      </w:r>
    </w:p>
    <w:p w:rsidR="00E05ECA" w:rsidRPr="00374B61" w:rsidRDefault="00E05ECA" w:rsidP="00E05ECA">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E05ECA" w:rsidRDefault="00E05ECA" w:rsidP="00E05ECA">
      <w:pPr>
        <w:rPr>
          <w:lang w:val="en-US"/>
        </w:rPr>
      </w:pPr>
    </w:p>
    <w:p w:rsidR="00E05ECA" w:rsidRPr="00374B61" w:rsidRDefault="00E05ECA" w:rsidP="00E05ECA">
      <w:pPr>
        <w:rPr>
          <w:lang w:val="en-US"/>
        </w:rPr>
      </w:pPr>
      <w:r>
        <w:rPr>
          <w:lang w:val="en-US"/>
        </w:rPr>
        <w:t xml:space="preserve">Each workspace can be stored as a file with the extension “cwm” (via the “Save” icon under the “Home” menu at the top of the CT2 main windows). All templates are also workspaces </w:t>
      </w:r>
      <w:proofErr w:type="gramStart"/>
      <w:r>
        <w:rPr>
          <w:lang w:val="en-US"/>
        </w:rPr>
        <w:t>–  predefined</w:t>
      </w:r>
      <w:proofErr w:type="gramEnd"/>
      <w:r>
        <w:rPr>
          <w:lang w:val="en-US"/>
        </w:rPr>
        <w:t xml:space="preserve"> and delivered with CT2. So they are also stored in cwm files (see the directory “Templates” below the CT2 directory in your installation). Their specialty is that they are available in 2 languages at once.</w:t>
      </w:r>
    </w:p>
    <w:p w:rsidR="00E05ECA" w:rsidRDefault="00E05ECA" w:rsidP="00E05ECA">
      <w:pPr>
        <w:rPr>
          <w:b/>
          <w:lang w:val="en-US"/>
        </w:rPr>
      </w:pPr>
      <w:r w:rsidRPr="00374B61">
        <w:rPr>
          <w:lang w:val="en-US"/>
        </w:rPr>
        <w:br w:type="page"/>
      </w:r>
    </w:p>
    <w:p w:rsidR="00C30029" w:rsidRDefault="00E05ECA">
      <w:pPr>
        <w:jc w:val="center"/>
        <w:rPr>
          <w:b/>
          <w:lang w:val="en-US"/>
        </w:rPr>
      </w:pPr>
      <w:r>
        <w:rPr>
          <w:b/>
          <w:lang w:val="en-US"/>
        </w:rPr>
        <w:lastRenderedPageBreak/>
        <w:t>Appendix 2:</w:t>
      </w:r>
      <w:r w:rsidR="00427701">
        <w:rPr>
          <w:b/>
          <w:lang w:val="en-US"/>
        </w:rPr>
        <w:t xml:space="preserve"> Links and References / Literature </w:t>
      </w:r>
    </w:p>
    <w:p w:rsidR="00C30029" w:rsidRDefault="00427701">
      <w:pPr>
        <w:rPr>
          <w:lang w:val="en-US"/>
        </w:rPr>
      </w:pPr>
      <w:r>
        <w:rPr>
          <w:lang w:val="en-US"/>
        </w:rPr>
        <w:t>You can directly download CrypTool 2 (CT2) from here</w:t>
      </w:r>
      <w:proofErr w:type="gramStart"/>
      <w:r>
        <w:rPr>
          <w:lang w:val="en-US"/>
        </w:rPr>
        <w:t>:</w:t>
      </w:r>
      <w:proofErr w:type="gramEnd"/>
      <w:r>
        <w:rPr>
          <w:lang w:val="en-US"/>
        </w:rPr>
        <w:br/>
        <w:t>(For this course, please use the current “Nightly Build” of CT2.)</w:t>
      </w:r>
    </w:p>
    <w:p w:rsidR="00C30029" w:rsidRPr="00374B61" w:rsidRDefault="00705043">
      <w:pPr>
        <w:jc w:val="both"/>
        <w:rPr>
          <w:lang w:val="en-US"/>
        </w:rPr>
      </w:pPr>
      <w:hyperlink r:id="rId40">
        <w:r w:rsidR="00427701">
          <w:rPr>
            <w:rStyle w:val="Internetverknpfung"/>
            <w:b/>
            <w:lang w:val="en-US"/>
          </w:rPr>
          <w:t>https://www.cryptool.org/en/ct2-downloads</w:t>
        </w:r>
      </w:hyperlink>
    </w:p>
    <w:p w:rsidR="00C30029" w:rsidRDefault="00C30029">
      <w:pPr>
        <w:jc w:val="both"/>
        <w:rPr>
          <w:lang w:val="en-US"/>
        </w:rPr>
      </w:pPr>
    </w:p>
    <w:p w:rsidR="00C30029" w:rsidRDefault="00427701">
      <w:pPr>
        <w:jc w:val="both"/>
        <w:rPr>
          <w:lang w:val="en-US"/>
        </w:rPr>
      </w:pPr>
      <w:r>
        <w:rPr>
          <w:lang w:val="en-US"/>
        </w:rPr>
        <w:t>If you are further interested in CT2 or the CrypTool project, have a look at these pages:</w:t>
      </w:r>
    </w:p>
    <w:p w:rsidR="00C30029" w:rsidRPr="00374B61" w:rsidRDefault="00427701">
      <w:pPr>
        <w:jc w:val="both"/>
        <w:rPr>
          <w:lang w:val="en-US"/>
        </w:rPr>
      </w:pPr>
      <w:r>
        <w:rPr>
          <w:b/>
          <w:lang w:val="en-US"/>
        </w:rPr>
        <w:t xml:space="preserve">CrypTool-Project / CrypTool-Portal: </w:t>
      </w:r>
      <w:hyperlink r:id="rId41">
        <w:r>
          <w:rPr>
            <w:rStyle w:val="Internetverknpfung"/>
            <w:b/>
            <w:lang w:val="en-US"/>
          </w:rPr>
          <w:t>https://www.cryptool.org/</w:t>
        </w:r>
      </w:hyperlink>
      <w:r>
        <w:rPr>
          <w:b/>
          <w:lang w:val="en-US"/>
        </w:rPr>
        <w:t xml:space="preserve"> </w:t>
      </w:r>
    </w:p>
    <w:p w:rsidR="00C30029" w:rsidRPr="00374B61" w:rsidRDefault="00427701">
      <w:pPr>
        <w:jc w:val="both"/>
        <w:rPr>
          <w:lang w:val="en-US"/>
        </w:rPr>
      </w:pPr>
      <w:r>
        <w:rPr>
          <w:b/>
          <w:lang w:val="en-US"/>
        </w:rPr>
        <w:t xml:space="preserve">CrypTool-Wiki: </w:t>
      </w:r>
      <w:hyperlink r:id="rId42">
        <w:r>
          <w:rPr>
            <w:rStyle w:val="Internetverknpfung"/>
            <w:b/>
            <w:lang w:val="en-US"/>
          </w:rPr>
          <w:t>https://www.cryptool.org/trac/CrypTool2/</w:t>
        </w:r>
      </w:hyperlink>
      <w:r>
        <w:rPr>
          <w:b/>
          <w:lang w:val="en-US"/>
        </w:rPr>
        <w:t xml:space="preserve"> </w:t>
      </w:r>
    </w:p>
    <w:p w:rsidR="00C30029" w:rsidRDefault="00C30029">
      <w:pPr>
        <w:jc w:val="both"/>
        <w:rPr>
          <w:lang w:val="en-US"/>
        </w:rPr>
      </w:pPr>
    </w:p>
    <w:p w:rsidR="00C30029" w:rsidRDefault="00427701">
      <w:pPr>
        <w:jc w:val="both"/>
        <w:rPr>
          <w:lang w:val="en-US"/>
        </w:rPr>
      </w:pPr>
      <w:r>
        <w:rPr>
          <w:lang w:val="en-US"/>
        </w:rPr>
        <w:t>If you want to read more about cryptology and CT2, have a look at this free 500-page book:</w:t>
      </w:r>
    </w:p>
    <w:p w:rsidR="00C30029" w:rsidRDefault="00427701">
      <w:pPr>
        <w:spacing w:after="0" w:line="240" w:lineRule="auto"/>
        <w:rPr>
          <w:b/>
          <w:lang w:val="en-US"/>
        </w:rPr>
      </w:pPr>
      <w:r>
        <w:rPr>
          <w:b/>
          <w:lang w:val="en-US"/>
        </w:rPr>
        <w:t xml:space="preserve">B. </w:t>
      </w:r>
      <w:proofErr w:type="spellStart"/>
      <w:r>
        <w:rPr>
          <w:b/>
          <w:lang w:val="en-US"/>
        </w:rPr>
        <w:t>Esslinger</w:t>
      </w:r>
      <w:proofErr w:type="spellEnd"/>
      <w:r>
        <w:rPr>
          <w:b/>
          <w:lang w:val="en-US"/>
        </w:rPr>
        <w:t>, et al: CrypTool-Book, 12th edition, https://www.cryptool.org/en/ctp-documentation-en/276-ctp-script (2018)</w:t>
      </w:r>
    </w:p>
    <w:p w:rsidR="00C30029" w:rsidRDefault="00C30029">
      <w:pPr>
        <w:spacing w:after="0" w:line="240" w:lineRule="auto"/>
        <w:rPr>
          <w:b/>
          <w:lang w:val="en-US"/>
        </w:rPr>
      </w:pPr>
    </w:p>
    <w:p w:rsidR="00C30029" w:rsidRDefault="00C30029">
      <w:pPr>
        <w:jc w:val="both"/>
        <w:rPr>
          <w:lang w:val="en-US"/>
        </w:rPr>
      </w:pPr>
    </w:p>
    <w:p w:rsidR="00C30029" w:rsidRDefault="00427701">
      <w:pPr>
        <w:jc w:val="both"/>
        <w:rPr>
          <w:lang w:val="en-US"/>
        </w:rPr>
      </w:pPr>
      <w:r>
        <w:rPr>
          <w:lang w:val="en-US"/>
        </w:rPr>
        <w:t xml:space="preserve">Several of the cryptanalysis algorithms are based on implementations of George </w:t>
      </w:r>
      <w:proofErr w:type="spellStart"/>
      <w:r>
        <w:rPr>
          <w:lang w:val="en-US"/>
        </w:rPr>
        <w:t>Lasry</w:t>
      </w:r>
      <w:proofErr w:type="spellEnd"/>
      <w:r>
        <w:rPr>
          <w:lang w:val="en-US"/>
        </w:rPr>
        <w:t>:</w:t>
      </w: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Kopal, </w:t>
      </w:r>
      <w:proofErr w:type="gramStart"/>
      <w:r>
        <w:rPr>
          <w:b/>
          <w:lang w:val="en-US"/>
        </w:rPr>
        <w:t>A</w:t>
      </w:r>
      <w:proofErr w:type="gramEnd"/>
      <w:r>
        <w:rPr>
          <w:b/>
          <w:lang w:val="en-US"/>
        </w:rPr>
        <w:t xml:space="preserve">. Wacker: Solving the Double Transposition Challenge with a Divide-and-Conquer Approach. In: </w:t>
      </w:r>
      <w:proofErr w:type="spellStart"/>
      <w:r>
        <w:rPr>
          <w:b/>
          <w:lang w:val="en-US"/>
        </w:rPr>
        <w:t>Cryptologia</w:t>
      </w:r>
      <w:proofErr w:type="spellEnd"/>
      <w:r>
        <w:rPr>
          <w:b/>
          <w:lang w:val="en-US"/>
        </w:rPr>
        <w:t>, 38, 3 (2014), 197–214</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Kopal, A. Wacker: Ciphertext-only Cryptanalysis of </w:t>
      </w:r>
      <w:proofErr w:type="spellStart"/>
      <w:r>
        <w:rPr>
          <w:b/>
          <w:lang w:val="en-US"/>
        </w:rPr>
        <w:t>Hagelin</w:t>
      </w:r>
      <w:proofErr w:type="spellEnd"/>
      <w:r>
        <w:rPr>
          <w:b/>
          <w:lang w:val="en-US"/>
        </w:rPr>
        <w:t xml:space="preserve"> M-209 Pins and Lugs. In: </w:t>
      </w:r>
      <w:proofErr w:type="spellStart"/>
      <w:r>
        <w:rPr>
          <w:b/>
          <w:lang w:val="en-US"/>
        </w:rPr>
        <w:t>Cryptologia</w:t>
      </w:r>
      <w:proofErr w:type="spellEnd"/>
      <w:r>
        <w:rPr>
          <w:b/>
          <w:lang w:val="en-US"/>
        </w:rPr>
        <w:t>, 40, 2 (2016), 141–176</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Kopal, A. Wacker: Cryptanalysis of Columnar Transposition Cipher with Long Keys. In: </w:t>
      </w:r>
      <w:proofErr w:type="spellStart"/>
      <w:r>
        <w:rPr>
          <w:b/>
          <w:lang w:val="en-US"/>
        </w:rPr>
        <w:t>Cryptologia</w:t>
      </w:r>
      <w:proofErr w:type="spellEnd"/>
      <w:r>
        <w:rPr>
          <w:b/>
          <w:lang w:val="en-US"/>
        </w:rPr>
        <w:t>, 40, 4 (2016), 374–398</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A Methodology for the Cryptanalysis of Classical Ciphers with Search Metaheuristics. </w:t>
      </w:r>
      <w:proofErr w:type="spellStart"/>
      <w:proofErr w:type="gramStart"/>
      <w:r>
        <w:rPr>
          <w:b/>
          <w:lang w:val="en-US"/>
        </w:rPr>
        <w:t>kassel</w:t>
      </w:r>
      <w:proofErr w:type="spellEnd"/>
      <w:proofErr w:type="gramEnd"/>
      <w:r>
        <w:rPr>
          <w:b/>
          <w:lang w:val="en-US"/>
        </w:rPr>
        <w:t xml:space="preserve"> university press GmbH (2018)</w:t>
      </w:r>
    </w:p>
    <w:p w:rsidR="00C30029" w:rsidRDefault="00C30029">
      <w:pPr>
        <w:spacing w:after="0" w:line="240" w:lineRule="auto"/>
        <w:rPr>
          <w:b/>
          <w:lang w:val="en-US"/>
        </w:rPr>
      </w:pPr>
    </w:p>
    <w:p w:rsidR="00C30029" w:rsidRPr="00374B61"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I. </w:t>
      </w:r>
      <w:proofErr w:type="spellStart"/>
      <w:r>
        <w:rPr>
          <w:b/>
          <w:lang w:val="en-US"/>
        </w:rPr>
        <w:t>Niebel</w:t>
      </w:r>
      <w:proofErr w:type="spellEnd"/>
      <w:r>
        <w:rPr>
          <w:b/>
          <w:lang w:val="en-US"/>
        </w:rPr>
        <w:t xml:space="preserve">, N. Kopal, A. Wacker: Deciphering ADFGVX Messages from the Eastern Front of World War I. In: </w:t>
      </w:r>
      <w:proofErr w:type="spellStart"/>
      <w:r>
        <w:rPr>
          <w:b/>
          <w:lang w:val="en-US"/>
        </w:rPr>
        <w:t>Cryptologia</w:t>
      </w:r>
      <w:proofErr w:type="spellEnd"/>
      <w:r>
        <w:rPr>
          <w:b/>
          <w:lang w:val="en-US"/>
        </w:rPr>
        <w:t>, 41, 2 (2017), 101–136</w:t>
      </w:r>
    </w:p>
    <w:sectPr w:rsidR="00C30029" w:rsidRPr="00374B61">
      <w:headerReference w:type="default" r:id="rId43"/>
      <w:footerReference w:type="default" r:id="rId44"/>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043" w:rsidRDefault="00705043">
      <w:pPr>
        <w:spacing w:after="0" w:line="240" w:lineRule="auto"/>
      </w:pPr>
      <w:r>
        <w:separator/>
      </w:r>
    </w:p>
  </w:endnote>
  <w:endnote w:type="continuationSeparator" w:id="0">
    <w:p w:rsidR="00705043" w:rsidRDefault="00705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C30029">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C30029" w:rsidRDefault="00427701" w:rsidP="00374B61">
              <w:pPr>
                <w:pStyle w:val="Header"/>
                <w:jc w:val="right"/>
                <w:rPr>
                  <w:caps/>
                  <w:color w:val="000000" w:themeColor="text1"/>
                </w:rPr>
              </w:pPr>
              <w:r>
                <w:rPr>
                  <w:caps/>
                  <w:color w:val="000000" w:themeColor="text1"/>
                </w:rPr>
                <w:t xml:space="preserve">CrypTool 2 Team – </w:t>
              </w:r>
              <w:r w:rsidR="00374B61">
                <w:rPr>
                  <w:caps/>
                  <w:color w:val="000000" w:themeColor="text1"/>
                </w:rPr>
                <w:t>Prague</w:t>
              </w:r>
              <w:r>
                <w:rPr>
                  <w:caps/>
                  <w:color w:val="000000" w:themeColor="text1"/>
                </w:rPr>
                <w:t xml:space="preserve"> 2018</w:t>
              </w:r>
            </w:p>
          </w:sdtContent>
        </w:sdt>
      </w:tc>
      <w:tc>
        <w:tcPr>
          <w:tcW w:w="454" w:type="dxa"/>
          <w:shd w:val="clear" w:color="auto" w:fill="ED7D31" w:themeFill="accent2"/>
          <w:vAlign w:val="center"/>
        </w:tcPr>
        <w:p w:rsidR="00C30029" w:rsidRDefault="00427701">
          <w:pPr>
            <w:pStyle w:val="Footer"/>
            <w:jc w:val="center"/>
          </w:pPr>
          <w:r>
            <w:fldChar w:fldCharType="begin"/>
          </w:r>
          <w:r>
            <w:instrText>PAGE</w:instrText>
          </w:r>
          <w:r>
            <w:fldChar w:fldCharType="separate"/>
          </w:r>
          <w:r w:rsidR="00A468EC">
            <w:rPr>
              <w:noProof/>
            </w:rPr>
            <w:t>4</w:t>
          </w:r>
          <w:r>
            <w:fldChar w:fldCharType="end"/>
          </w:r>
        </w:p>
      </w:tc>
    </w:tr>
  </w:tbl>
  <w:p w:rsidR="00C30029" w:rsidRDefault="00C30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043" w:rsidRDefault="00705043">
      <w:pPr>
        <w:spacing w:after="0" w:line="240" w:lineRule="auto"/>
      </w:pPr>
      <w:r>
        <w:separator/>
      </w:r>
    </w:p>
  </w:footnote>
  <w:footnote w:type="continuationSeparator" w:id="0">
    <w:p w:rsidR="00705043" w:rsidRDefault="007050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C30029" w:rsidRPr="00374B61">
      <w:trPr>
        <w:jc w:val="right"/>
      </w:trPr>
      <w:tc>
        <w:tcPr>
          <w:tcW w:w="292" w:type="dxa"/>
          <w:shd w:val="clear" w:color="auto" w:fill="ED7D31" w:themeFill="accent2"/>
          <w:vAlign w:val="center"/>
        </w:tcPr>
        <w:p w:rsidR="00C30029" w:rsidRDefault="00C30029">
          <w:pPr>
            <w:pStyle w:val="Header"/>
            <w:rPr>
              <w:caps/>
              <w:color w:val="FFFFFF" w:themeColor="background1"/>
            </w:rPr>
          </w:pPr>
        </w:p>
      </w:tc>
      <w:tc>
        <w:tcPr>
          <w:tcW w:w="8779" w:type="dxa"/>
          <w:shd w:val="clear" w:color="auto" w:fill="ED7D31" w:themeFill="accent2"/>
          <w:vAlign w:val="center"/>
        </w:tcPr>
        <w:p w:rsidR="00C30029" w:rsidRDefault="00427701">
          <w:pPr>
            <w:pStyle w:val="Header"/>
            <w:jc w:val="right"/>
            <w:rPr>
              <w:caps/>
              <w:color w:val="FFFFFF" w:themeColor="background1"/>
              <w:lang w:val="en-US"/>
            </w:rPr>
          </w:pPr>
          <w:r>
            <w:rPr>
              <w:b/>
              <w:bCs/>
              <w:color w:val="FFFFFF" w:themeColor="background1"/>
              <w:lang w:val="en-US"/>
            </w:rPr>
            <w:t xml:space="preserve">Workshop: </w:t>
          </w:r>
          <w:sdt>
            <w:sdtPr>
              <w:alias w:val="Titel"/>
              <w:id w:val="-152915844"/>
              <w:dataBinding w:prefixMappings="xmlns:ns0='http://purl.org/dc/elements/1.1/' xmlns:ns1='http://schemas.openxmlformats.org/package/2006/metadata/core-properties' " w:xpath="/ns1:coreProperties[1]/ns0:title[1]" w:storeItemID="{6C3C8BC8-F283-45AE-878A-BAB7291924A1}"/>
              <w:text/>
            </w:sdtPr>
            <w:sdtEndPr/>
            <w:sdtContent>
              <w:r w:rsidR="00374B61">
                <w:rPr>
                  <w:b/>
                  <w:bCs/>
                  <w:color w:val="FFFFFF" w:themeColor="background1"/>
                  <w:lang w:val="en-US"/>
                </w:rPr>
                <w:t>Introduction to CrypTool 2</w:t>
              </w:r>
            </w:sdtContent>
          </w:sdt>
        </w:p>
      </w:tc>
    </w:tr>
  </w:tbl>
  <w:p w:rsidR="00C30029" w:rsidRDefault="00C30029">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37C8A"/>
    <w:multiLevelType w:val="multilevel"/>
    <w:tmpl w:val="2FA09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58F1999"/>
    <w:multiLevelType w:val="multilevel"/>
    <w:tmpl w:val="4C724958"/>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1F94608"/>
    <w:multiLevelType w:val="multilevel"/>
    <w:tmpl w:val="E65AA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029"/>
    <w:rsid w:val="000C2593"/>
    <w:rsid w:val="000F1664"/>
    <w:rsid w:val="00113087"/>
    <w:rsid w:val="001A4EFA"/>
    <w:rsid w:val="002824B1"/>
    <w:rsid w:val="0029170C"/>
    <w:rsid w:val="002F6319"/>
    <w:rsid w:val="00374B61"/>
    <w:rsid w:val="00427701"/>
    <w:rsid w:val="004C13A0"/>
    <w:rsid w:val="004E43B1"/>
    <w:rsid w:val="00522BF4"/>
    <w:rsid w:val="00533DE9"/>
    <w:rsid w:val="005E1011"/>
    <w:rsid w:val="00662675"/>
    <w:rsid w:val="00684649"/>
    <w:rsid w:val="00705043"/>
    <w:rsid w:val="00785409"/>
    <w:rsid w:val="008055C5"/>
    <w:rsid w:val="00890204"/>
    <w:rsid w:val="00982791"/>
    <w:rsid w:val="00A468EC"/>
    <w:rsid w:val="00A53077"/>
    <w:rsid w:val="00B2180C"/>
    <w:rsid w:val="00C30029"/>
    <w:rsid w:val="00C64E97"/>
    <w:rsid w:val="00D76C21"/>
    <w:rsid w:val="00E05ECA"/>
    <w:rsid w:val="00E57CEB"/>
    <w:rsid w:val="00EB2E1A"/>
    <w:rsid w:val="00F86CC1"/>
    <w:rsid w:val="00F92BA9"/>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186644-CC24-4282-816C-F6F9EFCFB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ryptool.org/trac/CrypTool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ryptool.org/en/ct2-download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cryptool.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1A3E1-6C32-4D74-905E-E4193675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3056</Words>
  <Characters>19257</Characters>
  <Application>Microsoft Office Word</Application>
  <DocSecurity>0</DocSecurity>
  <Lines>160</Lines>
  <Paragraphs>44</Paragraphs>
  <ScaleCrop>false</ScaleCrop>
  <HeadingPairs>
    <vt:vector size="2" baseType="variant">
      <vt:variant>
        <vt:lpstr>Title</vt:lpstr>
      </vt:variant>
      <vt:variant>
        <vt:i4>1</vt:i4>
      </vt:variant>
    </vt:vector>
  </HeadingPairs>
  <TitlesOfParts>
    <vt:vector size="1" baseType="lpstr">
      <vt:lpstr>Introduction to CrypTool 2</vt:lpstr>
    </vt:vector>
  </TitlesOfParts>
  <Company/>
  <LinksUpToDate>false</LinksUpToDate>
  <CharactersWithSpaces>22269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CrypTool 2</dc:title>
  <dc:subject/>
  <dc:creator>CrypTool 2 Team – Prague 2018</dc:creator>
  <dc:description/>
  <cp:lastModifiedBy>nils.kopal@gmx.de</cp:lastModifiedBy>
  <cp:revision>314</cp:revision>
  <cp:lastPrinted>2018-06-14T14:19:00Z</cp:lastPrinted>
  <dcterms:created xsi:type="dcterms:W3CDTF">2018-06-11T07:00:00Z</dcterms:created>
  <dcterms:modified xsi:type="dcterms:W3CDTF">2018-09-28T08:55:00Z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