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- 16-29 July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29 July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IPAA National Regulatory Governance Forum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13 Aug 2026 - IPAA · Canberra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AHRI Public Sector L&amp;D Symposium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20 Aug 2026 - AHRI · Sydney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