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La verdad es que hubieron algunas problemáticas debido a que nunca habíamos ocupado algunas páginas que se nos recomendó que usamos para llevar a cabo este proyecto ATP, una de estas páginas es “JIRA” al intentar usarla nos retrasamos bastante, además de tener una mala organización de esta misma, pero dejando de lado JIRA, no hemos tenido más problemas con otros tiempos.</w:t>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color w:val="767171"/>
                <w:sz w:val="24"/>
                <w:szCs w:val="24"/>
                <w:rtl w:val="0"/>
              </w:rPr>
              <w:t xml:space="preserve">Gracias a la buena disposición y a no rendirse ante una dificultad, nuestro equipo de trabajo es comprometido y aunque algunos no cuentan con el tiempo suficiente para realizar algunas documentaciones, siempre nos apoyamos mediante la plataforma Discord o hablando mediante la aplicación de whatsapp</w:t>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Hemos enfrentado los problemas con Jira avanzando de manera autónoma en nuestras tareas y resolviendo dudas en equipo a través de Discord y WhatsApp. Gracias a la disposición de todos, logramos mantener la coordinación y seguir con el proyecto sin que los retrasos afecten significativamente las demás actividades. </w:t>
            </w: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b w:val="1"/>
                <w:color w:val="1f4e79"/>
              </w:rPr>
            </w:pPr>
            <w:r w:rsidDel="00000000" w:rsidR="00000000" w:rsidRPr="00000000">
              <w:rPr>
                <w:rtl w:val="0"/>
              </w:rPr>
            </w:r>
          </w:p>
          <w:p w:rsidR="00000000" w:rsidDel="00000000" w:rsidP="00000000" w:rsidRDefault="00000000" w:rsidRPr="00000000" w14:paraId="00000020">
            <w:pPr>
              <w:jc w:val="both"/>
              <w:rPr>
                <w:b w:val="1"/>
                <w:color w:val="1f4e79"/>
              </w:rPr>
            </w:pPr>
            <w:r w:rsidDel="00000000" w:rsidR="00000000" w:rsidRPr="00000000">
              <w:rPr>
                <w:b w:val="1"/>
                <w:color w:val="1f4e79"/>
                <w:rtl w:val="0"/>
              </w:rPr>
              <w:t xml:space="preserve">Encuentro que no doy mucho y no doy poco, trabajo de una forma normal, encuentro que podría mejorar mi actitud y dedicar más tiempo a la realización de los documentos para así dar menos trabajo a mi equipo.</w:t>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Aún me surgen algunas dudas sobre cómo avanzar de manera más organizada y eficiente, especialmente cuando aparecen nuevas actividades o cambios en los requerimientos del proyecto. Me interesa conocer estrategias que permitan optimizar la colaboración del equipo y aprovechar mejor las herramientas disponibles.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En general, el equipo ha estado trabajando bien y la mayoría ha podido cumplir con sus tareas. Aun así, creo que algunas cosas se podrían reorganizar un poco para que nadie se sature, ya que hay un miembro que actualmente trabaja y tiene muy poco tiempo pero se organiza bien  y así todos tengan claro qué toca hacer.</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Además, podrían asignarse algunas tareas nuevas como:</w:t>
            </w:r>
          </w:p>
          <w:p w:rsidR="00000000" w:rsidDel="00000000" w:rsidP="00000000" w:rsidRDefault="00000000" w:rsidRPr="00000000" w14:paraId="0000003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Revisar y actualizar los documentos del proyecto, para que estén completos y claros.</w:t>
              <w:br w:type="textWrapping"/>
            </w:r>
          </w:p>
          <w:p w:rsidR="00000000" w:rsidDel="00000000" w:rsidP="00000000" w:rsidRDefault="00000000" w:rsidRPr="00000000" w14:paraId="0000003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Probar las funciones de la plataforma web  cuando estén listas, para asegurarnos de que todo funcione correctamente.</w:t>
            </w: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767171"/>
                <w:sz w:val="24"/>
                <w:szCs w:val="24"/>
              </w:rPr>
            </w:pPr>
            <w:bookmarkStart w:colFirst="0" w:colLast="0" w:name="_heading=h.iden27fb68i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Personalmente encuentro que somos un buen grupo, ya que siempre nos respaldamos si alguno tiene alguna dificultad o se busca el modo de que el integrante que tenga la dificultad, pueda realizar otra actividad más ligera con el fin de no dejar algo tan complicado si está teniendo algún problema o percance.</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gYlr1thIlHa7lhso5pcDBA9qA==">CgMxLjAyDmguaWRlbjI3ZmI2OGlkOAByITFBQVJjaUF1RXJKcEN1Um84Y1JnTU5QeU5tNlo1eWU1Yg==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