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Inglés, Programación de algoritmos y asignaturas donde conlleven explicaciones en las creaciones de proyectos (BPM, Gestión de proyectos, etc).</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Uno de los certificados que más me interesó, fue el certificado de inglés TOEIC, siempre quise mejorar mi inglés a un punto donde pueda no solo hablarlo, sino también poder ejecutarlo y entenderlo junto a las explicaciones para comprenderlo.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Para mí sí, el que fue mencionado previamente, es para mí un valor real a pesar de no tener el puntaje que pensaba, pero al menos estoy conforme con mi desempeño, puedo expandir mis conexiones con ello ya no solo a nivel profesional en lo que estudie, sino que en la vida cotidiana o en otros trabajos alejados de la informática. </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Para las fortalezas que más tengo serían las siguientes:</w:t>
            </w:r>
          </w:p>
          <w:p w:rsidR="00000000" w:rsidDel="00000000" w:rsidP="00000000" w:rsidRDefault="00000000" w:rsidRPr="00000000" w14:paraId="00000026">
            <w:pPr>
              <w:tabs>
                <w:tab w:val="left" w:leader="none" w:pos="454"/>
              </w:tabs>
              <w:jc w:val="both"/>
              <w:rPr>
                <w:b w:val="1"/>
                <w:color w:val="385623"/>
                <w:sz w:val="24"/>
                <w:szCs w:val="24"/>
              </w:rPr>
            </w:pPr>
            <w:r w:rsidDel="00000000" w:rsidR="00000000" w:rsidRPr="00000000">
              <w:rPr>
                <w:b w:val="1"/>
                <w:color w:val="385623"/>
                <w:sz w:val="24"/>
                <w:szCs w:val="24"/>
                <w:rtl w:val="0"/>
              </w:rPr>
              <w:t xml:space="preserve">BPM</w:t>
            </w:r>
          </w:p>
          <w:p w:rsidR="00000000" w:rsidDel="00000000" w:rsidP="00000000" w:rsidRDefault="00000000" w:rsidRPr="00000000" w14:paraId="00000027">
            <w:pPr>
              <w:tabs>
                <w:tab w:val="left" w:leader="none" w:pos="454"/>
              </w:tabs>
              <w:jc w:val="both"/>
              <w:rPr>
                <w:b w:val="1"/>
                <w:color w:val="385623"/>
                <w:sz w:val="24"/>
                <w:szCs w:val="24"/>
              </w:rPr>
            </w:pPr>
            <w:r w:rsidDel="00000000" w:rsidR="00000000" w:rsidRPr="00000000">
              <w:rPr>
                <w:b w:val="1"/>
                <w:color w:val="385623"/>
                <w:sz w:val="24"/>
                <w:szCs w:val="24"/>
                <w:rtl w:val="0"/>
              </w:rPr>
              <w:t xml:space="preserve">Diseño de prototipos, Diseño y gestión de requisitos</w:t>
            </w:r>
          </w:p>
          <w:p w:rsidR="00000000" w:rsidDel="00000000" w:rsidP="00000000" w:rsidRDefault="00000000" w:rsidRPr="00000000" w14:paraId="00000028">
            <w:pPr>
              <w:tabs>
                <w:tab w:val="left" w:leader="none" w:pos="454"/>
              </w:tabs>
              <w:jc w:val="both"/>
              <w:rPr>
                <w:b w:val="1"/>
                <w:color w:val="385623"/>
                <w:sz w:val="24"/>
                <w:szCs w:val="24"/>
              </w:rPr>
            </w:pPr>
            <w:r w:rsidDel="00000000" w:rsidR="00000000" w:rsidRPr="00000000">
              <w:rPr>
                <w:b w:val="1"/>
                <w:color w:val="385623"/>
                <w:sz w:val="24"/>
                <w:szCs w:val="24"/>
                <w:rtl w:val="0"/>
              </w:rPr>
              <w:t xml:space="preserve">Liderazgo y negociación</w:t>
            </w:r>
          </w:p>
          <w:p w:rsidR="00000000" w:rsidDel="00000000" w:rsidP="00000000" w:rsidRDefault="00000000" w:rsidRPr="00000000" w14:paraId="00000029">
            <w:pPr>
              <w:tabs>
                <w:tab w:val="left" w:leader="none" w:pos="454"/>
              </w:tabs>
              <w:jc w:val="both"/>
              <w:rPr>
                <w:b w:val="1"/>
                <w:color w:val="385623"/>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b w:val="1"/>
                <w:sz w:val="24"/>
                <w:szCs w:val="24"/>
              </w:rPr>
            </w:pPr>
            <w:r w:rsidDel="00000000" w:rsidR="00000000" w:rsidRPr="00000000">
              <w:rPr>
                <w:b w:val="1"/>
                <w:sz w:val="24"/>
                <w:szCs w:val="24"/>
                <w:rtl w:val="0"/>
              </w:rPr>
              <w:t xml:space="preserve">Estas fortalezas que son mencionadas, son aquellas que durante los semestres no se me hicieron difíciles como también se me hicieron entretenidas a la hora de aprenderlas.</w:t>
            </w:r>
          </w:p>
          <w:p w:rsidR="00000000" w:rsidDel="00000000" w:rsidP="00000000" w:rsidRDefault="00000000" w:rsidRPr="00000000" w14:paraId="0000002B">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b w:val="1"/>
                <w:color w:val="ff0000"/>
                <w:sz w:val="24"/>
                <w:szCs w:val="24"/>
              </w:rPr>
            </w:pPr>
            <w:r w:rsidDel="00000000" w:rsidR="00000000" w:rsidRPr="00000000">
              <w:rPr>
                <w:b w:val="1"/>
                <w:color w:val="ff0000"/>
                <w:sz w:val="24"/>
                <w:szCs w:val="24"/>
                <w:rtl w:val="0"/>
              </w:rPr>
              <w:t xml:space="preserve">Programación de algoritmos</w:t>
            </w:r>
          </w:p>
          <w:p w:rsidR="00000000" w:rsidDel="00000000" w:rsidP="00000000" w:rsidRDefault="00000000" w:rsidRPr="00000000" w14:paraId="0000002E">
            <w:pPr>
              <w:tabs>
                <w:tab w:val="left" w:leader="none" w:pos="454"/>
              </w:tabs>
              <w:jc w:val="both"/>
              <w:rPr>
                <w:b w:val="1"/>
                <w:color w:val="ff0000"/>
                <w:sz w:val="24"/>
                <w:szCs w:val="24"/>
              </w:rPr>
            </w:pPr>
            <w:r w:rsidDel="00000000" w:rsidR="00000000" w:rsidRPr="00000000">
              <w:rPr>
                <w:b w:val="1"/>
                <w:color w:val="ff0000"/>
                <w:sz w:val="24"/>
                <w:szCs w:val="24"/>
                <w:rtl w:val="0"/>
              </w:rPr>
              <w:t xml:space="preserve">Programación de aplicaciones móviles </w:t>
            </w:r>
          </w:p>
          <w:p w:rsidR="00000000" w:rsidDel="00000000" w:rsidP="00000000" w:rsidRDefault="00000000" w:rsidRPr="00000000" w14:paraId="0000002F">
            <w:pPr>
              <w:tabs>
                <w:tab w:val="left" w:leader="none" w:pos="454"/>
              </w:tabs>
              <w:jc w:val="both"/>
              <w:rPr>
                <w:b w:val="1"/>
                <w:color w:val="ff0000"/>
                <w:sz w:val="24"/>
                <w:szCs w:val="24"/>
              </w:rPr>
            </w:pPr>
            <w:r w:rsidDel="00000000" w:rsidR="00000000" w:rsidRPr="00000000">
              <w:rPr>
                <w:b w:val="1"/>
                <w:color w:val="ff0000"/>
                <w:sz w:val="24"/>
                <w:szCs w:val="24"/>
                <w:rtl w:val="0"/>
              </w:rPr>
              <w:t xml:space="preserve">Programación de base de datos</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b w:val="1"/>
                <w:sz w:val="24"/>
                <w:szCs w:val="24"/>
              </w:rPr>
            </w:pPr>
            <w:r w:rsidDel="00000000" w:rsidR="00000000" w:rsidRPr="00000000">
              <w:rPr>
                <w:b w:val="1"/>
                <w:sz w:val="24"/>
                <w:szCs w:val="24"/>
                <w:rtl w:val="0"/>
              </w:rPr>
              <w:t xml:space="preserve">Estás fortalezas son las que más recuerdo que necesito reforzar, si bien programación de base de datos no es difícil a nivel de estructura, se me acomplejaba el funcionamiento de los DECLARE del programa, problemas con el hardware personal en aplicaciones móviles imposibilitando continuar de manera paralela con las clases, y necesito fortalecer programación de algoritmos para entender mejor el lenguaje y estructura de programación.</w:t>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 la parte de seguridad, me llama bastante la atención por como fue representado en clases, abarcando no sólo la ética, sino también experiencias de los mismos profesores del cómo funciona está área. Además de forma personal, poder programar mis propias ideas tales como el mundo del videojuego.</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También, me interesa el área de gestión, observando e interactuando el cómo se llevan a cabo las tareas en conjunto con los equipos.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Programación, esta es una de las principales competencias que me interesan en base a mi interés profesional, debido a que, el mundo del videojuego va muy de la mano con la programación y el sentido del algoritmo. Sin embargo es una especialidad que debo fortalecer, ya que mi nivel es bastante débil a pesar de re estudiarlo muchas veces.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La gestión de procesos de negocios (BPM) también es una competencia que me interesa, ayudar a buscar los errores de como opera o funciona no solo una empresa, sino que también un equipo de trabajo o semejantes. Esta competencia a diferencia de la programación, me es bastante más sencilla de comprender y de tratar.</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Principalmente, tratando de aplicar todos mis conocimientos que he aprendido durante estos 4 años de estudio, pero al mismo tiempo tratar de seguir aprendiendo dentro del mundo laboral, observar que es lo que cambia de un punto de vista rupturista y así sacar mis propias conclusiones en el mundo de la informática.</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Además, trabajando en algo que me gusté y poder tener poder adquisitivo, logrando ayudar a mi familia.</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33xr1eoadme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Anteriormente propuse de forma personal crear mi propio videojuego, para así practicar mi programación, pero por temas de tiempo de estudios, esto no ha podido ser como esperaba, aunque sigue en pie para seguir practicando mi forma de programar. Esto no solo como un sueño interno, sino más bien para poder estar en constante práctica y sin alejarme de la programación.</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Y por supuesto que requiere ajuste, desde a comprender el código propio que  contiene el software mismo como la comprensión de variables que se pueden usar o crear.</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ab/>
              <w:t xml:space="preserve">Programación es una de las competencias que debería abordar el proyecto, al ser una de las principales cosas que enseñan en la carrera. Junto a la gestión del proyecto, ya que, para tener un orden del cómo realizarlo y planificarlo.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u w:val="none"/>
              </w:rPr>
            </w:pPr>
            <w:r w:rsidDel="00000000" w:rsidR="00000000" w:rsidRPr="00000000">
              <w:rPr>
                <w:sz w:val="24"/>
                <w:szCs w:val="24"/>
                <w:rtl w:val="0"/>
              </w:rPr>
              <w:t xml:space="preserve">El desarrollo de un software propio, que permita fortalecer la persistencia de la lógica de programación.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sz w:val="24"/>
                <w:szCs w:val="24"/>
                <w:u w:val="none"/>
              </w:rPr>
            </w:pPr>
            <w:r w:rsidDel="00000000" w:rsidR="00000000" w:rsidRPr="00000000">
              <w:rPr>
                <w:sz w:val="24"/>
                <w:szCs w:val="24"/>
                <w:rtl w:val="0"/>
              </w:rPr>
              <w:t xml:space="preserve">El contexto de este proyecto se podría colocar bajo el contexto de necesidades de alguna empresa que no sea necesariamente conocida o grande, formato Pyme puede ser, en el que se pueda dar una solución o apoyo hacía los trabajos de estas personas y con ello masificar la ayuda para ampliar los trabajos de la gente.</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APj0RVjcFjX+Hv0bSqJF/hL7Q==">CgMxLjAyDmguMzN4cjFlb2FkbWVoOAByITF0c3R0SXhlSDZvZ1gyeG95emxQYnRUMXFacGdYWTh6dg==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