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2.080900192260742"/>
          <w:szCs w:val="22.080900192260742"/>
        </w:rPr>
      </w:pPr>
      <w:r w:rsidDel="00000000" w:rsidR="00000000" w:rsidRPr="00000000">
        <w:rPr>
          <w:rtl w:val="0"/>
        </w:rPr>
      </w:r>
    </w:p>
    <w:tbl>
      <w:tblPr>
        <w:tblStyle w:val="Table1"/>
        <w:tblW w:w="10950.0" w:type="dxa"/>
        <w:jc w:val="left"/>
        <w:tblInd w:w="-960.599899291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0"/>
        <w:tblGridChange w:id="0">
          <w:tblGrid>
            <w:gridCol w:w="10950"/>
          </w:tblGrid>
        </w:tblGridChange>
      </w:tblGrid>
      <w:tr>
        <w:trPr>
          <w:cantSplit w:val="0"/>
          <w:trHeight w:val="6180.698262099177" w:hRule="atLeast"/>
          <w:tblHeader w:val="0"/>
        </w:trPr>
        <w:tc>
          <w:tcPr/>
          <w:p w:rsidR="00000000" w:rsidDel="00000000" w:rsidP="00000000" w:rsidRDefault="00000000" w:rsidRPr="00000000" w14:paraId="00000002">
            <w:pPr>
              <w:widowControl w:val="0"/>
              <w:spacing w:line="240" w:lineRule="auto"/>
              <w:ind w:left="51.4483642578125" w:right="1193.7401574803164" w:firstLine="0"/>
              <w:jc w:val="center"/>
              <w:rPr>
                <w:sz w:val="40.081504821777344"/>
                <w:szCs w:val="40.081504821777344"/>
              </w:rPr>
            </w:pPr>
            <w:r w:rsidDel="00000000" w:rsidR="00000000" w:rsidRPr="00000000">
              <w:rPr>
                <w:sz w:val="40.081504821777344"/>
                <w:szCs w:val="40.081504821777344"/>
                <w:rtl w:val="0"/>
              </w:rPr>
              <w:t xml:space="preserve">                  Université Cheikh Anta Diop (UCAD)</w:t>
            </w:r>
          </w:p>
          <w:p w:rsidR="00000000" w:rsidDel="00000000" w:rsidP="00000000" w:rsidRDefault="00000000" w:rsidRPr="00000000" w14:paraId="00000003">
            <w:pPr>
              <w:widowControl w:val="0"/>
              <w:spacing w:before="386.663818359375" w:line="240" w:lineRule="auto"/>
              <w:ind w:left="51.4483642578125" w:firstLine="0"/>
              <w:jc w:val="center"/>
              <w:rPr>
                <w:sz w:val="40.081504821777344"/>
                <w:szCs w:val="40.081504821777344"/>
              </w:rPr>
            </w:pPr>
            <w:r w:rsidDel="00000000" w:rsidR="00000000" w:rsidRPr="00000000">
              <w:rPr>
                <w:sz w:val="40.081504821777344"/>
                <w:szCs w:val="40.081504821777344"/>
              </w:rPr>
              <w:drawing>
                <wp:inline distB="19050" distT="19050" distL="19050" distR="19050">
                  <wp:extent cx="1262063" cy="7810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62063"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169.178466796875" w:line="240" w:lineRule="auto"/>
              <w:ind w:left="51.4483642578125" w:right="2711.871337890625" w:firstLine="0"/>
              <w:jc w:val="center"/>
              <w:rPr>
                <w:sz w:val="31.921199798583984"/>
                <w:szCs w:val="31.921199798583984"/>
              </w:rPr>
            </w:pPr>
            <w:r w:rsidDel="00000000" w:rsidR="00000000" w:rsidRPr="00000000">
              <w:rPr>
                <w:sz w:val="31.921199798583984"/>
                <w:szCs w:val="31.921199798583984"/>
                <w:rtl w:val="0"/>
              </w:rPr>
              <w:t xml:space="preserve">                         Ecole Supérieure Polytechnique  </w:t>
            </w:r>
          </w:p>
          <w:p w:rsidR="00000000" w:rsidDel="00000000" w:rsidP="00000000" w:rsidRDefault="00000000" w:rsidRPr="00000000" w14:paraId="00000005">
            <w:pPr>
              <w:widowControl w:val="0"/>
              <w:spacing w:before="18.680419921875" w:line="240" w:lineRule="auto"/>
              <w:ind w:left="51.4483642578125" w:right="2585.203857421875" w:firstLine="0"/>
              <w:rPr>
                <w:sz w:val="31.921199798583984"/>
                <w:szCs w:val="31.921199798583984"/>
              </w:rPr>
            </w:pPr>
            <w:r w:rsidDel="00000000" w:rsidR="00000000" w:rsidRPr="00000000">
              <w:rPr>
                <w:sz w:val="31.921199798583984"/>
                <w:szCs w:val="31.921199798583984"/>
                <w:rtl w:val="0"/>
              </w:rPr>
              <w:t xml:space="preserve">                                Département Génie Informatique  </w:t>
            </w:r>
          </w:p>
          <w:p w:rsidR="00000000" w:rsidDel="00000000" w:rsidP="00000000" w:rsidRDefault="00000000" w:rsidRPr="00000000" w14:paraId="00000006">
            <w:pPr>
              <w:widowControl w:val="0"/>
              <w:spacing w:before="18.680419921875" w:line="240" w:lineRule="auto"/>
              <w:ind w:left="51.4483642578125" w:right="2759.30419921875" w:firstLine="0"/>
              <w:jc w:val="center"/>
              <w:rPr>
                <w:sz w:val="31.921199798583984"/>
                <w:szCs w:val="31.921199798583984"/>
              </w:rPr>
            </w:pPr>
            <w:r w:rsidDel="00000000" w:rsidR="00000000" w:rsidRPr="00000000">
              <w:rPr>
                <w:sz w:val="31.921199798583984"/>
                <w:szCs w:val="31.921199798583984"/>
                <w:rtl w:val="0"/>
              </w:rPr>
              <w:t xml:space="preserve">                          Année Universitaire 2023-2024  </w:t>
            </w:r>
          </w:p>
          <w:p w:rsidR="00000000" w:rsidDel="00000000" w:rsidP="00000000" w:rsidRDefault="00000000" w:rsidRPr="00000000" w14:paraId="00000007">
            <w:pPr>
              <w:widowControl w:val="0"/>
              <w:spacing w:before="407.48046875" w:line="240" w:lineRule="auto"/>
              <w:ind w:left="51.4483642578125" w:right="2026.263427734375" w:firstLine="0"/>
              <w:jc w:val="center"/>
              <w:rPr>
                <w:b w:val="1"/>
                <w:sz w:val="33.921199798583984"/>
                <w:szCs w:val="33.921199798583984"/>
                <w:u w:val="single"/>
              </w:rPr>
            </w:pPr>
            <w:r w:rsidDel="00000000" w:rsidR="00000000" w:rsidRPr="00000000">
              <w:rPr>
                <w:sz w:val="31.921199798583984"/>
                <w:szCs w:val="31.921199798583984"/>
                <w:rtl w:val="0"/>
              </w:rPr>
              <w:t xml:space="preserve">                 </w:t>
            </w:r>
            <w:r w:rsidDel="00000000" w:rsidR="00000000" w:rsidRPr="00000000">
              <w:rPr>
                <w:b w:val="1"/>
                <w:sz w:val="33.921199798583984"/>
                <w:szCs w:val="33.921199798583984"/>
                <w:rtl w:val="0"/>
              </w:rPr>
              <w:t xml:space="preserve"> </w:t>
            </w:r>
            <w:r w:rsidDel="00000000" w:rsidR="00000000" w:rsidRPr="00000000">
              <w:rPr>
                <w:b w:val="1"/>
                <w:color w:val="4a86e8"/>
                <w:sz w:val="34"/>
                <w:szCs w:val="34"/>
                <w:u w:val="single"/>
                <w:rtl w:val="0"/>
              </w:rPr>
              <w:t xml:space="preserve">Veille Technologique</w:t>
            </w:r>
            <w:r w:rsidDel="00000000" w:rsidR="00000000" w:rsidRPr="00000000">
              <w:rPr>
                <w:rtl w:val="0"/>
              </w:rPr>
            </w:r>
          </w:p>
          <w:p w:rsidR="00000000" w:rsidDel="00000000" w:rsidP="00000000" w:rsidRDefault="00000000" w:rsidRPr="00000000" w14:paraId="00000008">
            <w:pPr>
              <w:widowControl w:val="0"/>
              <w:spacing w:before="18.680419921875" w:line="240" w:lineRule="auto"/>
              <w:ind w:left="51.4483642578125" w:right="3478.267822265625" w:firstLine="0"/>
              <w:jc w:val="right"/>
              <w:rPr>
                <w:sz w:val="31.921199798583984"/>
                <w:szCs w:val="31.921199798583984"/>
              </w:rPr>
            </w:pPr>
            <w:r w:rsidDel="00000000" w:rsidR="00000000" w:rsidRPr="00000000">
              <w:rPr>
                <w:rtl w:val="0"/>
              </w:rPr>
            </w:r>
          </w:p>
          <w:p w:rsidR="00000000" w:rsidDel="00000000" w:rsidP="00000000" w:rsidRDefault="00000000" w:rsidRPr="00000000" w14:paraId="00000009">
            <w:pPr>
              <w:widowControl w:val="0"/>
              <w:spacing w:before="18.680419921875" w:line="240" w:lineRule="auto"/>
              <w:ind w:left="51.4483642578125" w:right="768.5433070866151" w:firstLine="0"/>
              <w:rPr>
                <w:b w:val="1"/>
                <w:color w:val="4a86e8"/>
                <w:sz w:val="31.921199798583984"/>
                <w:szCs w:val="31.921199798583984"/>
                <w:u w:val="single"/>
              </w:rPr>
            </w:pPr>
            <w:r w:rsidDel="00000000" w:rsidR="00000000" w:rsidRPr="00000000">
              <w:rPr>
                <w:b w:val="1"/>
                <w:color w:val="4a86e8"/>
                <w:sz w:val="31.921199798583984"/>
                <w:szCs w:val="31.921199798583984"/>
                <w:u w:val="single"/>
                <w:rtl w:val="0"/>
              </w:rPr>
              <w:t xml:space="preserve">Prenom et nom:</w:t>
            </w:r>
          </w:p>
          <w:p w:rsidR="00000000" w:rsidDel="00000000" w:rsidP="00000000" w:rsidRDefault="00000000" w:rsidRPr="00000000" w14:paraId="0000000A">
            <w:pPr>
              <w:widowControl w:val="0"/>
              <w:spacing w:before="18.680419921875" w:line="240" w:lineRule="auto"/>
              <w:ind w:left="51.4483642578125" w:right="768.5433070866151" w:firstLine="0"/>
              <w:rPr>
                <w:sz w:val="31.921199798583984"/>
                <w:szCs w:val="31.921199798583984"/>
              </w:rPr>
            </w:pPr>
            <w:r w:rsidDel="00000000" w:rsidR="00000000" w:rsidRPr="00000000">
              <w:rPr>
                <w:rFonts w:ascii="Comic Sans MS" w:cs="Comic Sans MS" w:eastAsia="Comic Sans MS" w:hAnsi="Comic Sans MS"/>
                <w:sz w:val="31.921199798583984"/>
                <w:szCs w:val="31.921199798583984"/>
                <w:rtl w:val="0"/>
              </w:rPr>
              <w:t xml:space="preserve">Assane Gueye</w:t>
            </w:r>
            <w:r w:rsidDel="00000000" w:rsidR="00000000" w:rsidRPr="00000000">
              <w:rPr>
                <w:sz w:val="31.921199798583984"/>
                <w:szCs w:val="31.921199798583984"/>
                <w:rtl w:val="0"/>
              </w:rPr>
              <w:t xml:space="preserve"> (GLSIB)                                         </w:t>
            </w:r>
            <w:r w:rsidDel="00000000" w:rsidR="00000000" w:rsidRPr="00000000">
              <w:rPr>
                <w:b w:val="1"/>
                <w:color w:val="4a86e8"/>
                <w:sz w:val="31.921199798583984"/>
                <w:szCs w:val="31.921199798583984"/>
                <w:u w:val="single"/>
                <w:rtl w:val="0"/>
              </w:rPr>
              <w:t xml:space="preserve">Professeur</w:t>
            </w:r>
            <w:r w:rsidDel="00000000" w:rsidR="00000000" w:rsidRPr="00000000">
              <w:rPr>
                <w:sz w:val="31.921199798583984"/>
                <w:szCs w:val="31.921199798583984"/>
                <w:rtl w:val="0"/>
              </w:rPr>
              <w:t xml:space="preserve"> :  </w:t>
            </w:r>
          </w:p>
          <w:p w:rsidR="00000000" w:rsidDel="00000000" w:rsidP="00000000" w:rsidRDefault="00000000" w:rsidRPr="00000000" w14:paraId="0000000B">
            <w:pPr>
              <w:widowControl w:val="0"/>
              <w:spacing w:before="18.680419921875" w:line="240" w:lineRule="auto"/>
              <w:ind w:left="51.4483642578125" w:right="768.5433070866151" w:firstLine="0"/>
              <w:rPr>
                <w:rFonts w:ascii="Comic Sans MS" w:cs="Comic Sans MS" w:eastAsia="Comic Sans MS" w:hAnsi="Comic Sans MS"/>
                <w:color w:val="4a86e8"/>
                <w:sz w:val="19.921199798583984"/>
                <w:szCs w:val="19.921199798583984"/>
              </w:rPr>
            </w:pPr>
            <w:r w:rsidDel="00000000" w:rsidR="00000000" w:rsidRPr="00000000">
              <w:rPr>
                <w:sz w:val="31.921199798583984"/>
                <w:szCs w:val="31.921199798583984"/>
                <w:rtl w:val="0"/>
              </w:rPr>
              <w:t xml:space="preserve">                        </w:t>
            </w:r>
            <w:r w:rsidDel="00000000" w:rsidR="00000000" w:rsidRPr="00000000">
              <w:rPr>
                <w:rFonts w:ascii="Comic Sans MS" w:cs="Comic Sans MS" w:eastAsia="Comic Sans MS" w:hAnsi="Comic Sans MS"/>
                <w:sz w:val="31.921199798583984"/>
                <w:szCs w:val="31.921199798583984"/>
                <w:rtl w:val="0"/>
              </w:rPr>
              <w:t xml:space="preserve">                                                 Mr Doudou Fall</w:t>
            </w:r>
            <w:r w:rsidDel="00000000" w:rsidR="00000000" w:rsidRPr="00000000">
              <w:rPr>
                <w:rtl w:val="0"/>
              </w:rPr>
            </w:r>
          </w:p>
          <w:p w:rsidR="00000000" w:rsidDel="00000000" w:rsidP="00000000" w:rsidRDefault="00000000" w:rsidRPr="00000000" w14:paraId="0000000C">
            <w:pPr>
              <w:widowControl w:val="0"/>
              <w:spacing w:before="18.680419921875" w:line="240" w:lineRule="auto"/>
              <w:ind w:left="51.4483642578125" w:right="3478.267822265625" w:firstLine="0"/>
              <w:rPr>
                <w:color w:val="4a86e8"/>
                <w:sz w:val="19.921199798583984"/>
                <w:szCs w:val="19.921199798583984"/>
              </w:rPr>
            </w:pPr>
            <w:r w:rsidDel="00000000" w:rsidR="00000000" w:rsidRPr="00000000">
              <w:rPr>
                <w:rtl w:val="0"/>
              </w:rPr>
            </w:r>
          </w:p>
          <w:p w:rsidR="00000000" w:rsidDel="00000000" w:rsidP="00000000" w:rsidRDefault="00000000" w:rsidRPr="00000000" w14:paraId="0000000D">
            <w:pPr>
              <w:widowControl w:val="0"/>
              <w:spacing w:before="18.680419921875" w:line="240" w:lineRule="auto"/>
              <w:ind w:left="51.4483642578125" w:right="3478.267822265625" w:firstLine="0"/>
              <w:rPr>
                <w:sz w:val="31.921199798583984"/>
                <w:szCs w:val="31.921199798583984"/>
              </w:rPr>
            </w:pPr>
            <w:r w:rsidDel="00000000" w:rsidR="00000000" w:rsidRPr="00000000">
              <w:rPr>
                <w:rtl w:val="0"/>
              </w:rPr>
            </w:r>
          </w:p>
        </w:tc>
      </w:tr>
    </w:tbl>
    <w:p w:rsidR="00000000" w:rsidDel="00000000" w:rsidP="00000000" w:rsidRDefault="00000000" w:rsidRPr="00000000" w14:paraId="0000000E">
      <w:pPr>
        <w:widowControl w:val="0"/>
        <w:spacing w:line="240" w:lineRule="auto"/>
        <w:rPr>
          <w:rFonts w:ascii="Lexend" w:cs="Lexend" w:eastAsia="Lexend" w:hAnsi="Lexend"/>
          <w:b w:val="1"/>
          <w:color w:val="990000"/>
          <w:sz w:val="28.427602767944336"/>
          <w:szCs w:val="28.427602767944336"/>
          <w:u w:val="single"/>
        </w:rPr>
      </w:pPr>
      <w:r w:rsidDel="00000000" w:rsidR="00000000" w:rsidRPr="00000000">
        <w:rPr>
          <w:rtl w:val="0"/>
        </w:rPr>
      </w:r>
    </w:p>
    <w:p w:rsidR="00000000" w:rsidDel="00000000" w:rsidP="00000000" w:rsidRDefault="00000000" w:rsidRPr="00000000" w14:paraId="0000000F">
      <w:pPr>
        <w:widowControl w:val="0"/>
        <w:spacing w:before="556.84814453125" w:line="240" w:lineRule="auto"/>
        <w:rPr>
          <w:rFonts w:ascii="Lexend" w:cs="Lexend" w:eastAsia="Lexend" w:hAnsi="Lexend"/>
          <w:b w:val="1"/>
          <w:color w:val="990000"/>
          <w:sz w:val="28.427602767944336"/>
          <w:szCs w:val="28.427602767944336"/>
          <w:u w:val="single"/>
        </w:rPr>
      </w:pPr>
      <w:r w:rsidDel="00000000" w:rsidR="00000000" w:rsidRPr="00000000">
        <w:rPr>
          <w:rFonts w:ascii="Lexend" w:cs="Lexend" w:eastAsia="Lexend" w:hAnsi="Lexend"/>
          <w:b w:val="1"/>
          <w:color w:val="990000"/>
          <w:sz w:val="28.427602767944336"/>
          <w:szCs w:val="28.427602767944336"/>
          <w:rtl w:val="0"/>
        </w:rPr>
        <w:t xml:space="preserve">                                        </w:t>
      </w:r>
      <w:r w:rsidDel="00000000" w:rsidR="00000000" w:rsidRPr="00000000">
        <w:rPr>
          <w:sz w:val="26"/>
          <w:szCs w:val="26"/>
          <w:rtl w:val="0"/>
        </w:rPr>
        <w:t xml:space="preserve"> </w:t>
      </w:r>
      <w:r w:rsidDel="00000000" w:rsidR="00000000" w:rsidRPr="00000000">
        <w:rPr>
          <w:b w:val="1"/>
          <w:color w:val="4a86e8"/>
          <w:sz w:val="34"/>
          <w:szCs w:val="34"/>
          <w:u w:val="single"/>
          <w:rtl w:val="0"/>
        </w:rPr>
        <w:t xml:space="preserve">ATELIER 7: </w:t>
      </w:r>
      <w:r w:rsidDel="00000000" w:rsidR="00000000" w:rsidRPr="00000000">
        <w:rPr>
          <w:rtl w:val="0"/>
        </w:rPr>
      </w:r>
    </w:p>
    <w:p w:rsidR="00000000" w:rsidDel="00000000" w:rsidP="00000000" w:rsidRDefault="00000000" w:rsidRPr="00000000" w14:paraId="00000010">
      <w:pPr>
        <w:widowControl w:val="0"/>
        <w:spacing w:before="217.210693359375" w:line="255.60885429382324" w:lineRule="auto"/>
        <w:ind w:right="49.549560546875" w:firstLine="21.094512939453125"/>
        <w:rPr>
          <w:rFonts w:ascii="Calibri" w:cs="Calibri" w:eastAsia="Calibri" w:hAnsi="Calibri"/>
          <w:sz w:val="26.5"/>
          <w:szCs w:val="26.5"/>
        </w:rPr>
      </w:pPr>
      <w:r w:rsidDel="00000000" w:rsidR="00000000" w:rsidRPr="00000000">
        <w:rPr>
          <w:rFonts w:ascii="Calibri" w:cs="Calibri" w:eastAsia="Calibri" w:hAnsi="Calibri"/>
          <w:b w:val="1"/>
          <w:color w:val="4a86e8"/>
          <w:sz w:val="35.54999923706055"/>
          <w:szCs w:val="35.54999923706055"/>
          <w:u w:val="single"/>
          <w:rtl w:val="0"/>
        </w:rPr>
        <w:t xml:space="preserve">Partie 1 </w:t>
      </w:r>
      <w:r w:rsidDel="00000000" w:rsidR="00000000" w:rsidRPr="00000000">
        <w:rPr>
          <w:rFonts w:ascii="Calibri" w:cs="Calibri" w:eastAsia="Calibri" w:hAnsi="Calibri"/>
          <w:b w:val="1"/>
          <w:color w:val="4a86e8"/>
          <w:sz w:val="35.54999923706055"/>
          <w:szCs w:val="35.54999923706055"/>
          <w:rtl w:val="0"/>
        </w:rPr>
        <w:t xml:space="preserve">:</w:t>
      </w:r>
      <w:r w:rsidDel="00000000" w:rsidR="00000000" w:rsidRPr="00000000">
        <w:rPr>
          <w:rFonts w:ascii="Calibri" w:cs="Calibri" w:eastAsia="Calibri" w:hAnsi="Calibri"/>
          <w:b w:val="1"/>
          <w:sz w:val="31.549999237060547"/>
          <w:szCs w:val="31.549999237060547"/>
          <w:rtl w:val="0"/>
        </w:rPr>
        <w:t xml:space="preserve"> Récolte d'informations d'identification via Site Cloner </w:t>
      </w:r>
      <w:r w:rsidDel="00000000" w:rsidR="00000000" w:rsidRPr="00000000">
        <w:rPr>
          <w:rFonts w:ascii="Calibri" w:cs="Calibri" w:eastAsia="Calibri" w:hAnsi="Calibri"/>
          <w:sz w:val="26.5"/>
          <w:szCs w:val="26.5"/>
          <w:rtl w:val="0"/>
        </w:rPr>
        <w:t xml:space="preserve">Importez le rapport XML que SET produit avec toutes les informations d'identification volées. Voici ce qu’on a : un long tapis rouge contenant les informations sur les comptes volés. Je n'arrive pas a trouver l’emplacement du rapport XML de ce fait j’ai fait une capture à la place.</w:t>
      </w:r>
    </w:p>
    <w:p w:rsidR="00000000" w:rsidDel="00000000" w:rsidP="00000000" w:rsidRDefault="00000000" w:rsidRPr="00000000" w14:paraId="00000011">
      <w:pPr>
        <w:widowControl w:val="0"/>
        <w:spacing w:before="217.210693359375" w:line="255.60885429382324" w:lineRule="auto"/>
        <w:ind w:right="49.549560546875" w:firstLine="21.094512939453125"/>
        <w:rPr>
          <w:rFonts w:ascii="Calibri" w:cs="Calibri" w:eastAsia="Calibri" w:hAnsi="Calibri"/>
          <w:sz w:val="26.5"/>
          <w:szCs w:val="26.5"/>
        </w:rPr>
      </w:pPr>
      <w:r w:rsidDel="00000000" w:rsidR="00000000" w:rsidRPr="00000000">
        <w:rPr>
          <w:rtl w:val="0"/>
        </w:rPr>
      </w:r>
    </w:p>
    <w:p w:rsidR="00000000" w:rsidDel="00000000" w:rsidP="00000000" w:rsidRDefault="00000000" w:rsidRPr="00000000" w14:paraId="00000012">
      <w:pPr>
        <w:widowControl w:val="0"/>
        <w:spacing w:before="217.210693359375" w:line="255.60885429382324" w:lineRule="auto"/>
        <w:ind w:right="49.549560546875" w:firstLine="21.094512939453125"/>
        <w:rPr>
          <w:rFonts w:ascii="Calibri" w:cs="Calibri" w:eastAsia="Calibri" w:hAnsi="Calibri"/>
          <w:sz w:val="22.5"/>
          <w:szCs w:val="22.5"/>
        </w:rPr>
      </w:pPr>
      <w:r w:rsidDel="00000000" w:rsidR="00000000" w:rsidRPr="00000000">
        <w:rPr>
          <w:rFonts w:ascii="Calibri" w:cs="Calibri" w:eastAsia="Calibri" w:hAnsi="Calibri"/>
          <w:sz w:val="22.5"/>
          <w:szCs w:val="22.5"/>
        </w:rPr>
        <w:drawing>
          <wp:inline distB="19050" distT="19050" distL="19050" distR="19050">
            <wp:extent cx="5731200" cy="245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28575</wp:posOffset>
            </wp:positionH>
            <wp:positionV relativeFrom="paragraph">
              <wp:posOffset>19050</wp:posOffset>
            </wp:positionV>
            <wp:extent cx="6100763" cy="3324225"/>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00763" cy="3324225"/>
                    </a:xfrm>
                    <a:prstGeom prst="rect"/>
                    <a:ln/>
                  </pic:spPr>
                </pic:pic>
              </a:graphicData>
            </a:graphic>
          </wp:anchor>
        </w:drawing>
      </w:r>
    </w:p>
    <w:p w:rsidR="00000000" w:rsidDel="00000000" w:rsidP="00000000" w:rsidRDefault="00000000" w:rsidRPr="00000000" w14:paraId="00000013">
      <w:pPr>
        <w:widowControl w:val="0"/>
        <w:spacing w:line="240" w:lineRule="auto"/>
        <w:jc w:val="center"/>
        <w:rPr>
          <w:rFonts w:ascii="Calibri" w:cs="Calibri" w:eastAsia="Calibri" w:hAnsi="Calibri"/>
          <w:sz w:val="22.5"/>
          <w:szCs w:val="22.5"/>
        </w:rPr>
      </w:pPr>
      <w:r w:rsidDel="00000000" w:rsidR="00000000" w:rsidRPr="00000000">
        <w:rPr>
          <w:rFonts w:ascii="Calibri" w:cs="Calibri" w:eastAsia="Calibri" w:hAnsi="Calibri"/>
          <w:sz w:val="22.5"/>
          <w:szCs w:val="22.5"/>
        </w:rPr>
        <w:drawing>
          <wp:inline distB="19050" distT="19050" distL="19050" distR="19050">
            <wp:extent cx="5731200" cy="2667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40" w:lineRule="auto"/>
        <w:jc w:val="center"/>
        <w:rPr>
          <w:rFonts w:ascii="Calibri" w:cs="Calibri" w:eastAsia="Calibri" w:hAnsi="Calibri"/>
          <w:sz w:val="22.5"/>
          <w:szCs w:val="22.5"/>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Calibri" w:cs="Calibri" w:eastAsia="Calibri" w:hAnsi="Calibri"/>
          <w:sz w:val="22.5"/>
          <w:szCs w:val="22.5"/>
        </w:rPr>
      </w:pPr>
      <w:r w:rsidDel="00000000" w:rsidR="00000000" w:rsidRPr="00000000">
        <w:rPr>
          <w:rtl w:val="0"/>
        </w:rPr>
      </w:r>
    </w:p>
    <w:p w:rsidR="00000000" w:rsidDel="00000000" w:rsidP="00000000" w:rsidRDefault="00000000" w:rsidRPr="00000000" w14:paraId="00000016">
      <w:pPr>
        <w:widowControl w:val="0"/>
        <w:spacing w:line="266.56002044677734" w:lineRule="auto"/>
        <w:ind w:left="9.449920654296875" w:right="-10" w:firstLine="0.675048828125"/>
        <w:rPr>
          <w:rFonts w:ascii="Calibri" w:cs="Calibri" w:eastAsia="Calibri" w:hAnsi="Calibri"/>
          <w:sz w:val="26.5"/>
          <w:szCs w:val="26.5"/>
        </w:rPr>
      </w:pPr>
      <w:r w:rsidDel="00000000" w:rsidR="00000000" w:rsidRPr="00000000">
        <w:rPr>
          <w:rFonts w:ascii="Calibri" w:cs="Calibri" w:eastAsia="Calibri" w:hAnsi="Calibri"/>
          <w:b w:val="1"/>
          <w:color w:val="4a86e8"/>
          <w:sz w:val="26.5"/>
          <w:szCs w:val="26.5"/>
          <w:u w:val="single"/>
          <w:rtl w:val="0"/>
        </w:rPr>
        <w:t xml:space="preserve">Question 1 :</w:t>
      </w:r>
      <w:r w:rsidDel="00000000" w:rsidR="00000000" w:rsidRPr="00000000">
        <w:rPr>
          <w:rFonts w:ascii="Calibri" w:cs="Calibri" w:eastAsia="Calibri" w:hAnsi="Calibri"/>
          <w:sz w:val="26.5"/>
          <w:szCs w:val="26.5"/>
          <w:rtl w:val="0"/>
        </w:rPr>
        <w:t xml:space="preserve"> regardez l'URL de votre site cloné : http://aaa.bbb.ccc.ddd. Cette adresse IP convient-elle  à une véritable attaque d'ingénierie sociale sur Internet ? Pourquoi cela ne fonctionne -t-il pas ?  </w:t>
      </w:r>
    </w:p>
    <w:p w:rsidR="00000000" w:rsidDel="00000000" w:rsidP="00000000" w:rsidRDefault="00000000" w:rsidRPr="00000000" w14:paraId="00000017">
      <w:pPr>
        <w:widowControl w:val="0"/>
        <w:spacing w:before="162.9248046875" w:line="253.76564025878906" w:lineRule="auto"/>
        <w:ind w:left="12.14996337890625" w:right="-7.325439453125" w:hanging="4.949951171875"/>
        <w:rPr>
          <w:rFonts w:ascii="Calibri" w:cs="Calibri" w:eastAsia="Calibri" w:hAnsi="Calibri"/>
          <w:sz w:val="26.5"/>
          <w:szCs w:val="26.5"/>
        </w:rPr>
      </w:pPr>
      <w:r w:rsidDel="00000000" w:rsidR="00000000" w:rsidRPr="00000000">
        <w:rPr>
          <w:rFonts w:ascii="Calibri" w:cs="Calibri" w:eastAsia="Calibri" w:hAnsi="Calibri"/>
          <w:sz w:val="26.5"/>
          <w:szCs w:val="26.5"/>
          <w:rtl w:val="0"/>
        </w:rPr>
        <w:t xml:space="preserve">Sur l’URL du site cloné il est écrit “https://web.facebook.com/login.php ‘’ alors que cela devrait etre  « https://</w:t>
      </w:r>
      <w:r w:rsidDel="00000000" w:rsidR="00000000" w:rsidRPr="00000000">
        <w:rPr>
          <w:rFonts w:ascii="Calibri" w:cs="Calibri" w:eastAsia="Calibri" w:hAnsi="Calibri"/>
          <w:color w:val="ff0000"/>
          <w:sz w:val="26.5"/>
          <w:szCs w:val="26.5"/>
          <w:rtl w:val="0"/>
        </w:rPr>
        <w:t xml:space="preserve">www</w:t>
      </w:r>
      <w:r w:rsidDel="00000000" w:rsidR="00000000" w:rsidRPr="00000000">
        <w:rPr>
          <w:rFonts w:ascii="Calibri" w:cs="Calibri" w:eastAsia="Calibri" w:hAnsi="Calibri"/>
          <w:sz w:val="26.5"/>
          <w:szCs w:val="26.5"/>
          <w:rtl w:val="0"/>
        </w:rPr>
        <w:t xml:space="preserve">.facebook.com/login.php »</w:t>
      </w:r>
    </w:p>
    <w:p w:rsidR="00000000" w:rsidDel="00000000" w:rsidP="00000000" w:rsidRDefault="00000000" w:rsidRPr="00000000" w14:paraId="00000018">
      <w:pPr>
        <w:widowControl w:val="0"/>
        <w:spacing w:before="174.5196533203125" w:line="260.25120735168457" w:lineRule="auto"/>
        <w:ind w:left="9.449920654296875" w:right="66.224365234375" w:firstLine="0.449981689453125"/>
        <w:rPr>
          <w:rFonts w:ascii="Calibri" w:cs="Calibri" w:eastAsia="Calibri" w:hAnsi="Calibri"/>
          <w:sz w:val="26.5"/>
          <w:szCs w:val="26.5"/>
        </w:rPr>
      </w:pPr>
      <w:r w:rsidDel="00000000" w:rsidR="00000000" w:rsidRPr="00000000">
        <w:rPr>
          <w:rFonts w:ascii="Calibri" w:cs="Calibri" w:eastAsia="Calibri" w:hAnsi="Calibri"/>
          <w:sz w:val="26.5"/>
          <w:szCs w:val="26.5"/>
          <w:rtl w:val="0"/>
        </w:rPr>
        <w:t xml:space="preserve">Cette adresse IP ne convient pas à une attaque d'ingénierie sociale car elle est une adresse locale dons  non accessible depuis l’internet. Cela ne fonctionne pas car les utilisateurs n’ont pas accès à cette  adresse depuis leurs appareils. </w:t>
      </w:r>
    </w:p>
    <w:p w:rsidR="00000000" w:rsidDel="00000000" w:rsidP="00000000" w:rsidRDefault="00000000" w:rsidRPr="00000000" w14:paraId="00000019">
      <w:pPr>
        <w:widowControl w:val="0"/>
        <w:spacing w:before="619.039306640625" w:line="253.58777046203613" w:lineRule="auto"/>
        <w:ind w:left="16.199951171875" w:right="231.300048828125" w:hanging="8.0999755859375"/>
        <w:rPr>
          <w:rFonts w:ascii="Calibri" w:cs="Calibri" w:eastAsia="Calibri" w:hAnsi="Calibri"/>
          <w:sz w:val="26.5"/>
          <w:szCs w:val="26.5"/>
        </w:rPr>
      </w:pPr>
      <w:r w:rsidDel="00000000" w:rsidR="00000000" w:rsidRPr="00000000">
        <w:rPr>
          <w:rFonts w:ascii="Calibri" w:cs="Calibri" w:eastAsia="Calibri" w:hAnsi="Calibri"/>
          <w:b w:val="1"/>
          <w:sz w:val="26.5"/>
          <w:szCs w:val="26.5"/>
          <w:u w:val="single"/>
          <w:rtl w:val="0"/>
        </w:rPr>
        <w:t xml:space="preserve">Question 1</w:t>
      </w:r>
      <w:r w:rsidDel="00000000" w:rsidR="00000000" w:rsidRPr="00000000">
        <w:rPr>
          <w:rFonts w:ascii="Calibri" w:cs="Calibri" w:eastAsia="Calibri" w:hAnsi="Calibri"/>
          <w:b w:val="1"/>
          <w:sz w:val="26.5"/>
          <w:szCs w:val="26.5"/>
          <w:rtl w:val="0"/>
        </w:rPr>
        <w:t xml:space="preserve"> </w:t>
      </w:r>
      <w:r w:rsidDel="00000000" w:rsidR="00000000" w:rsidRPr="00000000">
        <w:rPr>
          <w:rFonts w:ascii="Calibri" w:cs="Calibri" w:eastAsia="Calibri" w:hAnsi="Calibri"/>
          <w:sz w:val="26.5"/>
          <w:szCs w:val="26.5"/>
          <w:rtl w:val="0"/>
        </w:rPr>
        <w:t xml:space="preserve">(suite) : comment pouvez-vous résoudre le problème de l'adresse IP dans la question  précédente ?  </w:t>
      </w:r>
    </w:p>
    <w:p w:rsidR="00000000" w:rsidDel="00000000" w:rsidP="00000000" w:rsidRDefault="00000000" w:rsidRPr="00000000" w14:paraId="0000001A">
      <w:pPr>
        <w:widowControl w:val="0"/>
        <w:spacing w:before="174.686279296875" w:line="258.02988052368164" w:lineRule="auto"/>
        <w:ind w:left="9.449920654296875" w:right="52.5244140625" w:firstLine="8.7750244140625"/>
        <w:rPr>
          <w:rFonts w:ascii="Calibri" w:cs="Calibri" w:eastAsia="Calibri" w:hAnsi="Calibri"/>
          <w:sz w:val="26.5"/>
          <w:szCs w:val="26.5"/>
        </w:rPr>
      </w:pPr>
      <w:r w:rsidDel="00000000" w:rsidR="00000000" w:rsidRPr="00000000">
        <w:rPr>
          <w:rFonts w:ascii="Calibri" w:cs="Calibri" w:eastAsia="Calibri" w:hAnsi="Calibri"/>
          <w:sz w:val="26.5"/>
          <w:szCs w:val="26.5"/>
          <w:rtl w:val="0"/>
        </w:rPr>
        <w:t xml:space="preserve">Pour résoudre ce problème, nous devons utiliser une adresse IP publique ou un nom de domaine  accessible depuis Internet. Nous pouvons soit héberger le site cloné sur un serveur public avec une  adresse IP publique, soit utiliser un service de redirection de domaine pour rediriger vers votre  adresse IP locale. </w:t>
      </w:r>
    </w:p>
    <w:p w:rsidR="00000000" w:rsidDel="00000000" w:rsidP="00000000" w:rsidRDefault="00000000" w:rsidRPr="00000000" w14:paraId="0000001B">
      <w:pPr>
        <w:widowControl w:val="0"/>
        <w:spacing w:before="170.9222412109375" w:line="253.23200225830078" w:lineRule="auto"/>
        <w:ind w:left="9.89990234375" w:right="28.226318359375" w:firstLine="0.225067138671875"/>
        <w:rPr>
          <w:rFonts w:ascii="Calibri" w:cs="Calibri" w:eastAsia="Calibri" w:hAnsi="Calibri"/>
          <w:sz w:val="26.5"/>
          <w:szCs w:val="26.5"/>
        </w:rPr>
      </w:pPr>
      <w:r w:rsidDel="00000000" w:rsidR="00000000" w:rsidRPr="00000000">
        <w:rPr>
          <w:rFonts w:ascii="Calibri" w:cs="Calibri" w:eastAsia="Calibri" w:hAnsi="Calibri"/>
          <w:sz w:val="26.5"/>
          <w:szCs w:val="26.5"/>
          <w:rtl w:val="0"/>
        </w:rPr>
        <w:t xml:space="preserve">Question 2 : regardez à nouveau l'URL de votre site cloné : http://aaa.bbb.ccc.ddd. Une adresse IP !  Comment pourriez-vous remédier à ce problème ?  </w:t>
      </w:r>
    </w:p>
    <w:p w:rsidR="00000000" w:rsidDel="00000000" w:rsidP="00000000" w:rsidRDefault="00000000" w:rsidRPr="00000000" w14:paraId="0000001C">
      <w:pPr>
        <w:widowControl w:val="0"/>
        <w:spacing w:before="175.4205322265625" w:line="260.1625728607178" w:lineRule="auto"/>
        <w:ind w:left="16.199951171875" w:right="5.247802734375" w:firstLine="2.024993896484375"/>
        <w:rPr>
          <w:rFonts w:ascii="Calibri" w:cs="Calibri" w:eastAsia="Calibri" w:hAnsi="Calibri"/>
          <w:sz w:val="26.5"/>
          <w:szCs w:val="26.5"/>
        </w:rPr>
      </w:pPr>
      <w:r w:rsidDel="00000000" w:rsidR="00000000" w:rsidRPr="00000000">
        <w:rPr>
          <w:rFonts w:ascii="Calibri" w:cs="Calibri" w:eastAsia="Calibri" w:hAnsi="Calibri"/>
          <w:sz w:val="26.5"/>
          <w:szCs w:val="26.5"/>
          <w:rtl w:val="0"/>
        </w:rPr>
        <w:t xml:space="preserve">Pour remédier au problème de l'adresse IP dans l'URL, nous devons utiliser un nom de domaine  plutôt qu'une adresse IP. Enregistrer un nom de domaine approprié et le configurer pour pointer vers  notre adresse ou notre serveur où le site cloné est hébergé. </w:t>
      </w:r>
    </w:p>
    <w:p w:rsidR="00000000" w:rsidDel="00000000" w:rsidP="00000000" w:rsidRDefault="00000000" w:rsidRPr="00000000" w14:paraId="0000001D">
      <w:pPr>
        <w:widowControl w:val="0"/>
        <w:spacing w:before="168.92242431640625" w:line="257.97085762023926" w:lineRule="auto"/>
        <w:ind w:left="8.32489013671875" w:right="414.849853515625" w:firstLine="1.800079345703125"/>
        <w:rPr>
          <w:rFonts w:ascii="Calibri" w:cs="Calibri" w:eastAsia="Calibri" w:hAnsi="Calibri"/>
          <w:sz w:val="26.5"/>
          <w:szCs w:val="26.5"/>
        </w:rPr>
      </w:pPr>
      <w:r w:rsidDel="00000000" w:rsidR="00000000" w:rsidRPr="00000000">
        <w:rPr>
          <w:rFonts w:ascii="Calibri" w:cs="Calibri" w:eastAsia="Calibri" w:hAnsi="Calibri"/>
          <w:sz w:val="26.5"/>
          <w:szCs w:val="26.5"/>
          <w:rtl w:val="0"/>
        </w:rPr>
        <w:t xml:space="preserve">Question 3 : regardez à nouveau l'URL de votre site cloné : http://aaa.bbb.ccc.ddd. Ce n'est pas  crypté. Les navigateurs Web signalent de plus en plus clairement que ces pages ne sont pas  sécurisées au moyen de divers avertissements ou icônes. Comment pourriez-vous résoudre ce  problème gratuitement ? </w:t>
      </w:r>
    </w:p>
    <w:p w:rsidR="00000000" w:rsidDel="00000000" w:rsidP="00000000" w:rsidRDefault="00000000" w:rsidRPr="00000000" w14:paraId="0000001E">
      <w:pPr>
        <w:widowControl w:val="0"/>
        <w:spacing w:before="170.577392578125" w:line="258.00049781799316" w:lineRule="auto"/>
        <w:ind w:left="9.225006103515625" w:right="38.924560546875" w:firstLine="8.99993896484375"/>
        <w:rPr>
          <w:rFonts w:ascii="Calibri" w:cs="Calibri" w:eastAsia="Calibri" w:hAnsi="Calibri"/>
          <w:sz w:val="26.5"/>
          <w:szCs w:val="26.5"/>
        </w:rPr>
      </w:pPr>
      <w:r w:rsidDel="00000000" w:rsidR="00000000" w:rsidRPr="00000000">
        <w:rPr>
          <w:rFonts w:ascii="Calibri" w:cs="Calibri" w:eastAsia="Calibri" w:hAnsi="Calibri"/>
          <w:sz w:val="26.5"/>
          <w:szCs w:val="26.5"/>
          <w:rtl w:val="0"/>
        </w:rPr>
        <w:t xml:space="preserve">Pour sécuriser le site gratuitement, utilisons Let's Encrypt pour obtenir un certificat SSL/TLS, puis  configurons notre serveur web pour utiliser HTTPS et rediriger automatiquement le trafic HTTP vers  HTTPS. Cela garantira que les données échangées sont sécurisées et évitera les avertissements de  navigateur concernant la sécurité de votre site.</w:t>
      </w:r>
    </w:p>
    <w:p w:rsidR="00000000" w:rsidDel="00000000" w:rsidP="00000000" w:rsidRDefault="00000000" w:rsidRPr="00000000" w14:paraId="0000001F">
      <w:pPr>
        <w:widowControl w:val="0"/>
        <w:spacing w:line="240" w:lineRule="auto"/>
        <w:ind w:left="19.024505615234375" w:firstLine="0"/>
        <w:rPr>
          <w:rFonts w:ascii="Calibri" w:cs="Calibri" w:eastAsia="Calibri" w:hAnsi="Calibri"/>
          <w:b w:val="1"/>
          <w:sz w:val="28.549999237060547"/>
          <w:szCs w:val="28.549999237060547"/>
          <w:u w:val="single"/>
        </w:rPr>
      </w:pPr>
      <w:r w:rsidDel="00000000" w:rsidR="00000000" w:rsidRPr="00000000">
        <w:rPr>
          <w:rtl w:val="0"/>
        </w:rPr>
      </w:r>
    </w:p>
    <w:p w:rsidR="00000000" w:rsidDel="00000000" w:rsidP="00000000" w:rsidRDefault="00000000" w:rsidRPr="00000000" w14:paraId="00000020">
      <w:pPr>
        <w:widowControl w:val="0"/>
        <w:spacing w:line="240" w:lineRule="auto"/>
        <w:ind w:left="19.024505615234375" w:firstLine="0"/>
        <w:rPr>
          <w:rFonts w:ascii="Calibri" w:cs="Calibri" w:eastAsia="Calibri" w:hAnsi="Calibri"/>
          <w:b w:val="1"/>
          <w:sz w:val="28.549999237060547"/>
          <w:szCs w:val="28.549999237060547"/>
          <w:u w:val="single"/>
        </w:rPr>
      </w:pPr>
      <w:r w:rsidDel="00000000" w:rsidR="00000000" w:rsidRPr="00000000">
        <w:rPr>
          <w:rtl w:val="0"/>
        </w:rPr>
      </w:r>
    </w:p>
    <w:p w:rsidR="00000000" w:rsidDel="00000000" w:rsidP="00000000" w:rsidRDefault="00000000" w:rsidRPr="00000000" w14:paraId="00000021">
      <w:pPr>
        <w:widowControl w:val="0"/>
        <w:spacing w:line="240" w:lineRule="auto"/>
        <w:ind w:left="19.024505615234375" w:firstLine="0"/>
        <w:rPr>
          <w:rFonts w:ascii="Calibri" w:cs="Calibri" w:eastAsia="Calibri" w:hAnsi="Calibri"/>
          <w:b w:val="1"/>
          <w:sz w:val="36.54999923706055"/>
          <w:szCs w:val="36.54999923706055"/>
        </w:rPr>
      </w:pPr>
      <w:r w:rsidDel="00000000" w:rsidR="00000000" w:rsidRPr="00000000">
        <w:rPr>
          <w:rFonts w:ascii="Calibri" w:cs="Calibri" w:eastAsia="Calibri" w:hAnsi="Calibri"/>
          <w:b w:val="1"/>
          <w:sz w:val="28.549999237060547"/>
          <w:szCs w:val="28.549999237060547"/>
          <w:rtl w:val="0"/>
        </w:rPr>
        <w:t xml:space="preserve">                          </w:t>
      </w:r>
      <w:r w:rsidDel="00000000" w:rsidR="00000000" w:rsidRPr="00000000">
        <w:rPr>
          <w:rFonts w:ascii="Calibri" w:cs="Calibri" w:eastAsia="Calibri" w:hAnsi="Calibri"/>
          <w:b w:val="1"/>
          <w:sz w:val="36.54999923706055"/>
          <w:szCs w:val="36.54999923706055"/>
          <w:rtl w:val="0"/>
        </w:rPr>
        <w:t xml:space="preserve">      </w:t>
      </w:r>
      <w:r w:rsidDel="00000000" w:rsidR="00000000" w:rsidRPr="00000000">
        <w:rPr>
          <w:rFonts w:ascii="Calibri" w:cs="Calibri" w:eastAsia="Calibri" w:hAnsi="Calibri"/>
          <w:b w:val="1"/>
          <w:color w:val="4a86e8"/>
          <w:sz w:val="36.54999923706055"/>
          <w:szCs w:val="36.54999923706055"/>
          <w:u w:val="single"/>
          <w:rtl w:val="0"/>
        </w:rPr>
        <w:t xml:space="preserve">Partie 2:</w:t>
      </w:r>
      <w:r w:rsidDel="00000000" w:rsidR="00000000" w:rsidRPr="00000000">
        <w:rPr>
          <w:rFonts w:ascii="Calibri" w:cs="Calibri" w:eastAsia="Calibri" w:hAnsi="Calibri"/>
          <w:b w:val="1"/>
          <w:sz w:val="36.54999923706055"/>
          <w:szCs w:val="36.54999923706055"/>
          <w:rtl w:val="0"/>
        </w:rPr>
        <w:t xml:space="preserve"> Envoi d'e-mails</w:t>
      </w:r>
    </w:p>
    <w:p w:rsidR="00000000" w:rsidDel="00000000" w:rsidP="00000000" w:rsidRDefault="00000000" w:rsidRPr="00000000" w14:paraId="00000022">
      <w:pPr>
        <w:widowControl w:val="0"/>
        <w:spacing w:line="240" w:lineRule="auto"/>
        <w:ind w:left="19.024505615234375" w:firstLine="0"/>
        <w:rPr>
          <w:rFonts w:ascii="Calibri" w:cs="Calibri" w:eastAsia="Calibri" w:hAnsi="Calibri"/>
          <w:b w:val="1"/>
          <w:sz w:val="36.54999923706055"/>
          <w:szCs w:val="36.54999923706055"/>
        </w:rPr>
      </w:pPr>
      <w:r w:rsidDel="00000000" w:rsidR="00000000" w:rsidRPr="00000000">
        <w:rPr>
          <w:rtl w:val="0"/>
        </w:rPr>
      </w:r>
    </w:p>
    <w:p w:rsidR="00000000" w:rsidDel="00000000" w:rsidP="00000000" w:rsidRDefault="00000000" w:rsidRPr="00000000" w14:paraId="00000023">
      <w:pPr>
        <w:widowControl w:val="0"/>
        <w:spacing w:before="733.121337890625" w:line="265.41232109069824" w:lineRule="auto"/>
        <w:ind w:left="3.16497802734375" w:right="-5.731201171875" w:firstLine="18.719940185546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Décrire SPF, avec vos propres mots. (1 paragraphe) SPF, ou Sender Policy Framework, est un  système de validation de courrier électronique conçu pour empêcher le spam et le phishing  en vérifiant les expéditeurs de courriels. Il fonctionne en permettant aux propriétaires de domaines de publier une liste d'adresses IP autorisées à envoyer des courriels en leur nom à  travers un enregistrement DNS spécifique. Lorsqu'un courriel est reçu, le serveur de  messagerie du destinataire vérifie cet enregistrement SPF pour s'assurer que le courriel  provient d'une source légitime mentionnée dans la liste. Si le courriel est envoyé à partir  d'une adresse IP qui n'est pas dans cette liste, il peut être marqué comme suspect ou rejeté,  réduisant ainsi les risques d'usurpation d'identité (spoofing) où les expéditeurs malveillants tentent de se faire passer pour quelqu'un d'autre. </w:t>
      </w:r>
    </w:p>
    <w:p w:rsidR="00000000" w:rsidDel="00000000" w:rsidP="00000000" w:rsidRDefault="00000000" w:rsidRPr="00000000" w14:paraId="00000024">
      <w:pPr>
        <w:widowControl w:val="0"/>
        <w:spacing w:before="145.107421875" w:line="271.00316047668457" w:lineRule="auto"/>
        <w:ind w:left="7.72491455078125" w:right="140.469970703125" w:firstLine="14.160003662109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En utilisant un des nombreux sites web pour créer des politique de SPF, générez une règle  SPF pour le domaine societe.sn, en spécifiant que l'adresse IP 123.45.67.89 est autorisée à  envoyer des courriels pour ce domaine, et que l'hôte gmail.com est également autorisé à  envoyer des courriels pour ce domaine. </w:t>
      </w:r>
    </w:p>
    <w:p w:rsidR="00000000" w:rsidDel="00000000" w:rsidP="00000000" w:rsidRDefault="00000000" w:rsidRPr="00000000" w14:paraId="00000025">
      <w:pPr>
        <w:widowControl w:val="0"/>
        <w:spacing w:before="619.31640625" w:line="275.2235412597656" w:lineRule="auto"/>
        <w:ind w:left="3.16497802734375" w:right="395.350341796875" w:firstLine="16.320037841796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Décrire DKIM : Il aide aussi à protéger ses utilisateurs contre les emails frauduleux et les  tentatives de phishing. </w:t>
      </w:r>
    </w:p>
    <w:p w:rsidR="00000000" w:rsidDel="00000000" w:rsidP="00000000" w:rsidRDefault="00000000" w:rsidRPr="00000000" w14:paraId="00000026">
      <w:pPr>
        <w:widowControl w:val="0"/>
        <w:spacing w:before="165.296630859375" w:line="400.33982276916504" w:lineRule="auto"/>
        <w:ind w:left="10.124969482421875" w:right="1721.35009765625" w:firstLine="9.36004638671875"/>
        <w:rPr>
          <w:rFonts w:ascii="Calibri" w:cs="Calibri" w:eastAsia="Calibri" w:hAnsi="Calibri"/>
          <w:b w:val="1"/>
          <w:sz w:val="40.54999923706055"/>
          <w:szCs w:val="40.54999923706055"/>
        </w:rPr>
      </w:pPr>
      <w:r w:rsidDel="00000000" w:rsidR="00000000" w:rsidRPr="00000000">
        <w:rPr>
          <w:rFonts w:ascii="Calibri" w:cs="Calibri" w:eastAsia="Calibri" w:hAnsi="Calibri"/>
          <w:sz w:val="28"/>
          <w:szCs w:val="28"/>
          <w:rtl w:val="0"/>
        </w:rPr>
        <w:t xml:space="preserve">Décrire DMARK : DMARC utilise SPF et DKIM pour vérifier l'authenticité des emails.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libri"/>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