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Historia de Conversión: Boutique La Mariposa, Sevilla</w:t>
      </w:r>
    </w:p>
    <w:p>
      <w:pPr>
        <w:jc w:val="center"/>
      </w:pPr>
      <w:r>
        <w:rPr>
          <w:b/>
          <w:color w:val="FF8C42"/>
          <w:sz w:val="28"/>
        </w:rPr>
        <w:t>ComercioConecta — Caso de Éxito</w:t>
      </w:r>
    </w:p>
    <w:p>
      <w:pPr>
        <w:jc w:val="center"/>
      </w:pPr>
      <w:r>
        <w:rPr>
          <w:color w:val="666666"/>
          <w:sz w:val="18"/>
        </w:rPr>
        <w:t>Jaraba Impact Platform | 20/03/2026 | Documento interno de marketing</w:t>
      </w:r>
    </w:p>
    <w:p/>
    <w:p>
      <w:pPr>
        <w:pStyle w:val="Heading2"/>
      </w:pPr>
      <w:r>
        <w:t>Índice</w:t>
      </w:r>
    </w:p>
    <w:p>
      <w:pPr>
        <w:pStyle w:val="ListNumber"/>
      </w:pPr>
      <w:r>
        <w:t>1. Resumen ejecutivo</w:t>
      </w:r>
    </w:p>
    <w:p>
      <w:pPr>
        <w:pStyle w:val="ListNumber"/>
      </w:pPr>
      <w:r>
        <w:t>2. El contexto: Carmen y su boutique</w:t>
      </w:r>
    </w:p>
    <w:p>
      <w:pPr>
        <w:pStyle w:val="ListNumber"/>
      </w:pPr>
      <w:r>
        <w:t>3. El dolor: competir contra gigantes desde 40 m²</w:t>
      </w:r>
    </w:p>
    <w:p>
      <w:pPr>
        <w:pStyle w:val="ListNumber"/>
      </w:pPr>
      <w:r>
        <w:t>4. El momento decisivo: un escaparate que no cierra nunca</w:t>
      </w:r>
    </w:p>
    <w:p>
      <w:pPr>
        <w:pStyle w:val="ListNumber"/>
      </w:pPr>
      <w:r>
        <w:t>5. Los 14 días que cambiaron todo</w:t>
      </w:r>
    </w:p>
    <w:p>
      <w:pPr>
        <w:pStyle w:val="ListNumber"/>
      </w:pPr>
      <w:r>
        <w:t>6. Los resultados: cifras que hablan</w:t>
      </w:r>
    </w:p>
    <w:p>
      <w:pPr>
        <w:pStyle w:val="ListNumber"/>
      </w:pPr>
      <w:r>
        <w:t>7. La voz de Carmen (testimonial)</w:t>
      </w:r>
    </w:p>
    <w:p>
      <w:pPr>
        <w:pStyle w:val="ListNumber"/>
      </w:pPr>
      <w:r>
        <w:t>8. El momento cumbre: una influencer local escanea el QR</w:t>
      </w:r>
    </w:p>
    <w:p>
      <w:pPr>
        <w:pStyle w:val="ListNumber"/>
      </w:pPr>
      <w:r>
        <w:t>9. Métricas detalladas antes/después</w:t>
      </w:r>
    </w:p>
    <w:p>
      <w:pPr>
        <w:pStyle w:val="ListNumber"/>
      </w:pPr>
      <w:r>
        <w:t>10. Propuesta de valor para el lector</w:t>
      </w:r>
    </w:p>
    <w:p>
      <w:pPr>
        <w:pStyle w:val="ListNumber"/>
      </w:pPr>
      <w:r>
        <w:t>11. Datos técnicos de la implementación</w:t>
      </w:r>
    </w:p>
    <w:p>
      <w:pPr>
        <w:pStyle w:val="ListNumber"/>
      </w:pPr>
      <w:r>
        <w:t>Anexo A: Glosario de siglas</w:t>
      </w:r>
    </w:p>
    <w:p>
      <w:r>
        <w:br w:type="page"/>
      </w:r>
    </w:p>
    <w:p>
      <w:pPr>
        <w:pStyle w:val="Heading2"/>
      </w:pPr>
      <w:r>
        <w:t>1. Resumen ejecutivo</w:t>
      </w:r>
    </w:p>
    <w:p>
      <w:r>
        <w:t>Carmen Ruiz tiene 44 años y regenta Boutique La Mariposa, una tienda de moda independiente de 40 m² en el casco histórico de Sevilla. Tres generaciones de clientas locales han pasado por su puerta, pero los últimos dos años han sido los más difíciles: el alquiler subió un 30%, las ventas cayeron un 22% por la competencia online y el turismo post-pandemia no compensaba la pérdida de clientas de barrio.</w:t>
      </w:r>
    </w:p>
    <w:p>
      <w:r>
        <w:t>En 14 días, ComercioConecta transformó su negocio: un código QR en el escaparate que vende incluso cuando la persiana está bajada, un copiloto de IA que le genera contenido para Instagram en 3 minutos, y un sistema click &amp; collect que convirtió a turistas de paso en clientas recurrentes. Resultado: +47% de facturación en el primer trimestre, 89 nuevas clientas y cero horas extra de trabajo.</w:t>
      </w:r>
    </w:p>
    <w:p>
      <w:r>
        <w:br w:type="page"/>
      </w:r>
    </w:p>
    <w:p>
      <w:pPr>
        <w:pStyle w:val="Heading2"/>
      </w:pPr>
      <w:r>
        <w:t>2. El contexto: Carmen y su boutique</w:t>
      </w:r>
    </w:p>
    <w:p>
      <w:r>
        <w:t>Boutique La Mariposa abrió sus puertas en 1998, en una callejuela empedrada del barrio de Santa Cruz. Carmen la heredó de su madre en 2012. La tienda es pequeña —40 metros cuadrados— pero cada rincón está curado con mimo: vestidos de lino artesanales de Cádiz, bolsos de piel hechos a mano en Ubrique, joyas de diseñadoras andaluzas emergentes, pañuelos de seda pintados a mano.</w:t>
      </w:r>
    </w:p>
    <w:p>
      <w:r>
        <w:t>Su clientela histórica son mujeres de 35 a 60 años del barrio y alrededores. Conoce a cada una por su nombre: sabe que a Pilar le gusta el azul cobalto, que Rocío busca siempre tallas grandes con patronaje cuidado, que Mercedes viene cada septiembre a por su vestido de feria. Esa cercanía es su mayor activo, pero también su mayor limitación: si no entran por la puerta, no venden.</w:t>
      </w:r>
    </w:p>
    <w:p>
      <w:pPr>
        <w:pStyle w:val="Heading3"/>
      </w:pPr>
      <w:r>
        <w:t>El equipo</w:t>
      </w:r>
    </w:p>
    <w:p>
      <w:r>
        <w:t>Carmen trabaja sola. Tiene una empleada a media jornada (Lucía, 23 años, estudiante de diseño de moda) que cubre las tardes de jueves a sábado. Entre las dos gestionan compras, escaparate, atención al cliente, contabilidad, Instagram (cuando les da tiempo) y el cierre de caja. No hay web, no hay tienda online, no hay sistema de inventario digital: todo se apunta en un cuaderno con tapas de cuero.</w:t>
      </w:r>
    </w:p>
    <w:p>
      <w:pPr>
        <w:pStyle w:val="Heading3"/>
      </w:pPr>
      <w:r>
        <w:t>La ubicación</w:t>
      </w:r>
    </w:p>
    <w:p>
      <w:r>
        <w:t>Santa Cruz, Sevilla. Uno de los barrios más turísticos de España (3,2 millones de visitantes/año). Pero el turismo es estacional y volátil: los meses de julio-agosto y enero-febrero son desiertos. El alquiler del local es de 1.800 €/mes —subió de 1.400 € en 2024— y no negocia: "O pagas o hay cola de franquicias esperando tu local", le dijo el casero.</w:t>
      </w:r>
    </w:p>
    <w:p>
      <w:r>
        <w:br w:type="page"/>
      </w:r>
    </w:p>
    <w:p>
      <w:pPr>
        <w:pStyle w:val="Heading2"/>
      </w:pPr>
      <w:r>
        <w:t>3. El dolor: competir contra gigantes desde 40 m²</w:t>
      </w:r>
    </w:p>
    <w:p>
      <w:pPr>
        <w:pStyle w:val="Heading3"/>
      </w:pPr>
      <w:r>
        <w:t>Cifras antes de ComercioConecta</w:t>
      </w:r>
    </w:p>
    <w:tbl>
      <w:tblPr>
        <w:tblStyle w:val="LightGrid-Accent1"/>
        <w:tblW w:type="auto" w:w="0"/>
        <w:tblLook w:firstColumn="1" w:firstRow="1" w:lastColumn="0" w:lastRow="0" w:noHBand="0" w:noVBand="1" w:val="04A0"/>
      </w:tblPr>
      <w:tblGrid>
        <w:gridCol w:w="4320"/>
        <w:gridCol w:w="4320"/>
      </w:tblGrid>
      <w:tr>
        <w:tc>
          <w:tcPr>
            <w:tcW w:type="dxa" w:w="4320"/>
          </w:tcPr>
          <w:p>
            <w:r>
              <w:t>Métrica</w:t>
            </w:r>
          </w:p>
        </w:tc>
        <w:tc>
          <w:tcPr>
            <w:tcW w:type="dxa" w:w="4320"/>
          </w:tcPr>
          <w:p>
            <w:r>
              <w:t>Valor</w:t>
            </w:r>
          </w:p>
        </w:tc>
      </w:tr>
      <w:tr>
        <w:tc>
          <w:tcPr>
            <w:tcW w:type="dxa" w:w="4320"/>
          </w:tcPr>
          <w:p>
            <w:r>
              <w:t>Facturación mensual media</w:t>
            </w:r>
          </w:p>
        </w:tc>
        <w:tc>
          <w:tcPr>
            <w:tcW w:type="dxa" w:w="4320"/>
          </w:tcPr>
          <w:p>
            <w:r>
              <w:t>4.200 €</w:t>
            </w:r>
          </w:p>
        </w:tc>
      </w:tr>
      <w:tr>
        <w:tc>
          <w:tcPr>
            <w:tcW w:type="dxa" w:w="4320"/>
          </w:tcPr>
          <w:p>
            <w:r>
              <w:t>Clientas activas</w:t>
            </w:r>
          </w:p>
        </w:tc>
        <w:tc>
          <w:tcPr>
            <w:tcW w:type="dxa" w:w="4320"/>
          </w:tcPr>
          <w:p>
            <w:r>
              <w:t>68 (solo barrio)</w:t>
            </w:r>
          </w:p>
        </w:tc>
      </w:tr>
      <w:tr>
        <w:tc>
          <w:tcPr>
            <w:tcW w:type="dxa" w:w="4320"/>
          </w:tcPr>
          <w:p>
            <w:r>
              <w:t>Ventas online</w:t>
            </w:r>
          </w:p>
        </w:tc>
        <w:tc>
          <w:tcPr>
            <w:tcW w:type="dxa" w:w="4320"/>
          </w:tcPr>
          <w:p>
            <w:r>
              <w:t>0 €</w:t>
            </w:r>
          </w:p>
        </w:tc>
      </w:tr>
      <w:tr>
        <w:tc>
          <w:tcPr>
            <w:tcW w:type="dxa" w:w="4320"/>
          </w:tcPr>
          <w:p>
            <w:r>
              <w:t>Presencia digital</w:t>
            </w:r>
          </w:p>
        </w:tc>
        <w:tc>
          <w:tcPr>
            <w:tcW w:type="dxa" w:w="4320"/>
          </w:tcPr>
          <w:p>
            <w:r>
              <w:t>Instagram personal, 340 seguidores</w:t>
            </w:r>
          </w:p>
        </w:tc>
      </w:tr>
      <w:tr>
        <w:tc>
          <w:tcPr>
            <w:tcW w:type="dxa" w:w="4320"/>
          </w:tcPr>
          <w:p>
            <w:r>
              <w:t>Tiempo en admin/contabilidad</w:t>
            </w:r>
          </w:p>
        </w:tc>
        <w:tc>
          <w:tcPr>
            <w:tcW w:type="dxa" w:w="4320"/>
          </w:tcPr>
          <w:p>
            <w:r>
              <w:t>12 h/semana</w:t>
            </w:r>
          </w:p>
        </w:tc>
      </w:tr>
      <w:tr>
        <w:tc>
          <w:tcPr>
            <w:tcW w:type="dxa" w:w="4320"/>
          </w:tcPr>
          <w:p>
            <w:r>
              <w:t>Devoluciones sin gestionar</w:t>
            </w:r>
          </w:p>
        </w:tc>
        <w:tc>
          <w:tcPr>
            <w:tcW w:type="dxa" w:w="4320"/>
          </w:tcPr>
          <w:p>
            <w:r>
              <w:t>~15% (sin sistema)</w:t>
            </w:r>
          </w:p>
        </w:tc>
      </w:tr>
      <w:tr>
        <w:tc>
          <w:tcPr>
            <w:tcW w:type="dxa" w:w="4320"/>
          </w:tcPr>
          <w:p>
            <w:r>
              <w:t>Meses con pérdidas</w:t>
            </w:r>
          </w:p>
        </w:tc>
        <w:tc>
          <w:tcPr>
            <w:tcW w:type="dxa" w:w="4320"/>
          </w:tcPr>
          <w:p>
            <w:r>
              <w:t>4 de 12 (jul, ago, ene, feb)</w:t>
            </w:r>
          </w:p>
        </w:tc>
      </w:tr>
    </w:tbl>
    <w:p/>
    <w:p>
      <w:r>
        <w:t>«En agosto cierro dos semanas porque no cubro ni la luz. En enero vendo tres prendas al día. Mientras tanto, mis clientas me enseñan vestidos que han comprado en Shein por 12 euros y me preguntan si tengo algo parecido. ¿Cómo compito con eso?» — Carmen Ruiz</w:t>
      </w:r>
    </w:p>
    <w:p>
      <w:pPr>
        <w:pStyle w:val="Heading3"/>
      </w:pPr>
      <w:r>
        <w:t>Los 4 dolores principales</w:t>
      </w:r>
    </w:p>
    <w:p>
      <w:r>
        <w:rPr>
          <w:b/>
        </w:rPr>
        <w:t xml:space="preserve">Invisibilidad digital: </w:t>
      </w:r>
      <w:r>
        <w:t>Sin web, sin tienda online, sin Google My Business optimizado. Cuando alguien busca "boutique ropa Sevilla" en Google, La Mariposa no existe.</w:t>
      </w:r>
    </w:p>
    <w:p>
      <w:r>
        <w:rPr>
          <w:b/>
        </w:rPr>
        <w:t xml:space="preserve">Estacionalidad brutal: </w:t>
      </w:r>
      <w:r>
        <w:t>4 meses de pérdidas al año. El alquiler no para, pero las ventas sí.</w:t>
      </w:r>
    </w:p>
    <w:p>
      <w:r>
        <w:rPr>
          <w:b/>
        </w:rPr>
        <w:t xml:space="preserve">Competencia desleal: </w:t>
      </w:r>
      <w:r>
        <w:t>Shein, Zara, Amazon. Precio imbatible, entrega al día siguiente. Carmen no puede competir en precio, pero tampoco sabe comunicar su diferencial.</w:t>
      </w:r>
    </w:p>
    <w:p>
      <w:r>
        <w:rPr>
          <w:b/>
        </w:rPr>
        <w:t xml:space="preserve">Cero tecnología: </w:t>
      </w:r>
      <w:r>
        <w:t>Inventario en cuaderno, contabilidad en Excel, Instagram cuando se acuerda. Cada hora de admin es una hora menos de atender clientas.</w:t>
      </w:r>
    </w:p>
    <w:p>
      <w:r>
        <w:br w:type="page"/>
      </w:r>
    </w:p>
    <w:p>
      <w:pPr>
        <w:pStyle w:val="Heading2"/>
      </w:pPr>
      <w:r>
        <w:t>4. El momento decisivo: un escaparate que no cierra nunca</w:t>
      </w:r>
    </w:p>
    <w:p>
      <w:r>
        <w:t>Enero de 2026. Carmen está en un networking de comerciantes del casco histórico organizado por la Cámara de Comercio de Sevilla. La ponencia es sobre "digitalización del pequeño comercio". Espera las recomendaciones de siempre: hazte una web, sube productos a Wallapop, paga publicidad en Instagram.</w:t>
      </w:r>
    </w:p>
    <w:p>
      <w:r>
        <w:t>Pero una de las ponentes, Marta (dueña de una tienda gourmet en Triana que ya usa ComercioConecta), muestra algo diferente: un código QR pegado en el cristal de su escaparate. Lo escaneas con el móvil y aparece su catálogo completo con precios actualizados, ofertas flash y un botón de "Comprar ahora" que te lleva a un checkout con Bizum.</w:t>
      </w:r>
    </w:p>
    <w:p>
      <w:r>
        <w:rPr>
          <w:i/>
        </w:rPr>
        <w:t>«Marta me dijo: "Carmen, mi tienda factura las 24 horas. El QR del escaparate genera el 25% de mis ventas. Turistas que pasan a las 11 de la noche, ven un queso manchego en el cristal, escanean el QR y lo compran para recoger al día siguiente." Me quedé con la boca abierta.»</w:t>
      </w:r>
    </w:p>
    <w:p>
      <w:r>
        <w:t>Esa noche, Carmen se registra en ComercioConecta. Plan gratuito. Sube sus 10 primeros productos desde el móvil, con las fotos que ya tenía en el carrete de Instagram. En 20 minutos tiene su primera tienda online.</w:t>
      </w:r>
    </w:p>
    <w:p>
      <w:r>
        <w:br w:type="page"/>
      </w:r>
    </w:p>
    <w:p>
      <w:pPr>
        <w:pStyle w:val="Heading2"/>
      </w:pPr>
      <w:r>
        <w:t>5. Los 14 días que cambiaron todo</w:t>
      </w:r>
    </w:p>
    <w:p>
      <w:pPr>
        <w:pStyle w:val="Heading3"/>
      </w:pPr>
      <w:r>
        <w:t>Día 1 — El perfil y los primeros productos</w:t>
      </w:r>
    </w:p>
    <w:p>
      <w:r>
        <w:t>Carmen crea su perfil de comerciante verificado: nombre, dirección, horario, fotos de la tienda. Sube 10 productos con la ayuda del copiloto IA, que genera descripciones optimizadas para SEO a partir de las fotos. Lo que le habría costado 3 horas (escribir textos, pensar en palabras clave) se resuelve en 25 minutos.</w:t>
      </w:r>
    </w:p>
    <w:p>
      <w:pPr>
        <w:pStyle w:val="Heading3"/>
      </w:pPr>
      <w:r>
        <w:t>Día 3 — El QR del escaparate</w:t>
      </w:r>
    </w:p>
    <w:p>
      <w:r>
        <w:t>Imprime el código QR dinámico y lo pega en el cristal del escaparate. El QR no es estático: muestra los productos destacados del momento, las ofertas activas y el horario. Un turista francés lo escanea a las 22:00 y compra un pañuelo de seda por 45 € con entrega en su hotel. Primera venta online.</w:t>
      </w:r>
    </w:p>
    <w:p>
      <w:pPr>
        <w:pStyle w:val="Heading3"/>
      </w:pPr>
      <w:r>
        <w:t>Día 5 — Click &amp; Collect activado</w:t>
      </w:r>
    </w:p>
    <w:p>
      <w:r>
        <w:t>Una clienta habitual (Pilar) ve un vestido nuevo en el catálogo QR mientras espera al autobús. Lo reserva para recoger a las 17:00. Cuando llega, Carmen ya lo tiene preparado con una bolsa personalizada. Pilar compra además un cinturón que combina. Ticket medio: +38%.</w:t>
      </w:r>
    </w:p>
    <w:p>
      <w:pPr>
        <w:pStyle w:val="Heading3"/>
      </w:pPr>
      <w:r>
        <w:t>Día 7 — Primera oferta flash</w:t>
      </w:r>
    </w:p>
    <w:p>
      <w:r>
        <w:t>Carmen tiene 12 vestidos de la temporada anterior que no ha vendido. Crea una oferta flash geo-localizada: "30% en vestidos de lino. Solo 48 horas." La notificación llega a usuarias de ComercioConecta en un radio de 5 km. Vende 9 de los 12 en 36 horas. Stock muerto convertido en 810 € de facturación.</w:t>
      </w:r>
    </w:p>
    <w:p>
      <w:pPr>
        <w:pStyle w:val="Heading3"/>
      </w:pPr>
      <w:r>
        <w:t>Día 9 — El copiloto de Instagram</w:t>
      </w:r>
    </w:p>
    <w:p>
      <w:r>
        <w:t>Lucía (la empleada) descubre que el copiloto IA genera posts de Instagram con foto, texto y hashtags en 2 minutos. Programa 7 publicaciones para la semana. Los seguidores pasan de 340 a 580 en 5 días. Un reel de "cómo se hace un bolso de Ubrique" consigue 12.000 visualizaciones.</w:t>
      </w:r>
    </w:p>
    <w:p>
      <w:pPr>
        <w:pStyle w:val="Heading3"/>
      </w:pPr>
      <w:r>
        <w:t>Día 11 — SEO local en acción</w:t>
      </w:r>
    </w:p>
    <w:p>
      <w:r>
        <w:t>Google indexa la ficha de La Mariposa en ComercioConecta. Alguien busca "bolsos artesanales Sevilla" y La Mariposa aparece en los 3 primeros resultados con foto, precio, reseñas y botón de compra. Dos clientas nuevas llegan a la tienda diciendo: "Os he encontrado en Google."</w:t>
      </w:r>
    </w:p>
    <w:p>
      <w:pPr>
        <w:pStyle w:val="Heading3"/>
      </w:pPr>
      <w:r>
        <w:t>Día 14 — Decisión tomada</w:t>
      </w:r>
    </w:p>
    <w:p>
      <w:r>
        <w:t>Carmen revisa los números del primer mes con el dashboard de ComercioConecta:</w:t>
        <w:br/>
        <w:t xml:space="preserve">  • 14 ventas online (QR + marketplace) = 890 €</w:t>
        <w:br/>
        <w:t xml:space="preserve">  • 6 click &amp; collect = 540 €</w:t>
        <w:br/>
        <w:t xml:space="preserve">  • 9 ventas flash offer = 810 €</w:t>
        <w:br/>
        <w:t xml:space="preserve">  • 3 clientas nuevas por SEO local = 270 €</w:t>
        <w:br/>
        <w:t xml:space="preserve">  • Total incremental: 2.510 €</w:t>
        <w:br/>
        <w:br/>
        <w:t>Contrata el plan Starter (29 €/mes). El retorno es de 86:1 el primer mes.</w:t>
      </w:r>
    </w:p>
    <w:p>
      <w:r>
        <w:br w:type="page"/>
      </w:r>
    </w:p>
    <w:p>
      <w:pPr>
        <w:pStyle w:val="Heading2"/>
      </w:pPr>
      <w:r>
        <w:t>6. Los resultados: cifras que hablan</w:t>
      </w:r>
    </w:p>
    <w:p>
      <w:r>
        <w:t>Tres meses después de implementar ComercioConecta (plan Starter, 29 €/mes):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Métrica</w:t>
            </w:r>
          </w:p>
        </w:tc>
        <w:tc>
          <w:tcPr>
            <w:tcW w:type="dxa" w:w="2160"/>
          </w:tcPr>
          <w:p>
            <w:r>
              <w:t>Antes</w:t>
            </w:r>
          </w:p>
        </w:tc>
        <w:tc>
          <w:tcPr>
            <w:tcW w:type="dxa" w:w="2160"/>
          </w:tcPr>
          <w:p>
            <w:r>
              <w:t>Después</w:t>
            </w:r>
          </w:p>
        </w:tc>
        <w:tc>
          <w:tcPr>
            <w:tcW w:type="dxa" w:w="2160"/>
          </w:tcPr>
          <w:p>
            <w:r>
              <w:t>Cambio</w:t>
            </w:r>
          </w:p>
        </w:tc>
      </w:tr>
      <w:tr>
        <w:tc>
          <w:tcPr>
            <w:tcW w:type="dxa" w:w="2160"/>
          </w:tcPr>
          <w:p>
            <w:r>
              <w:t>Facturación mensual</w:t>
            </w:r>
          </w:p>
        </w:tc>
        <w:tc>
          <w:tcPr>
            <w:tcW w:type="dxa" w:w="2160"/>
          </w:tcPr>
          <w:p>
            <w:r>
              <w:t>4.200 €</w:t>
            </w:r>
          </w:p>
        </w:tc>
        <w:tc>
          <w:tcPr>
            <w:tcW w:type="dxa" w:w="2160"/>
          </w:tcPr>
          <w:p>
            <w:r>
              <w:t>6.180 €</w:t>
            </w:r>
          </w:p>
        </w:tc>
        <w:tc>
          <w:tcPr>
            <w:tcW w:type="dxa" w:w="2160"/>
          </w:tcPr>
          <w:p>
            <w:r>
              <w:t>+47%</w:t>
            </w:r>
          </w:p>
        </w:tc>
      </w:tr>
      <w:tr>
        <w:tc>
          <w:tcPr>
            <w:tcW w:type="dxa" w:w="2160"/>
          </w:tcPr>
          <w:p>
            <w:r>
              <w:t>Clientas activas</w:t>
            </w:r>
          </w:p>
        </w:tc>
        <w:tc>
          <w:tcPr>
            <w:tcW w:type="dxa" w:w="2160"/>
          </w:tcPr>
          <w:p>
            <w:r>
              <w:t>68</w:t>
            </w:r>
          </w:p>
        </w:tc>
        <w:tc>
          <w:tcPr>
            <w:tcW w:type="dxa" w:w="2160"/>
          </w:tcPr>
          <w:p>
            <w:r>
              <w:t>157</w:t>
            </w:r>
          </w:p>
        </w:tc>
        <w:tc>
          <w:tcPr>
            <w:tcW w:type="dxa" w:w="2160"/>
          </w:tcPr>
          <w:p>
            <w:r>
              <w:t>+131%</w:t>
            </w:r>
          </w:p>
        </w:tc>
      </w:tr>
      <w:tr>
        <w:tc>
          <w:tcPr>
            <w:tcW w:type="dxa" w:w="2160"/>
          </w:tcPr>
          <w:p>
            <w:r>
              <w:t>Ventas fuera de horario</w:t>
            </w:r>
          </w:p>
        </w:tc>
        <w:tc>
          <w:tcPr>
            <w:tcW w:type="dxa" w:w="2160"/>
          </w:tcPr>
          <w:p>
            <w:r>
              <w:t>0 €</w:t>
            </w:r>
          </w:p>
        </w:tc>
        <w:tc>
          <w:tcPr>
            <w:tcW w:type="dxa" w:w="2160"/>
          </w:tcPr>
          <w:p>
            <w:r>
              <w:t>1.200 €/mes</w:t>
            </w:r>
          </w:p>
        </w:tc>
        <w:tc>
          <w:tcPr>
            <w:tcW w:type="dxa" w:w="2160"/>
          </w:tcPr>
          <w:p>
            <w:r>
              <w:t>Nuevo</w:t>
            </w:r>
          </w:p>
        </w:tc>
      </w:tr>
      <w:tr>
        <w:tc>
          <w:tcPr>
            <w:tcW w:type="dxa" w:w="2160"/>
          </w:tcPr>
          <w:p>
            <w:r>
              <w:t>Ticket medio</w:t>
            </w:r>
          </w:p>
        </w:tc>
        <w:tc>
          <w:tcPr>
            <w:tcW w:type="dxa" w:w="2160"/>
          </w:tcPr>
          <w:p>
            <w:r>
              <w:t>38 €</w:t>
            </w:r>
          </w:p>
        </w:tc>
        <w:tc>
          <w:tcPr>
            <w:tcW w:type="dxa" w:w="2160"/>
          </w:tcPr>
          <w:p>
            <w:r>
              <w:t>52 €</w:t>
            </w:r>
          </w:p>
        </w:tc>
        <w:tc>
          <w:tcPr>
            <w:tcW w:type="dxa" w:w="2160"/>
          </w:tcPr>
          <w:p>
            <w:r>
              <w:t>+37%</w:t>
            </w:r>
          </w:p>
        </w:tc>
      </w:tr>
      <w:tr>
        <w:tc>
          <w:tcPr>
            <w:tcW w:type="dxa" w:w="2160"/>
          </w:tcPr>
          <w:p>
            <w:r>
              <w:t>Devoluciones gestionadas</w:t>
            </w:r>
          </w:p>
        </w:tc>
        <w:tc>
          <w:tcPr>
            <w:tcW w:type="dxa" w:w="2160"/>
          </w:tcPr>
          <w:p>
            <w:r>
              <w:t>~15% caótico</w:t>
            </w:r>
          </w:p>
        </w:tc>
        <w:tc>
          <w:tcPr>
            <w:tcW w:type="dxa" w:w="2160"/>
          </w:tcPr>
          <w:p>
            <w:r>
              <w:t>4% con RMA</w:t>
            </w:r>
          </w:p>
        </w:tc>
        <w:tc>
          <w:tcPr>
            <w:tcW w:type="dxa" w:w="2160"/>
          </w:tcPr>
          <w:p>
            <w:r>
              <w:t>-73%</w:t>
            </w:r>
          </w:p>
        </w:tc>
      </w:tr>
      <w:tr>
        <w:tc>
          <w:tcPr>
            <w:tcW w:type="dxa" w:w="2160"/>
          </w:tcPr>
          <w:p>
            <w:r>
              <w:t>Horas admin/semana</w:t>
            </w:r>
          </w:p>
        </w:tc>
        <w:tc>
          <w:tcPr>
            <w:tcW w:type="dxa" w:w="2160"/>
          </w:tcPr>
          <w:p>
            <w:r>
              <w:t>12 h</w:t>
            </w:r>
          </w:p>
        </w:tc>
        <w:tc>
          <w:tcPr>
            <w:tcW w:type="dxa" w:w="2160"/>
          </w:tcPr>
          <w:p>
            <w:r>
              <w:t>4 h</w:t>
            </w:r>
          </w:p>
        </w:tc>
        <w:tc>
          <w:tcPr>
            <w:tcW w:type="dxa" w:w="2160"/>
          </w:tcPr>
          <w:p>
            <w:r>
              <w:t>-67%</w:t>
            </w:r>
          </w:p>
        </w:tc>
      </w:tr>
      <w:tr>
        <w:tc>
          <w:tcPr>
            <w:tcW w:type="dxa" w:w="2160"/>
          </w:tcPr>
          <w:p>
            <w:r>
              <w:t>Seguidores Instagram</w:t>
            </w:r>
          </w:p>
        </w:tc>
        <w:tc>
          <w:tcPr>
            <w:tcW w:type="dxa" w:w="2160"/>
          </w:tcPr>
          <w:p>
            <w:r>
              <w:t>340</w:t>
            </w:r>
          </w:p>
        </w:tc>
        <w:tc>
          <w:tcPr>
            <w:tcW w:type="dxa" w:w="2160"/>
          </w:tcPr>
          <w:p>
            <w:r>
              <w:t>1.850</w:t>
            </w:r>
          </w:p>
        </w:tc>
        <w:tc>
          <w:tcPr>
            <w:tcW w:type="dxa" w:w="2160"/>
          </w:tcPr>
          <w:p>
            <w:r>
              <w:t>+444%</w:t>
            </w:r>
          </w:p>
        </w:tc>
      </w:tr>
      <w:tr>
        <w:tc>
          <w:tcPr>
            <w:tcW w:type="dxa" w:w="2160"/>
          </w:tcPr>
          <w:p>
            <w:r>
              <w:t>Meses con pérdidas/año</w:t>
            </w:r>
          </w:p>
        </w:tc>
        <w:tc>
          <w:tcPr>
            <w:tcW w:type="dxa" w:w="2160"/>
          </w:tcPr>
          <w:p>
            <w:r>
              <w:t>4</w:t>
            </w:r>
          </w:p>
        </w:tc>
        <w:tc>
          <w:tcPr>
            <w:tcW w:type="dxa" w:w="2160"/>
          </w:tcPr>
          <w:p>
            <w:r>
              <w:t>0 (previsión)</w:t>
            </w:r>
          </w:p>
        </w:tc>
        <w:tc>
          <w:tcPr>
            <w:tcW w:type="dxa" w:w="2160"/>
          </w:tcPr>
          <w:p>
            <w:r>
              <w:t>-100%</w:t>
            </w:r>
          </w:p>
        </w:tc>
      </w:tr>
    </w:tbl>
    <w:p/>
    <w:p>
      <w:pPr>
        <w:pStyle w:val="Heading3"/>
      </w:pPr>
      <w:r>
        <w:t>Desglose del incremento de facturación</w:t>
      </w:r>
    </w:p>
    <w:p>
      <w:r>
        <w:t>• Marketplace online + QR escaparate: +1.200 €/mes (ventas 24/7)</w:t>
        <w:br/>
        <w:t>• Click &amp; Collect (reservas online, recogida en tienda): +380 €/mes</w:t>
        <w:br/>
        <w:t>• Ofertas flash (liquidación inteligente de stock): +400 €/mes</w:t>
        <w:br/>
        <w:t>• Nuevas clientas vía SEO local: +180 €/mes</w:t>
        <w:br/>
        <w:t>• Total incremental medio: +1.980 €/mes sobre base de 4.200 €</w:t>
      </w:r>
    </w:p>
    <w:p>
      <w:r>
        <w:br w:type="page"/>
      </w:r>
    </w:p>
    <w:p>
      <w:pPr>
        <w:pStyle w:val="Heading2"/>
      </w:pPr>
      <w:r>
        <w:t>7. La voz de Carmen (testimonial)</w:t>
      </w:r>
    </w:p>
    <w:p>
      <w:r>
        <w:rPr>
          <w:i/>
          <w:sz w:val="24"/>
        </w:rPr>
        <w:t>«Yo pensaba que digitalizar mi tienda significaba gastarme 3.000 euros en una web que nadie iba a visitar. ComercioConecta me demostró que lo más potente es lo más simple: un QR en el cristal que vende mientras yo duermo. El primer mes gané 2.500 euros extra sin trabajar ni una hora más. Y lo mejor: mis clientas de siempre también lo usan para reservar antes de venir. Pilar me dijo: "Carmen, esto es como tener tu tienda en mi bolsillo."»</w:t>
      </w:r>
    </w:p>
    <w:p>
      <w:r>
        <w:rPr>
          <w:b/>
        </w:rPr>
        <w:t>— Carmen Ruiz, propietaria de Boutique La Mariposa, Sevilla</w:t>
      </w:r>
    </w:p>
    <w:p>
      <w:r>
        <w:br w:type="page"/>
      </w:r>
    </w:p>
    <w:p>
      <w:pPr>
        <w:pStyle w:val="Heading2"/>
      </w:pPr>
      <w:r>
        <w:t>8. El momento cumbre: una influencer local escanea el QR</w:t>
      </w:r>
    </w:p>
    <w:p>
      <w:r>
        <w:t>Semana 6. Un sábado de marzo, una chica joven se detiene ante el escaparate de La Mariposa. Escanea el QR, navega por el catálogo, y entra en la tienda. Es Ana Belén Romero, influencer de moda sostenible en Sevilla con 45.000 seguidores en Instagram.</w:t>
      </w:r>
    </w:p>
    <w:p>
      <w:r>
        <w:t>«Vi el QR y me llamó la atención porque nunca había visto algo así en una tienda de barrio. Escaneé, vi los bolsos de Ubrique con la historia del artesano que los hace, y pensé: esto es exactamente lo que mi comunidad busca. Moda con historia, no moda de usar y tirar.»</w:t>
      </w:r>
    </w:p>
    <w:p>
      <w:r>
        <w:t>Ana Belén compra un bolso (120 €) y un vestido de lino (85 €). Publica un reel en Instagram mostrando la experiencia: escanear el QR, ver la trazabilidad del artesano, probarse la prenda y salir con la bolsa de La Mariposa. El reel consigue 87.000 visualizaciones.</w:t>
      </w:r>
    </w:p>
    <w:p>
      <w:r>
        <w:t>Resultado directo: 34 ventas nuevas en la semana siguiente (2.890 €), 12 de ellas online desde fuera de Sevilla (clientas de Madrid, Valencia y Barcelona que descubrieron La Mariposa por el reel). Carmen contrata el plan Profesional (79 €/mes) para gestionar el volumen.</w:t>
      </w:r>
    </w:p>
    <w:p>
      <w:r>
        <w:br w:type="page"/>
      </w:r>
    </w:p>
    <w:p>
      <w:pPr>
        <w:pStyle w:val="Heading2"/>
      </w:pPr>
      <w:r>
        <w:t>9. Métricas detalladas antes/después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KPI</w:t>
            </w:r>
          </w:p>
        </w:tc>
        <w:tc>
          <w:tcPr>
            <w:tcW w:type="dxa" w:w="2160"/>
          </w:tcPr>
          <w:p>
            <w:r>
              <w:t>Antes</w:t>
            </w:r>
          </w:p>
        </w:tc>
        <w:tc>
          <w:tcPr>
            <w:tcW w:type="dxa" w:w="2160"/>
          </w:tcPr>
          <w:p>
            <w:r>
              <w:t>Después (3 meses)</w:t>
            </w:r>
          </w:p>
        </w:tc>
        <w:tc>
          <w:tcPr>
            <w:tcW w:type="dxa" w:w="2160"/>
          </w:tcPr>
          <w:p>
            <w:r>
              <w:t>Variación</w:t>
            </w:r>
          </w:p>
        </w:tc>
      </w:tr>
      <w:tr>
        <w:tc>
          <w:tcPr>
            <w:tcW w:type="dxa" w:w="2160"/>
          </w:tcPr>
          <w:p>
            <w:r>
              <w:t>Tiempo crear post Instagram</w:t>
            </w:r>
          </w:p>
        </w:tc>
        <w:tc>
          <w:tcPr>
            <w:tcW w:type="dxa" w:w="2160"/>
          </w:tcPr>
          <w:p>
            <w:r>
              <w:t>45 min</w:t>
            </w:r>
          </w:p>
        </w:tc>
        <w:tc>
          <w:tcPr>
            <w:tcW w:type="dxa" w:w="2160"/>
          </w:tcPr>
          <w:p>
            <w:r>
              <w:t>3 min (IA)</w:t>
            </w:r>
          </w:p>
        </w:tc>
        <w:tc>
          <w:tcPr>
            <w:tcW w:type="dxa" w:w="2160"/>
          </w:tcPr>
          <w:p>
            <w:r>
              <w:t>-93%</w:t>
            </w:r>
          </w:p>
        </w:tc>
      </w:tr>
      <w:tr>
        <w:tc>
          <w:tcPr>
            <w:tcW w:type="dxa" w:w="2160"/>
          </w:tcPr>
          <w:p>
            <w:r>
              <w:t>Ventas fuera horario comercial</w:t>
            </w:r>
          </w:p>
        </w:tc>
        <w:tc>
          <w:tcPr>
            <w:tcW w:type="dxa" w:w="2160"/>
          </w:tcPr>
          <w:p>
            <w:r>
              <w:t>0 €</w:t>
            </w:r>
          </w:p>
        </w:tc>
        <w:tc>
          <w:tcPr>
            <w:tcW w:type="dxa" w:w="2160"/>
          </w:tcPr>
          <w:p>
            <w:r>
              <w:t>1.200 €/mes</w:t>
            </w:r>
          </w:p>
        </w:tc>
        <w:tc>
          <w:tcPr>
            <w:tcW w:type="dxa" w:w="2160"/>
          </w:tcPr>
          <w:p>
            <w:r>
              <w:t>Nuevo</w:t>
            </w:r>
          </w:p>
        </w:tc>
      </w:tr>
      <w:tr>
        <w:tc>
          <w:tcPr>
            <w:tcW w:type="dxa" w:w="2160"/>
          </w:tcPr>
          <w:p>
            <w:r>
              <w:t>Tasa conversión escaparate QR</w:t>
            </w:r>
          </w:p>
        </w:tc>
        <w:tc>
          <w:tcPr>
            <w:tcW w:type="dxa" w:w="2160"/>
          </w:tcPr>
          <w:p>
            <w:r>
              <w:t>N/A</w:t>
            </w:r>
          </w:p>
        </w:tc>
        <w:tc>
          <w:tcPr>
            <w:tcW w:type="dxa" w:w="2160"/>
          </w:tcPr>
          <w:p>
            <w:r>
              <w:t>8,2%</w:t>
            </w:r>
          </w:p>
        </w:tc>
        <w:tc>
          <w:tcPr>
            <w:tcW w:type="dxa" w:w="2160"/>
          </w:tcPr>
          <w:p>
            <w:r>
              <w:t>Nuevo</w:t>
            </w:r>
          </w:p>
        </w:tc>
      </w:tr>
      <w:tr>
        <w:tc>
          <w:tcPr>
            <w:tcW w:type="dxa" w:w="2160"/>
          </w:tcPr>
          <w:p>
            <w:r>
              <w:t>Coste adquisición clienta (CAC)</w:t>
            </w:r>
          </w:p>
        </w:tc>
        <w:tc>
          <w:tcPr>
            <w:tcW w:type="dxa" w:w="2160"/>
          </w:tcPr>
          <w:p>
            <w:r>
              <w:t>∞ (solo walk-in)</w:t>
            </w:r>
          </w:p>
        </w:tc>
        <w:tc>
          <w:tcPr>
            <w:tcW w:type="dxa" w:w="2160"/>
          </w:tcPr>
          <w:p>
            <w:r>
              <w:t>4,80 €</w:t>
            </w:r>
          </w:p>
        </w:tc>
        <w:tc>
          <w:tcPr>
            <w:tcW w:type="dxa" w:w="2160"/>
          </w:tcPr>
          <w:p>
            <w:r>
              <w:t>Medible</w:t>
            </w:r>
          </w:p>
        </w:tc>
      </w:tr>
      <w:tr>
        <w:tc>
          <w:tcPr>
            <w:tcW w:type="dxa" w:w="2160"/>
          </w:tcPr>
          <w:p>
            <w:r>
              <w:t>Stock muerto liquidado/mes</w:t>
            </w:r>
          </w:p>
        </w:tc>
        <w:tc>
          <w:tcPr>
            <w:tcW w:type="dxa" w:w="2160"/>
          </w:tcPr>
          <w:p>
            <w:r>
              <w:t>0 prendas</w:t>
            </w:r>
          </w:p>
        </w:tc>
        <w:tc>
          <w:tcPr>
            <w:tcW w:type="dxa" w:w="2160"/>
          </w:tcPr>
          <w:p>
            <w:r>
              <w:t>15 prendas</w:t>
            </w:r>
          </w:p>
        </w:tc>
        <w:tc>
          <w:tcPr>
            <w:tcW w:type="dxa" w:w="2160"/>
          </w:tcPr>
          <w:p>
            <w:r>
              <w:t>+100%</w:t>
            </w:r>
          </w:p>
        </w:tc>
      </w:tr>
    </w:tbl>
    <w:p>
      <w:r>
        <w:br w:type="page"/>
      </w:r>
    </w:p>
    <w:p>
      <w:pPr>
        <w:pStyle w:val="Heading2"/>
      </w:pPr>
      <w:r>
        <w:t>10. Propuesta de valor para el lector</w:t>
      </w:r>
    </w:p>
    <w:p>
      <w:r>
        <w:t>Si reconoces la historia de Carmen en tu propio negocio, ComercioConecta puede hacer lo mismo por tu tienda:</w:t>
      </w:r>
    </w:p>
    <w:p>
      <w:pPr>
        <w:pStyle w:val="ListBullet"/>
      </w:pPr>
      <w:r>
        <w:t>Plan gratuito para empezar sin riesgo: 10 productos, 1 QR, 1 oferta flash.</w:t>
      </w:r>
    </w:p>
    <w:p>
      <w:pPr>
        <w:pStyle w:val="ListBullet"/>
      </w:pPr>
      <w:r>
        <w:t>Tu escaparate vende 24/7 con un simple código QR en el cristal.</w:t>
      </w:r>
    </w:p>
    <w:p>
      <w:pPr>
        <w:pStyle w:val="ListBullet"/>
      </w:pPr>
      <w:r>
        <w:t>El copiloto IA genera tus textos, posts y descripciones en minutos, no horas.</w:t>
      </w:r>
    </w:p>
    <w:p>
      <w:pPr>
        <w:pStyle w:val="ListBullet"/>
      </w:pPr>
      <w:r>
        <w:t>Click &amp; Collect: tus clientas reservan desde el móvil y recogen en tienda.</w:t>
      </w:r>
    </w:p>
    <w:p>
      <w:pPr>
        <w:pStyle w:val="ListBullet"/>
      </w:pPr>
      <w:r>
        <w:t>Ofertas flash: convierte stock parado en efectivo en 48 horas.</w:t>
      </w:r>
    </w:p>
    <w:p>
      <w:pPr>
        <w:pStyle w:val="ListBullet"/>
      </w:pPr>
      <w:r>
        <w:t>SEO local automático: aparece en Google cuando buscan tu tipo de tienda.</w:t>
      </w:r>
    </w:p>
    <w:p>
      <w:pPr>
        <w:pStyle w:val="ListBullet"/>
      </w:pPr>
      <w:r>
        <w:t>Sin tarjeta de crédito. Sin permanencia. 14 días gratis en planes de pago.</w:t>
      </w:r>
    </w:p>
    <w:p>
      <w:r>
        <w:br w:type="page"/>
      </w:r>
    </w:p>
    <w:p>
      <w:pPr>
        <w:pStyle w:val="Heading2"/>
      </w:pPr>
      <w:r>
        <w:t>11. Datos técnicos de la implementación</w:t>
      </w:r>
    </w:p>
    <w:tbl>
      <w:tblPr>
        <w:tblStyle w:val="LightGrid-Accent1"/>
        <w:tblW w:type="auto" w:w="0"/>
        <w:tblLook w:firstColumn="1" w:firstRow="1" w:lastColumn="0" w:lastRow="0" w:noHBand="0" w:noVBand="1" w:val="04A0"/>
      </w:tblPr>
      <w:tblGrid>
        <w:gridCol w:w="4320"/>
        <w:gridCol w:w="4320"/>
      </w:tblGrid>
      <w:tr>
        <w:tc>
          <w:tcPr>
            <w:tcW w:type="dxa" w:w="4320"/>
          </w:tcPr>
          <w:p>
            <w:r>
              <w:t>Parámetro</w:t>
            </w:r>
          </w:p>
        </w:tc>
        <w:tc>
          <w:tcPr>
            <w:tcW w:type="dxa" w:w="4320"/>
          </w:tcPr>
          <w:p>
            <w:r>
              <w:t>Valor</w:t>
            </w:r>
          </w:p>
        </w:tc>
      </w:tr>
      <w:tr>
        <w:tc>
          <w:tcPr>
            <w:tcW w:type="dxa" w:w="4320"/>
          </w:tcPr>
          <w:p>
            <w:r>
              <w:t>Plataforma</w:t>
            </w:r>
          </w:p>
        </w:tc>
        <w:tc>
          <w:tcPr>
            <w:tcW w:type="dxa" w:w="4320"/>
          </w:tcPr>
          <w:p>
            <w:r>
              <w:t>ComercioConecta (vertical de Jaraba Impact Platform)</w:t>
            </w:r>
          </w:p>
        </w:tc>
      </w:tr>
      <w:tr>
        <w:tc>
          <w:tcPr>
            <w:tcW w:type="dxa" w:w="4320"/>
          </w:tcPr>
          <w:p>
            <w:r>
              <w:t>Plan final</w:t>
            </w:r>
          </w:p>
        </w:tc>
        <w:tc>
          <w:tcPr>
            <w:tcW w:type="dxa" w:w="4320"/>
          </w:tcPr>
          <w:p>
            <w:r>
              <w:t>Profesional (79 €/mes)</w:t>
            </w:r>
          </w:p>
        </w:tc>
      </w:tr>
      <w:tr>
        <w:tc>
          <w:tcPr>
            <w:tcW w:type="dxa" w:w="4320"/>
          </w:tcPr>
          <w:p>
            <w:r>
              <w:t>Tiempo setup inicial</w:t>
            </w:r>
          </w:p>
        </w:tc>
        <w:tc>
          <w:tcPr>
            <w:tcW w:type="dxa" w:w="4320"/>
          </w:tcPr>
          <w:p>
            <w:r>
              <w:t>25 minutos (10 productos + perfil)</w:t>
            </w:r>
          </w:p>
        </w:tc>
      </w:tr>
      <w:tr>
        <w:tc>
          <w:tcPr>
            <w:tcW w:type="dxa" w:w="4320"/>
          </w:tcPr>
          <w:p>
            <w:r>
              <w:t>Integraciones activas</w:t>
            </w:r>
          </w:p>
        </w:tc>
        <w:tc>
          <w:tcPr>
            <w:tcW w:type="dxa" w:w="4320"/>
          </w:tcPr>
          <w:p>
            <w:r>
              <w:t>Stripe (pagos), Instagram (social), MRW (envíos)</w:t>
            </w:r>
          </w:p>
        </w:tc>
      </w:tr>
      <w:tr>
        <w:tc>
          <w:tcPr>
            <w:tcW w:type="dxa" w:w="4320"/>
          </w:tcPr>
          <w:p>
            <w:r>
              <w:t>Copiloto IA</w:t>
            </w:r>
          </w:p>
        </w:tc>
        <w:tc>
          <w:tcPr>
            <w:tcW w:type="dxa" w:w="4320"/>
          </w:tcPr>
          <w:p>
            <w:r>
              <w:t>Descripciones producto, posts Instagram, respuestas reseñas</w:t>
            </w:r>
          </w:p>
        </w:tc>
      </w:tr>
      <w:tr>
        <w:tc>
          <w:tcPr>
            <w:tcW w:type="dxa" w:w="4320"/>
          </w:tcPr>
          <w:p>
            <w:r>
              <w:t>QR codes activos</w:t>
            </w:r>
          </w:p>
        </w:tc>
        <w:tc>
          <w:tcPr>
            <w:tcW w:type="dxa" w:w="4320"/>
          </w:tcPr>
          <w:p>
            <w:r>
              <w:t>3 (escaparate + 2 flyers en hoteles cercanos)</w:t>
            </w:r>
          </w:p>
        </w:tc>
      </w:tr>
      <w:tr>
        <w:tc>
          <w:tcPr>
            <w:tcW w:type="dxa" w:w="4320"/>
          </w:tcPr>
          <w:p>
            <w:r>
              <w:t>Soporte utilizado</w:t>
            </w:r>
          </w:p>
        </w:tc>
        <w:tc>
          <w:tcPr>
            <w:tcW w:type="dxa" w:w="4320"/>
          </w:tcPr>
          <w:p>
            <w:r>
              <w:t>Chat in-app (3 consultas en 14 días)</w:t>
            </w:r>
          </w:p>
        </w:tc>
      </w:tr>
    </w:tbl>
    <w:p>
      <w:r>
        <w:br w:type="page"/>
      </w:r>
    </w:p>
    <w:p>
      <w:pPr>
        <w:pStyle w:val="Heading2"/>
      </w:pPr>
      <w:r>
        <w:t>Anexo A: Glosario de siglas</w:t>
      </w:r>
    </w:p>
    <w:p>
      <w:r>
        <w:rPr>
          <w:b/>
        </w:rPr>
        <w:t xml:space="preserve">B2B: </w:t>
      </w:r>
      <w:r>
        <w:t>Business-to-Business (venta entre empresas)</w:t>
      </w:r>
    </w:p>
    <w:p>
      <w:r>
        <w:rPr>
          <w:b/>
        </w:rPr>
        <w:t xml:space="preserve">B2C: </w:t>
      </w:r>
      <w:r>
        <w:t>Business-to-Consumer (venta al consumidor final)</w:t>
      </w:r>
    </w:p>
    <w:p>
      <w:r>
        <w:rPr>
          <w:b/>
        </w:rPr>
        <w:t xml:space="preserve">CAC: </w:t>
      </w:r>
      <w:r>
        <w:t>Customer Acquisition Cost (coste de adquisición de cliente)</w:t>
      </w:r>
    </w:p>
    <w:p>
      <w:r>
        <w:rPr>
          <w:b/>
        </w:rPr>
        <w:t xml:space="preserve">CTA: </w:t>
      </w:r>
      <w:r>
        <w:t>Call-to-Action (llamada a la acción)</w:t>
      </w:r>
    </w:p>
    <w:p>
      <w:r>
        <w:rPr>
          <w:b/>
        </w:rPr>
        <w:t xml:space="preserve">IA: </w:t>
      </w:r>
      <w:r>
        <w:t>Inteligencia Artificial</w:t>
      </w:r>
    </w:p>
    <w:p>
      <w:r>
        <w:rPr>
          <w:b/>
        </w:rPr>
        <w:t xml:space="preserve">KPI: </w:t>
      </w:r>
      <w:r>
        <w:t>Key Performance Indicator (indicador clave de rendimiento)</w:t>
      </w:r>
    </w:p>
    <w:p>
      <w:r>
        <w:rPr>
          <w:b/>
        </w:rPr>
        <w:t xml:space="preserve">QR: </w:t>
      </w:r>
      <w:r>
        <w:t>Quick Response (código de respuesta rápida)</w:t>
      </w:r>
    </w:p>
    <w:p>
      <w:r>
        <w:rPr>
          <w:b/>
        </w:rPr>
        <w:t xml:space="preserve">RMA: </w:t>
      </w:r>
      <w:r>
        <w:t>Return Merchandise Authorization (autorización de devolución)</w:t>
      </w:r>
    </w:p>
    <w:p>
      <w:r>
        <w:rPr>
          <w:b/>
        </w:rPr>
        <w:t xml:space="preserve">SEO: </w:t>
      </w:r>
      <w:r>
        <w:t>Search Engine Optimization (optimización para motores de búsqueda)</w:t>
      </w:r>
    </w:p>
    <w:p>
      <w:r>
        <w:rPr>
          <w:b/>
        </w:rPr>
        <w:t xml:space="preserve">TAM: </w:t>
      </w:r>
      <w:r>
        <w:t>Total Addressable Market (mercado total direccionable)</w:t>
      </w:r>
    </w:p>
    <w:p/>
    <w:p>
      <w:pPr>
        <w:jc w:val="center"/>
      </w:pPr>
      <w:r>
        <w:rPr>
          <w:color w:val="999999"/>
          <w:sz w:val="16"/>
        </w:rPr>
        <w:t>© 2026 PED S.L. — Jaraba Impact Platform — Documento confidencial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33D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3D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33D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