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15D" w:rsidRDefault="004A50D9">
      <w:r>
        <w:t>Resumo do Livro: Guia de Java na WEB</w:t>
      </w:r>
      <w:r w:rsidR="003D6655">
        <w:t xml:space="preserve"> Preparatório para a Certificação SCWCD</w:t>
      </w:r>
    </w:p>
    <w:p w:rsidR="003D6655" w:rsidRDefault="003D6655">
      <w:pPr>
        <w:rPr>
          <w:sz w:val="20"/>
          <w:szCs w:val="20"/>
        </w:rPr>
      </w:pPr>
      <w:r>
        <w:t xml:space="preserve">- </w:t>
      </w:r>
      <w:proofErr w:type="spellStart"/>
      <w:r w:rsidRPr="003D6655">
        <w:rPr>
          <w:sz w:val="20"/>
          <w:szCs w:val="20"/>
        </w:rPr>
        <w:t>Servlets</w:t>
      </w:r>
      <w:proofErr w:type="spellEnd"/>
    </w:p>
    <w:p w:rsidR="003D6655" w:rsidRDefault="000C03A7">
      <w:pPr>
        <w:rPr>
          <w:sz w:val="20"/>
          <w:szCs w:val="20"/>
        </w:rPr>
      </w:pPr>
      <w:r>
        <w:rPr>
          <w:sz w:val="20"/>
          <w:szCs w:val="20"/>
        </w:rPr>
        <w:t>O método GET e HEAD SÃO idempotentes, ou seja, não há nenhum efeito colateral, se o método for invocado repetidas vezes; Caso o nome do método seja omitido em um formulário, por default será utilizado o GET;</w:t>
      </w:r>
      <w:proofErr w:type="gramStart"/>
      <w:r>
        <w:rPr>
          <w:sz w:val="20"/>
          <w:szCs w:val="20"/>
        </w:rPr>
        <w:t xml:space="preserve">  </w:t>
      </w:r>
      <w:proofErr w:type="gramEnd"/>
      <w:r>
        <w:rPr>
          <w:sz w:val="20"/>
          <w:szCs w:val="20"/>
        </w:rPr>
        <w:t xml:space="preserve">Métodos do protocolo HTTP: </w:t>
      </w:r>
      <w:r w:rsidR="00C360C8">
        <w:rPr>
          <w:sz w:val="20"/>
          <w:szCs w:val="20"/>
        </w:rPr>
        <w:t xml:space="preserve"> GET, POST, HEAD, DELETE, CONECT, PUT, TRACE, OPTIONS; </w:t>
      </w:r>
      <w:r w:rsidR="00D13ADC">
        <w:rPr>
          <w:sz w:val="20"/>
          <w:szCs w:val="20"/>
        </w:rPr>
        <w:t xml:space="preserve"> Todos o métodos anteriores, com exceção do CONECT, tem um método </w:t>
      </w:r>
      <w:proofErr w:type="spellStart"/>
      <w:r w:rsidR="00D13ADC">
        <w:rPr>
          <w:sz w:val="20"/>
          <w:szCs w:val="20"/>
        </w:rPr>
        <w:t>doXXX</w:t>
      </w:r>
      <w:proofErr w:type="spellEnd"/>
      <w:r w:rsidR="00D13ADC">
        <w:rPr>
          <w:sz w:val="20"/>
          <w:szCs w:val="20"/>
        </w:rPr>
        <w:t xml:space="preserve">(), correspondente;  Existem dois métodos que podem ser utilizados para escrever mensagem para o cliente: </w:t>
      </w:r>
      <w:proofErr w:type="spellStart"/>
      <w:r w:rsidR="00D13ADC">
        <w:rPr>
          <w:sz w:val="20"/>
          <w:szCs w:val="20"/>
        </w:rPr>
        <w:t>PrintWriter</w:t>
      </w:r>
      <w:proofErr w:type="spellEnd"/>
      <w:r w:rsidR="00D13ADC">
        <w:rPr>
          <w:sz w:val="20"/>
          <w:szCs w:val="20"/>
        </w:rPr>
        <w:t xml:space="preserve"> </w:t>
      </w:r>
      <w:proofErr w:type="spellStart"/>
      <w:r w:rsidR="00D13ADC">
        <w:rPr>
          <w:sz w:val="20"/>
          <w:szCs w:val="20"/>
        </w:rPr>
        <w:t>getWriter</w:t>
      </w:r>
      <w:proofErr w:type="spellEnd"/>
      <w:r w:rsidR="00D13ADC">
        <w:rPr>
          <w:sz w:val="20"/>
          <w:szCs w:val="20"/>
        </w:rPr>
        <w:t xml:space="preserve">() e </w:t>
      </w:r>
      <w:proofErr w:type="spellStart"/>
      <w:r w:rsidR="00E27B32">
        <w:rPr>
          <w:sz w:val="20"/>
          <w:szCs w:val="20"/>
        </w:rPr>
        <w:t>ServletOutputStream</w:t>
      </w:r>
      <w:proofErr w:type="spellEnd"/>
      <w:r w:rsidR="00E27B32">
        <w:rPr>
          <w:sz w:val="20"/>
          <w:szCs w:val="20"/>
        </w:rPr>
        <w:t xml:space="preserve"> getOutputStream();</w:t>
      </w:r>
      <w:bookmarkStart w:id="0" w:name="_GoBack"/>
      <w:bookmarkEnd w:id="0"/>
    </w:p>
    <w:p w:rsidR="003D6655" w:rsidRDefault="003D6655"/>
    <w:p w:rsidR="003D6655" w:rsidRPr="003D6655" w:rsidRDefault="003D6655">
      <w:pPr>
        <w:rPr>
          <w:sz w:val="20"/>
          <w:szCs w:val="20"/>
        </w:rPr>
      </w:pPr>
    </w:p>
    <w:sectPr w:rsidR="003D6655" w:rsidRPr="003D6655" w:rsidSect="000C03A7">
      <w:pgSz w:w="11906" w:h="16838"/>
      <w:pgMar w:top="1417" w:right="424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0D9"/>
    <w:rsid w:val="000C03A7"/>
    <w:rsid w:val="001528B5"/>
    <w:rsid w:val="003D6655"/>
    <w:rsid w:val="004A50D9"/>
    <w:rsid w:val="00C360C8"/>
    <w:rsid w:val="00CB515D"/>
    <w:rsid w:val="00D13ADC"/>
    <w:rsid w:val="00E2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ndara" w:eastAsiaTheme="minorHAnsi" w:hAnsi="Candara" w:cstheme="minorBidi"/>
        <w:sz w:val="24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ndara" w:eastAsiaTheme="minorHAnsi" w:hAnsi="Candara" w:cstheme="minorBidi"/>
        <w:sz w:val="24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97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Jardier</dc:creator>
  <cp:lastModifiedBy>Jardier</cp:lastModifiedBy>
  <cp:revision>3</cp:revision>
  <dcterms:created xsi:type="dcterms:W3CDTF">2014-03-04T00:01:00Z</dcterms:created>
  <dcterms:modified xsi:type="dcterms:W3CDTF">2014-03-04T01:22:00Z</dcterms:modified>
</cp:coreProperties>
</file>