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4776" w14:textId="77777777" w:rsidR="00E86082" w:rsidRDefault="00E86082" w:rsidP="00E86082">
      <w:pPr>
        <w:pStyle w:val="a3"/>
        <w:rPr>
          <w:color w:val="000000"/>
        </w:rPr>
      </w:pPr>
      <w:bookmarkStart w:id="0" w:name="_you1yxem11do" w:colFirst="0" w:colLast="0"/>
      <w:bookmarkEnd w:id="0"/>
      <w:r>
        <w:rPr>
          <w:color w:val="000000"/>
        </w:rPr>
        <w:t>UC-7</w:t>
      </w:r>
    </w:p>
    <w:p w14:paraId="4A1D53C8" w14:textId="77777777" w:rsidR="00E86082" w:rsidRDefault="00E86082" w:rsidP="00E86082">
      <w:pPr>
        <w:rPr>
          <w:color w:val="000000"/>
        </w:rPr>
      </w:pPr>
    </w:p>
    <w:p w14:paraId="6223F84B" w14:textId="77777777" w:rsidR="00E86082" w:rsidRDefault="00E86082" w:rsidP="00E86082">
      <w:pPr>
        <w:pStyle w:val="a4"/>
        <w:rPr>
          <w:color w:val="000000"/>
        </w:rPr>
      </w:pPr>
      <w:bookmarkStart w:id="1" w:name="_eijsh7x8wajj" w:colFirst="0" w:colLast="0"/>
      <w:bookmarkEnd w:id="1"/>
      <w:proofErr w:type="spellStart"/>
      <w:r>
        <w:rPr>
          <w:color w:val="000000"/>
        </w:rPr>
        <w:t>Detailed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323"/>
        <w:gridCol w:w="1672"/>
        <w:gridCol w:w="6571"/>
        <w:gridCol w:w="29"/>
      </w:tblGrid>
      <w:tr w:rsidR="00E86082" w14:paraId="3EB44FD6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50E1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UC-7</w:t>
            </w:r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9657" w14:textId="77777777" w:rsidR="00E86082" w:rsidRDefault="00E86082" w:rsidP="008D523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Money Management</w:t>
            </w:r>
          </w:p>
        </w:tc>
      </w:tr>
      <w:tr w:rsidR="00E86082" w14:paraId="1DBC932E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A27B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Related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Requirements</w:t>
            </w:r>
            <w:proofErr w:type="spellEnd"/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0513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Req-3, and Req-5</w:t>
            </w:r>
          </w:p>
        </w:tc>
      </w:tr>
      <w:tr w:rsidR="00E86082" w14:paraId="451131F9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0721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Initiating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Actor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5867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</w:t>
            </w:r>
            <w:proofErr w:type="spellEnd"/>
          </w:p>
        </w:tc>
      </w:tr>
      <w:tr w:rsidR="00E86082" w14:paraId="6B152886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ED08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Actor’s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Goal</w:t>
            </w:r>
            <w:proofErr w:type="spellEnd"/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21FF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앱에서 사용할 돈을 충전한다.</w:t>
            </w:r>
          </w:p>
        </w:tc>
      </w:tr>
      <w:tr w:rsidR="00E86082" w14:paraId="5A4BC80D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844F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Participating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Actors</w:t>
            </w:r>
            <w:proofErr w:type="spellEnd"/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8644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Money </w:t>
            </w:r>
            <w:r>
              <w:rPr>
                <w:rFonts w:hint="eastAsia"/>
                <w:color w:val="000000"/>
              </w:rPr>
              <w:t>DB</w:t>
            </w:r>
          </w:p>
        </w:tc>
      </w:tr>
      <w:tr w:rsidR="00E86082" w14:paraId="0A540A90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8366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Preconditions</w:t>
            </w:r>
            <w:proofErr w:type="spellEnd"/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B061" w14:textId="77777777" w:rsidR="00E86082" w:rsidRDefault="00E86082" w:rsidP="008D52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사용자의 정보가 Money </w:t>
            </w:r>
            <w:r>
              <w:rPr>
                <w:rFonts w:ascii="Arial Unicode MS" w:hAnsi="Arial Unicode MS" w:cs="Arial Unicode MS" w:hint="eastAsia"/>
                <w:color w:val="000000"/>
              </w:rPr>
              <w:t>DB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 저장</w:t>
            </w:r>
            <w:r>
              <w:rPr>
                <w:rFonts w:ascii="Arial Unicode MS" w:hAnsi="Arial Unicode MS" w:cs="Arial Unicode MS" w:hint="eastAsia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되어있다.</w:t>
            </w:r>
          </w:p>
          <w:p w14:paraId="0B1A484B" w14:textId="77777777" w:rsidR="00E86082" w:rsidRDefault="00E86082" w:rsidP="008D52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시스템에서 사용가능한 기능들을 표시해준다.</w:t>
            </w:r>
          </w:p>
        </w:tc>
      </w:tr>
      <w:tr w:rsidR="00E86082" w14:paraId="5A4608E4" w14:textId="77777777" w:rsidTr="00E86082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FB52" w14:textId="77777777" w:rsidR="00E86082" w:rsidRDefault="00E86082" w:rsidP="008D5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5DCB" w14:textId="77777777" w:rsidR="00E86082" w:rsidRDefault="00E86082" w:rsidP="008D523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충전된 금액을 표시한다.</w:t>
            </w:r>
          </w:p>
        </w:tc>
      </w:tr>
      <w:tr w:rsidR="00E86082" w:rsidRPr="00E86082" w14:paraId="0DD152B1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89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0B9D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bookmarkStart w:id="2" w:name="_hh17xu65hgkw" w:colFirst="0" w:colLast="0"/>
            <w:bookmarkEnd w:id="2"/>
            <w:r w:rsidRPr="00E86082">
              <w:rPr>
                <w:rFonts w:eastAsia="굴림"/>
                <w:color w:val="000000"/>
                <w:lang w:val="en-US"/>
              </w:rPr>
              <w:t>Flow of Events for Main Success Scenario:</w:t>
            </w:r>
          </w:p>
        </w:tc>
      </w:tr>
      <w:tr w:rsidR="00E86082" w:rsidRPr="00E86082" w14:paraId="0342A3A2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FCCF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→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866FE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1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3F749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사용자가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어플의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“</w:t>
            </w:r>
            <w:r w:rsidRPr="00E86082">
              <w:rPr>
                <w:rFonts w:eastAsia="굴림"/>
                <w:color w:val="000000"/>
                <w:lang w:val="en-US"/>
              </w:rPr>
              <w:t>금액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충전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” </w:t>
            </w:r>
            <w:r w:rsidRPr="00E86082">
              <w:rPr>
                <w:rFonts w:eastAsia="굴림"/>
                <w:color w:val="000000"/>
                <w:lang w:val="en-US"/>
              </w:rPr>
              <w:t>버튼을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누른다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E86082" w:rsidRPr="00E86082" w14:paraId="035DDC63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37EC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 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29CF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2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C935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 xml:space="preserve">Include </w:t>
            </w:r>
            <w:proofErr w:type="spellStart"/>
            <w:r w:rsidRPr="00E86082">
              <w:rPr>
                <w:rFonts w:eastAsia="굴림"/>
                <w:color w:val="000000"/>
                <w:lang w:val="en-US"/>
              </w:rPr>
              <w:t>AuthenticateUser</w:t>
            </w:r>
            <w:proofErr w:type="spellEnd"/>
            <w:r w:rsidRPr="00E86082">
              <w:rPr>
                <w:rFonts w:eastAsia="굴림"/>
                <w:color w:val="000000"/>
                <w:lang w:val="en-US"/>
              </w:rPr>
              <w:t xml:space="preserve"> (UC-8)</w:t>
            </w:r>
          </w:p>
        </w:tc>
      </w:tr>
      <w:tr w:rsidR="00E86082" w:rsidRPr="00E86082" w14:paraId="2CAED2CF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652E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←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7DCA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3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6D52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Money DB</w:t>
            </w:r>
            <w:r w:rsidRPr="00E86082">
              <w:rPr>
                <w:rFonts w:eastAsia="굴림"/>
                <w:color w:val="000000"/>
                <w:lang w:val="en-US"/>
              </w:rPr>
              <w:t>에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사용자의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잔액을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요청한다</w:t>
            </w:r>
          </w:p>
        </w:tc>
      </w:tr>
      <w:tr w:rsidR="00E86082" w:rsidRPr="00E86082" w14:paraId="12C66A91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A17F4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→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D3CA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4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D8A7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Money DB</w:t>
            </w:r>
            <w:r w:rsidRPr="00E86082">
              <w:rPr>
                <w:rFonts w:eastAsia="굴림"/>
                <w:color w:val="000000"/>
                <w:lang w:val="en-US"/>
              </w:rPr>
              <w:t>에서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사용자의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잔액을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반환한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값을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Money</w:t>
            </w:r>
            <w:r w:rsidRPr="00E86082">
              <w:rPr>
                <w:rFonts w:eastAsia="굴림"/>
                <w:color w:val="000000"/>
                <w:lang w:val="en-US"/>
              </w:rPr>
              <w:t>에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저장한다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E86082" w:rsidRPr="00E86082" w14:paraId="00899EC3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5BB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←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B498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5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0701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사용자의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잔액을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표시하고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, </w:t>
            </w:r>
            <w:r w:rsidRPr="00E86082">
              <w:rPr>
                <w:rFonts w:eastAsia="굴림"/>
                <w:color w:val="000000"/>
                <w:lang w:val="en-US"/>
              </w:rPr>
              <w:t>충전하길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원하는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금액을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proofErr w:type="spellStart"/>
            <w:r w:rsidRPr="00E86082">
              <w:rPr>
                <w:rFonts w:eastAsia="굴림"/>
                <w:color w:val="000000"/>
                <w:lang w:val="en-US"/>
              </w:rPr>
              <w:t>입력받는</w:t>
            </w:r>
            <w:proofErr w:type="spellEnd"/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화면을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보여준다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E86082" w:rsidRPr="00E86082" w14:paraId="0BD43FAD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C59CF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→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322B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6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6400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사용자가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충전하길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희망하는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금액을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입력한다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E86082" w:rsidRPr="00E86082" w14:paraId="1EE7760C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83FF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lastRenderedPageBreak/>
              <w:t>←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B7A9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7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A90F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시스템은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Money DB</w:t>
            </w:r>
            <w:r w:rsidRPr="00E86082">
              <w:rPr>
                <w:rFonts w:eastAsia="굴림"/>
                <w:color w:val="000000"/>
                <w:lang w:val="en-US"/>
              </w:rPr>
              <w:t>에게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충전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금액을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전송한다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E86082" w:rsidRPr="00E86082" w14:paraId="0445A487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7CC8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→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7D701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8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0CBD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Money DB</w:t>
            </w:r>
            <w:r w:rsidRPr="00E86082">
              <w:rPr>
                <w:rFonts w:eastAsia="굴림"/>
                <w:color w:val="000000"/>
                <w:lang w:val="en-US"/>
              </w:rPr>
              <w:t>에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충전이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되었다면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Money </w:t>
            </w:r>
            <w:r w:rsidRPr="00E86082">
              <w:rPr>
                <w:rFonts w:eastAsia="굴림"/>
                <w:color w:val="000000"/>
                <w:lang w:val="en-US"/>
              </w:rPr>
              <w:t>값을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업데이트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한다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E86082" w:rsidRPr="00E86082" w14:paraId="194B337C" w14:textId="77777777" w:rsidTr="00E860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29" w:type="dxa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577E0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←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CC59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9</w:t>
            </w:r>
          </w:p>
        </w:tc>
        <w:tc>
          <w:tcPr>
            <w:tcW w:w="8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7BD2" w14:textId="77777777" w:rsidR="00E86082" w:rsidRPr="00E86082" w:rsidRDefault="00E86082" w:rsidP="00E86082">
            <w:pPr>
              <w:spacing w:before="240" w:after="240"/>
              <w:rPr>
                <w:rFonts w:ascii="굴림" w:eastAsia="굴림" w:hAnsi="굴림" w:cs="굴림"/>
                <w:color w:val="auto"/>
                <w:sz w:val="24"/>
                <w:szCs w:val="24"/>
                <w:lang w:val="en-US"/>
              </w:rPr>
            </w:pPr>
            <w:r w:rsidRPr="00E86082">
              <w:rPr>
                <w:rFonts w:eastAsia="굴림"/>
                <w:color w:val="000000"/>
                <w:lang w:val="en-US"/>
              </w:rPr>
              <w:t>사용자의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잔액을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표시하고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, </w:t>
            </w:r>
            <w:r w:rsidRPr="00E86082">
              <w:rPr>
                <w:rFonts w:eastAsia="굴림"/>
                <w:color w:val="000000"/>
                <w:lang w:val="en-US"/>
              </w:rPr>
              <w:t>충전하길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원하는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금액을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proofErr w:type="spellStart"/>
            <w:r w:rsidRPr="00E86082">
              <w:rPr>
                <w:rFonts w:eastAsia="굴림"/>
                <w:color w:val="000000"/>
                <w:lang w:val="en-US"/>
              </w:rPr>
              <w:t>입력받는</w:t>
            </w:r>
            <w:proofErr w:type="spellEnd"/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화면을</w:t>
            </w:r>
            <w:r w:rsidRPr="00E86082">
              <w:rPr>
                <w:rFonts w:eastAsia="굴림"/>
                <w:color w:val="000000"/>
                <w:lang w:val="en-US"/>
              </w:rPr>
              <w:t xml:space="preserve"> </w:t>
            </w:r>
            <w:r w:rsidRPr="00E86082">
              <w:rPr>
                <w:rFonts w:eastAsia="굴림"/>
                <w:color w:val="000000"/>
                <w:lang w:val="en-US"/>
              </w:rPr>
              <w:t>보여준다</w:t>
            </w:r>
            <w:r w:rsidRPr="00E86082">
              <w:rPr>
                <w:rFonts w:eastAsia="굴림"/>
                <w:color w:val="000000"/>
                <w:lang w:val="en-US"/>
              </w:rPr>
              <w:t>.</w:t>
            </w:r>
          </w:p>
        </w:tc>
      </w:tr>
    </w:tbl>
    <w:p w14:paraId="0CBD63DC" w14:textId="77777777" w:rsidR="00E86082" w:rsidRPr="00E86082" w:rsidRDefault="00E86082" w:rsidP="00E86082">
      <w:pPr>
        <w:pStyle w:val="a4"/>
        <w:rPr>
          <w:rFonts w:eastAsiaTheme="minorEastAsia"/>
          <w:color w:val="000000"/>
          <w:lang w:val="en-US"/>
        </w:rPr>
      </w:pPr>
    </w:p>
    <w:p w14:paraId="2681C640" w14:textId="77777777" w:rsidR="0064674E" w:rsidRDefault="0064674E">
      <w:pPr>
        <w:rPr>
          <w:lang w:eastAsia="ko"/>
        </w:rPr>
      </w:pPr>
    </w:p>
    <w:sectPr w:rsidR="006467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0A4"/>
    <w:multiLevelType w:val="multilevel"/>
    <w:tmpl w:val="B8B23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A04CC0"/>
    <w:multiLevelType w:val="multilevel"/>
    <w:tmpl w:val="3FB69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82"/>
    <w:rsid w:val="0064674E"/>
    <w:rsid w:val="00E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36E2"/>
  <w15:chartTrackingRefBased/>
  <w15:docId w15:val="{EE7742B2-86D7-43B2-AF04-D2E76867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082"/>
    <w:pPr>
      <w:spacing w:after="0" w:line="240" w:lineRule="auto"/>
      <w:jc w:val="left"/>
    </w:pPr>
    <w:rPr>
      <w:rFonts w:ascii="Arial" w:hAnsi="Arial" w:cs="Arial"/>
      <w:color w:val="666666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86082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E86082"/>
    <w:rPr>
      <w:rFonts w:ascii="Arial" w:hAnsi="Arial" w:cs="Arial"/>
      <w:color w:val="666666"/>
      <w:kern w:val="0"/>
      <w:sz w:val="52"/>
      <w:szCs w:val="52"/>
      <w:lang w:val="ko"/>
    </w:rPr>
  </w:style>
  <w:style w:type="paragraph" w:styleId="a4">
    <w:name w:val="Subtitle"/>
    <w:basedOn w:val="a"/>
    <w:next w:val="a"/>
    <w:link w:val="Char0"/>
    <w:uiPriority w:val="11"/>
    <w:qFormat/>
    <w:rsid w:val="00E86082"/>
    <w:pPr>
      <w:keepNext/>
      <w:keepLines/>
      <w:spacing w:after="320"/>
    </w:pPr>
    <w:rPr>
      <w:rFonts w:eastAsia="Arial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E86082"/>
    <w:rPr>
      <w:rFonts w:ascii="Arial" w:eastAsia="Arial" w:hAnsi="Arial" w:cs="Arial"/>
      <w:color w:val="666666"/>
      <w:kern w:val="0"/>
      <w:sz w:val="30"/>
      <w:szCs w:val="30"/>
      <w:lang w:val="ko"/>
    </w:rPr>
  </w:style>
  <w:style w:type="paragraph" w:styleId="a5">
    <w:name w:val="Normal (Web)"/>
    <w:basedOn w:val="a"/>
    <w:uiPriority w:val="99"/>
    <w:semiHidden/>
    <w:unhideWhenUsed/>
    <w:rsid w:val="00E86082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송유지</dc:creator>
  <cp:keywords/>
  <dc:description/>
  <cp:lastModifiedBy>송유지</cp:lastModifiedBy>
  <cp:revision>1</cp:revision>
  <dcterms:created xsi:type="dcterms:W3CDTF">2021-05-13T04:25:00Z</dcterms:created>
  <dcterms:modified xsi:type="dcterms:W3CDTF">2021-05-13T04:27:00Z</dcterms:modified>
</cp:coreProperties>
</file>