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189F0" w14:textId="38378657" w:rsidR="00712249" w:rsidRDefault="00712249" w:rsidP="00712249">
      <w:pPr>
        <w:pStyle w:val="Ttulo"/>
        <w:jc w:val="center"/>
        <w:rPr>
          <w:rFonts w:ascii="Aptos Display" w:hAnsi="Aptos Display"/>
          <w:b/>
          <w:color w:val="3C60A2"/>
          <w:sz w:val="48"/>
        </w:rPr>
      </w:pPr>
      <w:r>
        <w:rPr>
          <w:rFonts w:ascii="Aptos Display" w:hAnsi="Aptos Display"/>
          <w:b/>
          <w:color w:val="3C60A2"/>
          <w:sz w:val="48"/>
        </w:rPr>
        <w:t>Reporte ejecutivo de desarrollos y entregas 2026</w:t>
      </w:r>
    </w:p>
    <w:p w14:paraId="66F7117F" w14:textId="2F672F32" w:rsidR="00712249" w:rsidRDefault="00712249" w:rsidP="00712249">
      <w:pPr>
        <w:rPr>
          <w:color w:val="666666"/>
          <w:sz w:val="24"/>
        </w:rPr>
      </w:pPr>
      <w:r>
        <w:rPr>
          <w:color w:val="666666"/>
          <w:sz w:val="24"/>
        </w:rPr>
        <w:t>Juan Monza | Enero 1 a junio 6 de 2026</w:t>
      </w:r>
    </w:p>
    <w:p w14:paraId="6C99BE25" w14:textId="61208DAC" w:rsidR="00712249" w:rsidRDefault="00712249" w:rsidP="00712249">
      <w:pPr>
        <w:rPr>
          <w:color w:val="666666"/>
          <w:sz w:val="20"/>
        </w:rPr>
      </w:pPr>
      <w:r>
        <w:rPr>
          <w:color w:val="666666"/>
          <w:sz w:val="20"/>
        </w:rPr>
        <w:t>Jardines del Renacer</w:t>
      </w:r>
    </w:p>
    <w:p w14:paraId="327A8BF6" w14:textId="225834DC" w:rsidR="00712249" w:rsidRDefault="00712249">
      <w:pPr>
        <w:spacing w:after="160"/>
        <w:rPr>
          <w:color w:val="666666"/>
          <w:sz w:val="20"/>
        </w:rPr>
      </w:pPr>
      <w:r>
        <w:rPr>
          <w:color w:val="666666"/>
          <w:sz w:val="20"/>
        </w:rPr>
        <w:br w:type="page"/>
      </w:r>
    </w:p>
    <w:p w14:paraId="2CF0A341" w14:textId="5A910EFC" w:rsidR="00712249" w:rsidRDefault="00712249" w:rsidP="00712249">
      <w:pPr>
        <w:rPr>
          <w:color w:val="000000"/>
        </w:rPr>
      </w:pPr>
      <w:r>
        <w:rPr>
          <w:b/>
          <w:color w:val="000000"/>
        </w:rPr>
        <w:lastRenderedPageBreak/>
        <w:t>Colaborador:</w:t>
      </w:r>
      <w:r>
        <w:rPr>
          <w:color w:val="000000"/>
        </w:rPr>
        <w:t xml:space="preserve"> Juan Monza  </w:t>
      </w:r>
    </w:p>
    <w:p w14:paraId="26AA5BC2" w14:textId="344CD224" w:rsidR="00712249" w:rsidRDefault="00712249" w:rsidP="00712249">
      <w:pPr>
        <w:rPr>
          <w:color w:val="000000"/>
        </w:rPr>
      </w:pPr>
      <w:r>
        <w:rPr>
          <w:b/>
          <w:color w:val="000000"/>
        </w:rPr>
        <w:t>Periodo evaluado:</w:t>
      </w:r>
      <w:r>
        <w:rPr>
          <w:color w:val="000000"/>
        </w:rPr>
        <w:t xml:space="preserve"> 1 de enero al 6 de junio de 2026  </w:t>
      </w:r>
    </w:p>
    <w:p w14:paraId="16F8A3BE" w14:textId="4CBBC7B5" w:rsidR="00712249" w:rsidRDefault="00712249" w:rsidP="00712249">
      <w:pPr>
        <w:rPr>
          <w:color w:val="000000"/>
        </w:rPr>
      </w:pPr>
      <w:r>
        <w:rPr>
          <w:b/>
          <w:color w:val="000000"/>
        </w:rPr>
        <w:t>Corte del informe:</w:t>
      </w:r>
      <w:r>
        <w:rPr>
          <w:color w:val="000000"/>
        </w:rPr>
        <w:t xml:space="preserve"> 6 de junio de 2026  </w:t>
      </w:r>
    </w:p>
    <w:p w14:paraId="4429D3AC" w14:textId="06BB6A1D" w:rsidR="00712249" w:rsidRDefault="00712249" w:rsidP="00712249">
      <w:pPr>
        <w:rPr>
          <w:color w:val="000000"/>
        </w:rPr>
      </w:pPr>
      <w:r>
        <w:rPr>
          <w:b/>
          <w:color w:val="000000"/>
        </w:rPr>
        <w:t>Fuentes:</w:t>
      </w:r>
      <w:r>
        <w:rPr>
          <w:color w:val="000000"/>
        </w:rPr>
        <w:t xml:space="preserve"> horas informadas por Juan Monza, historial Git, repositorios de JuanMonza y proyectos transferidos a JardinesdelRenacer.</w:t>
      </w:r>
    </w:p>
    <w:p w14:paraId="32E50C7B" w14:textId="181C9936" w:rsidR="00712249" w:rsidRDefault="00712249" w:rsidP="00712249">
      <w:pPr>
        <w:pStyle w:val="Ttulo2"/>
        <w:spacing w:after="120"/>
        <w:rPr>
          <w:rFonts w:ascii="Aptos" w:hAnsi="Aptos"/>
          <w:color w:val="000000"/>
          <w:sz w:val="21"/>
        </w:rPr>
      </w:pPr>
      <w:r>
        <w:rPr>
          <w:rFonts w:ascii="Aptos" w:hAnsi="Aptos"/>
          <w:color w:val="000000"/>
          <w:sz w:val="21"/>
        </w:rPr>
        <w:t>1. Resumen ejecutivo</w:t>
      </w:r>
    </w:p>
    <w:p w14:paraId="3C3A3298" w14:textId="1FB3D39A" w:rsidR="00712249" w:rsidRDefault="00712249" w:rsidP="00712249">
      <w:pPr>
        <w:rPr>
          <w:color w:val="000000"/>
        </w:rPr>
      </w:pPr>
      <w:r>
        <w:rPr>
          <w:color w:val="000000"/>
        </w:rPr>
        <w:t>Durante el periodo se identificaron:</w:t>
      </w:r>
    </w:p>
    <w:p w14:paraId="5D75362F" w14:textId="604C6895" w:rsidR="00712249" w:rsidRDefault="00712249" w:rsidP="00712249">
      <w:pPr>
        <w:pStyle w:val="Prrafodelista"/>
        <w:numPr>
          <w:ilvl w:val="0"/>
          <w:numId w:val="1"/>
        </w:numPr>
        <w:rPr>
          <w:color w:val="000000"/>
        </w:rPr>
      </w:pPr>
      <w:r>
        <w:rPr>
          <w:b/>
          <w:color w:val="000000"/>
        </w:rPr>
        <w:t>13 proyectos de software con actividad comprobada</w:t>
      </w:r>
      <w:r>
        <w:rPr>
          <w:color w:val="000000"/>
        </w:rPr>
        <w:t>.</w:t>
      </w:r>
    </w:p>
    <w:p w14:paraId="4EA62329" w14:textId="3147B5C0" w:rsidR="00712249" w:rsidRDefault="00712249" w:rsidP="00712249">
      <w:pPr>
        <w:pStyle w:val="Prrafodelista"/>
        <w:numPr>
          <w:ilvl w:val="0"/>
          <w:numId w:val="1"/>
        </w:numPr>
        <w:rPr>
          <w:color w:val="000000"/>
        </w:rPr>
      </w:pPr>
      <w:r>
        <w:rPr>
          <w:b/>
          <w:color w:val="000000"/>
        </w:rPr>
        <w:t>1 línea adicional de producción audiovisual</w:t>
      </w:r>
      <w:r>
        <w:rPr>
          <w:color w:val="000000"/>
        </w:rPr>
        <w:t xml:space="preserve"> para Mercadeo y Sorteos.</w:t>
      </w:r>
    </w:p>
    <w:p w14:paraId="54098FAE" w14:textId="33F336C5" w:rsidR="00712249" w:rsidRDefault="00712249" w:rsidP="00712249">
      <w:pPr>
        <w:pStyle w:val="Prrafodelista"/>
        <w:numPr>
          <w:ilvl w:val="0"/>
          <w:numId w:val="1"/>
        </w:numPr>
        <w:rPr>
          <w:color w:val="000000"/>
        </w:rPr>
      </w:pPr>
      <w:r>
        <w:rPr>
          <w:b/>
          <w:color w:val="000000"/>
        </w:rPr>
        <w:t>217 commits de Juan Monza</w:t>
      </w:r>
      <w:r>
        <w:rPr>
          <w:color w:val="000000"/>
        </w:rPr>
        <w:t xml:space="preserve"> entre enero y el 6 de junio de 2026.</w:t>
      </w:r>
    </w:p>
    <w:p w14:paraId="631B76BB" w14:textId="3DB624F9" w:rsidR="00712249" w:rsidRDefault="00712249" w:rsidP="00712249">
      <w:pPr>
        <w:pStyle w:val="Prrafodelista"/>
        <w:numPr>
          <w:ilvl w:val="0"/>
          <w:numId w:val="1"/>
        </w:numPr>
        <w:rPr>
          <w:color w:val="000000"/>
        </w:rPr>
      </w:pPr>
      <w:r>
        <w:rPr>
          <w:b/>
          <w:color w:val="000000"/>
        </w:rPr>
        <w:t>59 días diferentes con registro de commits</w:t>
      </w:r>
      <w:r>
        <w:rPr>
          <w:color w:val="000000"/>
        </w:rPr>
        <w:t>.</w:t>
      </w:r>
    </w:p>
    <w:p w14:paraId="379C75DA" w14:textId="4466A324" w:rsidR="00712249" w:rsidRDefault="00712249" w:rsidP="00712249">
      <w:pPr>
        <w:pStyle w:val="Prrafodelista"/>
        <w:numPr>
          <w:ilvl w:val="0"/>
          <w:numId w:val="1"/>
        </w:numPr>
        <w:rPr>
          <w:color w:val="000000"/>
        </w:rPr>
      </w:pPr>
      <w:r>
        <w:rPr>
          <w:b/>
          <w:color w:val="000000"/>
        </w:rPr>
        <w:t>5 repositorios transferidos</w:t>
      </w:r>
      <w:r>
        <w:rPr>
          <w:color w:val="000000"/>
        </w:rPr>
        <w:t xml:space="preserve"> a la organización JardinesdelRenacer.</w:t>
      </w:r>
    </w:p>
    <w:p w14:paraId="3DC66BFC" w14:textId="6D88AA88" w:rsidR="00712249" w:rsidRDefault="00712249" w:rsidP="00712249">
      <w:pPr>
        <w:pStyle w:val="Prrafodelista"/>
        <w:numPr>
          <w:ilvl w:val="0"/>
          <w:numId w:val="1"/>
        </w:numPr>
        <w:rPr>
          <w:color w:val="000000"/>
        </w:rPr>
      </w:pPr>
      <w:r>
        <w:rPr>
          <w:b/>
          <w:color w:val="000000"/>
        </w:rPr>
        <w:t>667 horas declaradas</w:t>
      </w:r>
      <w:r>
        <w:rPr>
          <w:color w:val="000000"/>
        </w:rPr>
        <w:t xml:space="preserve"> en cuatro proyectos principales.</w:t>
      </w:r>
    </w:p>
    <w:p w14:paraId="23CAE841" w14:textId="4C54B4D3" w:rsidR="00712249" w:rsidRDefault="00712249" w:rsidP="00712249">
      <w:pPr>
        <w:pStyle w:val="Prrafodelista"/>
        <w:numPr>
          <w:ilvl w:val="0"/>
          <w:numId w:val="1"/>
        </w:numPr>
        <w:rPr>
          <w:color w:val="000000"/>
        </w:rPr>
      </w:pPr>
      <w:r>
        <w:rPr>
          <w:b/>
          <w:color w:val="000000"/>
        </w:rPr>
        <w:t>226 horas estimadas</w:t>
      </w:r>
      <w:r>
        <w:rPr>
          <w:color w:val="000000"/>
        </w:rPr>
        <w:t xml:space="preserve"> en nueve proyectos adicionales.</w:t>
      </w:r>
    </w:p>
    <w:p w14:paraId="58CCF050" w14:textId="50ECEE5A" w:rsidR="00712249" w:rsidRDefault="00712249" w:rsidP="00712249">
      <w:pPr>
        <w:pStyle w:val="Prrafodelista"/>
        <w:numPr>
          <w:ilvl w:val="0"/>
          <w:numId w:val="1"/>
        </w:numPr>
        <w:rPr>
          <w:color w:val="000000"/>
        </w:rPr>
      </w:pPr>
      <w:r>
        <w:rPr>
          <w:b/>
          <w:color w:val="000000"/>
        </w:rPr>
        <w:t>893 horas consolidadas</w:t>
      </w:r>
      <w:r>
        <w:rPr>
          <w:color w:val="000000"/>
        </w:rPr>
        <w:t xml:space="preserve"> entre horas declaradas y estimaciones técnicas.</w:t>
      </w:r>
    </w:p>
    <w:p w14:paraId="65D7228F" w14:textId="504F6384" w:rsidR="00712249" w:rsidRDefault="00712249" w:rsidP="00712249">
      <w:pPr>
        <w:pStyle w:val="Prrafodelista"/>
        <w:numPr>
          <w:ilvl w:val="0"/>
          <w:numId w:val="1"/>
        </w:numPr>
        <w:rPr>
          <w:color w:val="000000"/>
        </w:rPr>
      </w:pPr>
      <w:r>
        <w:rPr>
          <w:color w:val="000000"/>
        </w:rPr>
        <w:t xml:space="preserve">Jornadas normales de </w:t>
      </w:r>
      <w:r>
        <w:rPr>
          <w:b/>
          <w:color w:val="000000"/>
        </w:rPr>
        <w:t>8 horas</w:t>
      </w:r>
      <w:r>
        <w:rPr>
          <w:color w:val="000000"/>
        </w:rPr>
        <w:t xml:space="preserve">, con jornadas extendidas de </w:t>
      </w:r>
      <w:r>
        <w:rPr>
          <w:b/>
          <w:color w:val="000000"/>
        </w:rPr>
        <w:t>10 horas o más</w:t>
      </w:r>
      <w:r>
        <w:rPr>
          <w:color w:val="000000"/>
        </w:rPr>
        <w:t>.</w:t>
      </w:r>
    </w:p>
    <w:p w14:paraId="5911CA7B" w14:textId="38604576" w:rsidR="00712249" w:rsidRDefault="00712249" w:rsidP="00712249">
      <w:pPr>
        <w:rPr>
          <w:color w:val="000000"/>
        </w:rPr>
      </w:pPr>
      <w:r>
        <w:rPr>
          <w:color w:val="000000"/>
        </w:rPr>
        <w:t xml:space="preserve">Las 893 horas no incluyen todavía las horas de creación de videos, cortinas, reuniones, soporte general, capacitación ni otras tareas que no quedaron registradas. Por lo tanto, deben presentarse como un </w:t>
      </w:r>
      <w:r>
        <w:rPr>
          <w:b/>
          <w:color w:val="000000"/>
        </w:rPr>
        <w:t>total parcial consolidado</w:t>
      </w:r>
      <w:r>
        <w:rPr>
          <w:color w:val="000000"/>
        </w:rPr>
        <w:t>, no como el total definitivo de la jornada.</w:t>
      </w:r>
    </w:p>
    <w:p w14:paraId="4CA0A153" w14:textId="4959D3BB" w:rsidR="00712249" w:rsidRDefault="00712249" w:rsidP="00712249">
      <w:pPr>
        <w:pStyle w:val="Ttulo2"/>
        <w:spacing w:after="120"/>
        <w:rPr>
          <w:rFonts w:ascii="Aptos" w:hAnsi="Aptos"/>
          <w:color w:val="000000"/>
          <w:sz w:val="21"/>
        </w:rPr>
      </w:pPr>
      <w:r>
        <w:rPr>
          <w:rFonts w:ascii="Aptos" w:hAnsi="Aptos"/>
          <w:color w:val="000000"/>
          <w:sz w:val="21"/>
        </w:rPr>
        <w:t>2. Distribución de horas</w:t>
      </w:r>
    </w:p>
    <w:p w14:paraId="5D7FA1B7" w14:textId="046BD109" w:rsidR="00712249" w:rsidRDefault="00712249" w:rsidP="00712249">
      <w:pPr>
        <w:pStyle w:val="Ttulo3"/>
        <w:spacing w:after="120"/>
        <w:rPr>
          <w:rFonts w:ascii="Aptos" w:hAnsi="Aptos"/>
          <w:color w:val="000000"/>
          <w:sz w:val="21"/>
        </w:rPr>
      </w:pPr>
      <w:r>
        <w:rPr>
          <w:rFonts w:ascii="Aptos" w:hAnsi="Aptos"/>
          <w:color w:val="000000"/>
          <w:sz w:val="21"/>
        </w:rPr>
        <w:t>Horas declaradas por Juan Monza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06"/>
        <w:gridCol w:w="3208"/>
        <w:gridCol w:w="3208"/>
      </w:tblGrid>
      <w:tr w:rsidR="00712249" w:rsidRPr="00712249" w14:paraId="18DD6EAA" w14:textId="77777777" w:rsidTr="00712249">
        <w:tblPrEx>
          <w:tblCellMar>
            <w:top w:w="0" w:type="dxa"/>
            <w:bottom w:w="0" w:type="dxa"/>
          </w:tblCellMar>
        </w:tblPrEx>
        <w:tc>
          <w:tcPr>
            <w:tcW w:w="1666" w:type="pct"/>
            <w:tcBorders>
              <w:bottom w:val="single" w:sz="4" w:space="0" w:color="auto"/>
            </w:tcBorders>
            <w:shd w:val="clear" w:color="auto" w:fill="3C60A2"/>
          </w:tcPr>
          <w:p w14:paraId="767B1784" w14:textId="6F28B969" w:rsidR="00712249" w:rsidRPr="00712249" w:rsidRDefault="00712249" w:rsidP="00712249">
            <w:pPr>
              <w:rPr>
                <w:b/>
                <w:color w:val="FFFFFF"/>
                <w:sz w:val="18"/>
              </w:rPr>
            </w:pPr>
            <w:r w:rsidRPr="00712249">
              <w:rPr>
                <w:b/>
                <w:color w:val="FFFFFF"/>
                <w:sz w:val="18"/>
              </w:rPr>
              <w:t>Proyecto</w:t>
            </w:r>
          </w:p>
        </w:tc>
        <w:tc>
          <w:tcPr>
            <w:tcW w:w="1667" w:type="pct"/>
            <w:tcBorders>
              <w:bottom w:val="single" w:sz="4" w:space="0" w:color="auto"/>
            </w:tcBorders>
            <w:shd w:val="clear" w:color="auto" w:fill="3C60A2"/>
          </w:tcPr>
          <w:p w14:paraId="6B421E0F" w14:textId="085DE360" w:rsidR="00712249" w:rsidRPr="00712249" w:rsidRDefault="00712249" w:rsidP="00712249">
            <w:pPr>
              <w:rPr>
                <w:b/>
                <w:color w:val="FFFFFF"/>
                <w:sz w:val="18"/>
              </w:rPr>
            </w:pPr>
            <w:r w:rsidRPr="00712249">
              <w:rPr>
                <w:b/>
                <w:color w:val="FFFFFF"/>
                <w:sz w:val="18"/>
              </w:rPr>
              <w:t>Horas</w:t>
            </w:r>
          </w:p>
        </w:tc>
        <w:tc>
          <w:tcPr>
            <w:tcW w:w="1667" w:type="pct"/>
            <w:tcBorders>
              <w:bottom w:val="single" w:sz="4" w:space="0" w:color="auto"/>
            </w:tcBorders>
            <w:shd w:val="clear" w:color="auto" w:fill="3C60A2"/>
          </w:tcPr>
          <w:p w14:paraId="62881012" w14:textId="14E89D3D" w:rsidR="00712249" w:rsidRPr="00712249" w:rsidRDefault="00712249" w:rsidP="00712249">
            <w:pPr>
              <w:rPr>
                <w:b/>
                <w:color w:val="FFFFFF"/>
                <w:sz w:val="18"/>
              </w:rPr>
            </w:pPr>
            <w:r w:rsidRPr="00712249">
              <w:rPr>
                <w:b/>
                <w:color w:val="FFFFFF"/>
                <w:sz w:val="18"/>
              </w:rPr>
              <w:t>Tipo de dato</w:t>
            </w:r>
          </w:p>
        </w:tc>
      </w:tr>
      <w:tr w:rsidR="00712249" w:rsidRPr="00712249" w14:paraId="23251DEE" w14:textId="77777777" w:rsidTr="00712249">
        <w:tblPrEx>
          <w:tblCellMar>
            <w:top w:w="0" w:type="dxa"/>
            <w:bottom w:w="0" w:type="dxa"/>
          </w:tblCellMar>
        </w:tblPrEx>
        <w:tc>
          <w:tcPr>
            <w:tcW w:w="1666" w:type="pct"/>
            <w:shd w:val="clear" w:color="auto" w:fill="FAF6F3"/>
          </w:tcPr>
          <w:p w14:paraId="01EB275C" w14:textId="3AE4EBF3" w:rsidR="00712249" w:rsidRPr="00712249" w:rsidRDefault="00712249" w:rsidP="00712249">
            <w:pPr>
              <w:rPr>
                <w:sz w:val="18"/>
              </w:rPr>
            </w:pPr>
            <w:r>
              <w:rPr>
                <w:sz w:val="18"/>
              </w:rPr>
              <w:t>Web Jardines del Renacer 2026</w:t>
            </w:r>
          </w:p>
        </w:tc>
        <w:tc>
          <w:tcPr>
            <w:tcW w:w="1667" w:type="pct"/>
            <w:shd w:val="clear" w:color="auto" w:fill="FAF6F3"/>
          </w:tcPr>
          <w:p w14:paraId="35519F5B" w14:textId="7B3CAB5B" w:rsidR="00712249" w:rsidRPr="00712249" w:rsidRDefault="00712249" w:rsidP="00712249">
            <w:pPr>
              <w:rPr>
                <w:sz w:val="18"/>
              </w:rPr>
            </w:pPr>
            <w:r>
              <w:rPr>
                <w:sz w:val="18"/>
              </w:rPr>
              <w:t>490 h</w:t>
            </w:r>
          </w:p>
        </w:tc>
        <w:tc>
          <w:tcPr>
            <w:tcW w:w="1667" w:type="pct"/>
            <w:shd w:val="clear" w:color="auto" w:fill="FAF6F3"/>
          </w:tcPr>
          <w:p w14:paraId="175B42FA" w14:textId="6186B958" w:rsidR="00712249" w:rsidRPr="00712249" w:rsidRDefault="00712249" w:rsidP="00712249">
            <w:pPr>
              <w:rPr>
                <w:sz w:val="18"/>
              </w:rPr>
            </w:pPr>
            <w:r>
              <w:rPr>
                <w:sz w:val="18"/>
              </w:rPr>
              <w:t>Declaradas</w:t>
            </w:r>
          </w:p>
        </w:tc>
      </w:tr>
      <w:tr w:rsidR="00712249" w:rsidRPr="00712249" w14:paraId="5F5A0261" w14:textId="77777777" w:rsidTr="00712249">
        <w:tblPrEx>
          <w:tblCellMar>
            <w:top w:w="0" w:type="dxa"/>
            <w:bottom w:w="0" w:type="dxa"/>
          </w:tblCellMar>
        </w:tblPrEx>
        <w:tc>
          <w:tcPr>
            <w:tcW w:w="1666" w:type="pct"/>
            <w:tcBorders>
              <w:bottom w:val="single" w:sz="4" w:space="0" w:color="auto"/>
            </w:tcBorders>
          </w:tcPr>
          <w:p w14:paraId="61F9F446" w14:textId="08814568" w:rsidR="00712249" w:rsidRPr="00712249" w:rsidRDefault="00712249" w:rsidP="00712249">
            <w:pPr>
              <w:rPr>
                <w:sz w:val="18"/>
              </w:rPr>
            </w:pPr>
            <w:r>
              <w:rPr>
                <w:sz w:val="18"/>
              </w:rPr>
              <w:t>Aura 2026 JR</w:t>
            </w:r>
          </w:p>
        </w:tc>
        <w:tc>
          <w:tcPr>
            <w:tcW w:w="1667" w:type="pct"/>
            <w:tcBorders>
              <w:bottom w:val="single" w:sz="4" w:space="0" w:color="auto"/>
            </w:tcBorders>
          </w:tcPr>
          <w:p w14:paraId="4D1CFFD7" w14:textId="6250517D" w:rsidR="00712249" w:rsidRPr="00712249" w:rsidRDefault="00712249" w:rsidP="00712249">
            <w:pPr>
              <w:rPr>
                <w:sz w:val="18"/>
              </w:rPr>
            </w:pPr>
            <w:r>
              <w:rPr>
                <w:sz w:val="18"/>
              </w:rPr>
              <w:t>80 h</w:t>
            </w:r>
          </w:p>
        </w:tc>
        <w:tc>
          <w:tcPr>
            <w:tcW w:w="1667" w:type="pct"/>
            <w:tcBorders>
              <w:bottom w:val="single" w:sz="4" w:space="0" w:color="auto"/>
            </w:tcBorders>
          </w:tcPr>
          <w:p w14:paraId="6C8FAFD9" w14:textId="3E5316C8" w:rsidR="00712249" w:rsidRPr="00712249" w:rsidRDefault="00712249" w:rsidP="00712249">
            <w:pPr>
              <w:rPr>
                <w:sz w:val="18"/>
              </w:rPr>
            </w:pPr>
            <w:r>
              <w:rPr>
                <w:sz w:val="18"/>
              </w:rPr>
              <w:t>Aproximadas y declaradas</w:t>
            </w:r>
          </w:p>
        </w:tc>
      </w:tr>
      <w:tr w:rsidR="00712249" w:rsidRPr="00712249" w14:paraId="21330BD0" w14:textId="77777777" w:rsidTr="00712249">
        <w:tblPrEx>
          <w:tblCellMar>
            <w:top w:w="0" w:type="dxa"/>
            <w:bottom w:w="0" w:type="dxa"/>
          </w:tblCellMar>
        </w:tblPrEx>
        <w:tc>
          <w:tcPr>
            <w:tcW w:w="1666" w:type="pct"/>
            <w:shd w:val="clear" w:color="auto" w:fill="FAF6F3"/>
          </w:tcPr>
          <w:p w14:paraId="1B1A2878" w14:textId="149DBF7D" w:rsidR="00712249" w:rsidRPr="00712249" w:rsidRDefault="00712249" w:rsidP="00712249">
            <w:pPr>
              <w:rPr>
                <w:sz w:val="18"/>
              </w:rPr>
            </w:pPr>
            <w:r>
              <w:rPr>
                <w:sz w:val="18"/>
              </w:rPr>
              <w:t>Membresías Jardines 2026</w:t>
            </w:r>
          </w:p>
        </w:tc>
        <w:tc>
          <w:tcPr>
            <w:tcW w:w="1667" w:type="pct"/>
            <w:shd w:val="clear" w:color="auto" w:fill="FAF6F3"/>
          </w:tcPr>
          <w:p w14:paraId="558F4647" w14:textId="02C7E72B" w:rsidR="00712249" w:rsidRPr="00712249" w:rsidRDefault="00712249" w:rsidP="00712249">
            <w:pPr>
              <w:rPr>
                <w:sz w:val="18"/>
              </w:rPr>
            </w:pPr>
            <w:r>
              <w:rPr>
                <w:sz w:val="18"/>
              </w:rPr>
              <w:t>65 h</w:t>
            </w:r>
          </w:p>
        </w:tc>
        <w:tc>
          <w:tcPr>
            <w:tcW w:w="1667" w:type="pct"/>
            <w:shd w:val="clear" w:color="auto" w:fill="FAF6F3"/>
          </w:tcPr>
          <w:p w14:paraId="748804F4" w14:textId="49FC1E68" w:rsidR="00712249" w:rsidRPr="00712249" w:rsidRDefault="00712249" w:rsidP="00712249">
            <w:pPr>
              <w:rPr>
                <w:sz w:val="18"/>
              </w:rPr>
            </w:pPr>
            <w:r>
              <w:rPr>
                <w:sz w:val="18"/>
              </w:rPr>
              <w:t>Declaradas</w:t>
            </w:r>
          </w:p>
        </w:tc>
      </w:tr>
      <w:tr w:rsidR="00712249" w:rsidRPr="00712249" w14:paraId="715C686E" w14:textId="77777777" w:rsidTr="00712249">
        <w:tblPrEx>
          <w:tblCellMar>
            <w:top w:w="0" w:type="dxa"/>
            <w:bottom w:w="0" w:type="dxa"/>
          </w:tblCellMar>
        </w:tblPrEx>
        <w:tc>
          <w:tcPr>
            <w:tcW w:w="1666" w:type="pct"/>
            <w:tcBorders>
              <w:bottom w:val="single" w:sz="4" w:space="0" w:color="auto"/>
            </w:tcBorders>
          </w:tcPr>
          <w:p w14:paraId="3E58F81D" w14:textId="6827680E" w:rsidR="00712249" w:rsidRPr="00712249" w:rsidRDefault="00712249" w:rsidP="00712249">
            <w:pPr>
              <w:rPr>
                <w:sz w:val="18"/>
              </w:rPr>
            </w:pPr>
            <w:r>
              <w:rPr>
                <w:sz w:val="18"/>
              </w:rPr>
              <w:t>Sedes y contratos QR</w:t>
            </w:r>
          </w:p>
        </w:tc>
        <w:tc>
          <w:tcPr>
            <w:tcW w:w="1667" w:type="pct"/>
            <w:tcBorders>
              <w:bottom w:val="single" w:sz="4" w:space="0" w:color="auto"/>
            </w:tcBorders>
          </w:tcPr>
          <w:p w14:paraId="76334A4C" w14:textId="4ACFBD9F" w:rsidR="00712249" w:rsidRPr="00712249" w:rsidRDefault="00712249" w:rsidP="00712249">
            <w:pPr>
              <w:rPr>
                <w:sz w:val="18"/>
              </w:rPr>
            </w:pPr>
            <w:r>
              <w:rPr>
                <w:sz w:val="18"/>
              </w:rPr>
              <w:t>32 h</w:t>
            </w:r>
          </w:p>
        </w:tc>
        <w:tc>
          <w:tcPr>
            <w:tcW w:w="1667" w:type="pct"/>
            <w:tcBorders>
              <w:bottom w:val="single" w:sz="4" w:space="0" w:color="auto"/>
            </w:tcBorders>
          </w:tcPr>
          <w:p w14:paraId="28B636AE" w14:textId="1EAA631E" w:rsidR="00712249" w:rsidRPr="00712249" w:rsidRDefault="00712249" w:rsidP="00712249">
            <w:pPr>
              <w:rPr>
                <w:sz w:val="18"/>
              </w:rPr>
            </w:pPr>
            <w:r>
              <w:rPr>
                <w:sz w:val="18"/>
              </w:rPr>
              <w:t>Aproximadas y declaradas</w:t>
            </w:r>
          </w:p>
        </w:tc>
      </w:tr>
      <w:tr w:rsidR="00712249" w:rsidRPr="00712249" w14:paraId="12AF6E57" w14:textId="77777777" w:rsidTr="00712249">
        <w:tblPrEx>
          <w:tblCellMar>
            <w:top w:w="0" w:type="dxa"/>
            <w:bottom w:w="0" w:type="dxa"/>
          </w:tblCellMar>
        </w:tblPrEx>
        <w:tc>
          <w:tcPr>
            <w:tcW w:w="1666" w:type="pct"/>
            <w:shd w:val="clear" w:color="auto" w:fill="FAF6F3"/>
          </w:tcPr>
          <w:p w14:paraId="011F3F26" w14:textId="09A92E06" w:rsidR="00712249" w:rsidRPr="00712249" w:rsidRDefault="00712249" w:rsidP="00712249">
            <w:pPr>
              <w:rPr>
                <w:sz w:val="18"/>
              </w:rPr>
            </w:pPr>
            <w:r>
              <w:rPr>
                <w:sz w:val="18"/>
              </w:rPr>
              <w:t>Subtotal declarado</w:t>
            </w:r>
          </w:p>
        </w:tc>
        <w:tc>
          <w:tcPr>
            <w:tcW w:w="1667" w:type="pct"/>
            <w:shd w:val="clear" w:color="auto" w:fill="FAF6F3"/>
          </w:tcPr>
          <w:p w14:paraId="26C63999" w14:textId="3A575188" w:rsidR="00712249" w:rsidRPr="00712249" w:rsidRDefault="00712249" w:rsidP="00712249">
            <w:pPr>
              <w:rPr>
                <w:sz w:val="18"/>
              </w:rPr>
            </w:pPr>
            <w:r>
              <w:rPr>
                <w:sz w:val="18"/>
              </w:rPr>
              <w:t>667 h</w:t>
            </w:r>
          </w:p>
        </w:tc>
        <w:tc>
          <w:tcPr>
            <w:tcW w:w="1667" w:type="pct"/>
            <w:shd w:val="clear" w:color="auto" w:fill="FAF6F3"/>
          </w:tcPr>
          <w:p w14:paraId="1D9C5D2E" w14:textId="77777777" w:rsidR="00712249" w:rsidRPr="00712249" w:rsidRDefault="00712249" w:rsidP="00712249">
            <w:pPr>
              <w:rPr>
                <w:sz w:val="18"/>
              </w:rPr>
            </w:pPr>
          </w:p>
        </w:tc>
      </w:tr>
    </w:tbl>
    <w:p w14:paraId="06282440" w14:textId="77777777" w:rsidR="00712249" w:rsidRDefault="00712249" w:rsidP="00712249"/>
    <w:p w14:paraId="1569770D" w14:textId="0A08DEF4" w:rsidR="00712249" w:rsidRDefault="00712249" w:rsidP="00712249">
      <w:pPr>
        <w:pStyle w:val="Ttulo3"/>
        <w:spacing w:after="120"/>
        <w:rPr>
          <w:rFonts w:ascii="Aptos" w:hAnsi="Aptos"/>
          <w:color w:val="000000"/>
          <w:sz w:val="21"/>
        </w:rPr>
      </w:pPr>
      <w:r>
        <w:rPr>
          <w:rFonts w:ascii="Aptos" w:hAnsi="Aptos"/>
          <w:color w:val="000000"/>
          <w:sz w:val="21"/>
        </w:rPr>
        <w:t>Estimaciones técnicas pendientes de validación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206"/>
        <w:gridCol w:w="3208"/>
        <w:gridCol w:w="3208"/>
      </w:tblGrid>
      <w:tr w:rsidR="00712249" w:rsidRPr="00712249" w14:paraId="14D99C52" w14:textId="77777777" w:rsidTr="00712249">
        <w:tblPrEx>
          <w:tblCellMar>
            <w:top w:w="0" w:type="dxa"/>
            <w:bottom w:w="0" w:type="dxa"/>
          </w:tblCellMar>
        </w:tblPrEx>
        <w:tc>
          <w:tcPr>
            <w:tcW w:w="1666" w:type="pct"/>
            <w:tcBorders>
              <w:bottom w:val="single" w:sz="4" w:space="0" w:color="auto"/>
            </w:tcBorders>
            <w:shd w:val="clear" w:color="auto" w:fill="3C60A2"/>
          </w:tcPr>
          <w:p w14:paraId="14BAF198" w14:textId="730280EC" w:rsidR="00712249" w:rsidRPr="00712249" w:rsidRDefault="00712249" w:rsidP="00712249">
            <w:pPr>
              <w:rPr>
                <w:b/>
                <w:color w:val="FFFFFF"/>
                <w:sz w:val="18"/>
              </w:rPr>
            </w:pPr>
            <w:r w:rsidRPr="00712249">
              <w:rPr>
                <w:b/>
                <w:color w:val="FFFFFF"/>
                <w:sz w:val="18"/>
              </w:rPr>
              <w:t>Proyecto</w:t>
            </w:r>
          </w:p>
        </w:tc>
        <w:tc>
          <w:tcPr>
            <w:tcW w:w="1667" w:type="pct"/>
            <w:tcBorders>
              <w:bottom w:val="single" w:sz="4" w:space="0" w:color="auto"/>
            </w:tcBorders>
            <w:shd w:val="clear" w:color="auto" w:fill="3C60A2"/>
          </w:tcPr>
          <w:p w14:paraId="62D31FE5" w14:textId="4218E4D5" w:rsidR="00712249" w:rsidRPr="00712249" w:rsidRDefault="00712249" w:rsidP="00712249">
            <w:pPr>
              <w:rPr>
                <w:b/>
                <w:color w:val="FFFFFF"/>
                <w:sz w:val="18"/>
              </w:rPr>
            </w:pPr>
            <w:r w:rsidRPr="00712249">
              <w:rPr>
                <w:b/>
                <w:color w:val="FFFFFF"/>
                <w:sz w:val="18"/>
              </w:rPr>
              <w:t>Horas estimadas</w:t>
            </w:r>
          </w:p>
        </w:tc>
        <w:tc>
          <w:tcPr>
            <w:tcW w:w="1667" w:type="pct"/>
            <w:tcBorders>
              <w:bottom w:val="single" w:sz="4" w:space="0" w:color="auto"/>
            </w:tcBorders>
            <w:shd w:val="clear" w:color="auto" w:fill="3C60A2"/>
          </w:tcPr>
          <w:p w14:paraId="587B7F90" w14:textId="500F8609" w:rsidR="00712249" w:rsidRPr="00712249" w:rsidRDefault="00712249" w:rsidP="00712249">
            <w:pPr>
              <w:rPr>
                <w:b/>
                <w:color w:val="FFFFFF"/>
                <w:sz w:val="18"/>
              </w:rPr>
            </w:pPr>
            <w:r w:rsidRPr="00712249">
              <w:rPr>
                <w:b/>
                <w:color w:val="FFFFFF"/>
                <w:sz w:val="18"/>
              </w:rPr>
              <w:t>Base de estimación</w:t>
            </w:r>
          </w:p>
        </w:tc>
      </w:tr>
      <w:tr w:rsidR="00712249" w:rsidRPr="00712249" w14:paraId="6B5D9A42" w14:textId="77777777" w:rsidTr="00712249">
        <w:tblPrEx>
          <w:tblCellMar>
            <w:top w:w="0" w:type="dxa"/>
            <w:bottom w:w="0" w:type="dxa"/>
          </w:tblCellMar>
        </w:tblPrEx>
        <w:tc>
          <w:tcPr>
            <w:tcW w:w="1666" w:type="pct"/>
            <w:shd w:val="clear" w:color="auto" w:fill="FAF6F3"/>
          </w:tcPr>
          <w:p w14:paraId="7B4EA391" w14:textId="7E95EC1F" w:rsidR="00712249" w:rsidRPr="00712249" w:rsidRDefault="00712249" w:rsidP="00712249">
            <w:pPr>
              <w:rPr>
                <w:sz w:val="18"/>
              </w:rPr>
            </w:pPr>
            <w:r>
              <w:rPr>
                <w:sz w:val="18"/>
              </w:rPr>
              <w:t>Dashboard Mercadeo Central Premium</w:t>
            </w:r>
          </w:p>
        </w:tc>
        <w:tc>
          <w:tcPr>
            <w:tcW w:w="1667" w:type="pct"/>
            <w:shd w:val="clear" w:color="auto" w:fill="FAF6F3"/>
          </w:tcPr>
          <w:p w14:paraId="12E5F135" w14:textId="58904DD5" w:rsidR="00712249" w:rsidRPr="00712249" w:rsidRDefault="00712249" w:rsidP="00712249">
            <w:pPr>
              <w:rPr>
                <w:sz w:val="18"/>
              </w:rPr>
            </w:pPr>
            <w:r>
              <w:rPr>
                <w:sz w:val="18"/>
              </w:rPr>
              <w:t>30 h</w:t>
            </w:r>
          </w:p>
        </w:tc>
        <w:tc>
          <w:tcPr>
            <w:tcW w:w="1667" w:type="pct"/>
            <w:shd w:val="clear" w:color="auto" w:fill="FAF6F3"/>
          </w:tcPr>
          <w:p w14:paraId="1A6337BA" w14:textId="3306C5DD" w:rsidR="00712249" w:rsidRPr="00712249" w:rsidRDefault="00712249" w:rsidP="00712249">
            <w:pPr>
              <w:rPr>
                <w:sz w:val="18"/>
              </w:rPr>
            </w:pPr>
            <w:r>
              <w:rPr>
                <w:sz w:val="18"/>
              </w:rPr>
              <w:t>Alcance, 10 commits y 3 jornadas intensivas</w:t>
            </w:r>
          </w:p>
        </w:tc>
      </w:tr>
      <w:tr w:rsidR="00712249" w:rsidRPr="00712249" w14:paraId="7A0BB108" w14:textId="77777777" w:rsidTr="00712249">
        <w:tblPrEx>
          <w:tblCellMar>
            <w:top w:w="0" w:type="dxa"/>
            <w:bottom w:w="0" w:type="dxa"/>
          </w:tblCellMar>
        </w:tblPrEx>
        <w:tc>
          <w:tcPr>
            <w:tcW w:w="1666" w:type="pct"/>
            <w:tcBorders>
              <w:bottom w:val="single" w:sz="4" w:space="0" w:color="auto"/>
            </w:tcBorders>
          </w:tcPr>
          <w:p w14:paraId="00F3BEF5" w14:textId="25E16ED4" w:rsidR="00712249" w:rsidRPr="00712249" w:rsidRDefault="00712249" w:rsidP="00712249">
            <w:pPr>
              <w:rPr>
                <w:sz w:val="18"/>
              </w:rPr>
            </w:pPr>
            <w:r>
              <w:rPr>
                <w:sz w:val="18"/>
              </w:rPr>
              <w:t>Balotas y Sorteos independiente</w:t>
            </w:r>
          </w:p>
        </w:tc>
        <w:tc>
          <w:tcPr>
            <w:tcW w:w="1667" w:type="pct"/>
            <w:tcBorders>
              <w:bottom w:val="single" w:sz="4" w:space="0" w:color="auto"/>
            </w:tcBorders>
          </w:tcPr>
          <w:p w14:paraId="21F15C8D" w14:textId="54656FB0" w:rsidR="00712249" w:rsidRPr="00712249" w:rsidRDefault="00712249" w:rsidP="00712249">
            <w:pPr>
              <w:rPr>
                <w:sz w:val="18"/>
              </w:rPr>
            </w:pPr>
            <w:r>
              <w:rPr>
                <w:sz w:val="18"/>
              </w:rPr>
              <w:t>16 h</w:t>
            </w:r>
          </w:p>
        </w:tc>
        <w:tc>
          <w:tcPr>
            <w:tcW w:w="1667" w:type="pct"/>
            <w:tcBorders>
              <w:bottom w:val="single" w:sz="4" w:space="0" w:color="auto"/>
            </w:tcBorders>
          </w:tcPr>
          <w:p w14:paraId="437852C2" w14:textId="527AA760" w:rsidR="00712249" w:rsidRPr="00712249" w:rsidRDefault="00712249" w:rsidP="00712249">
            <w:pPr>
              <w:rPr>
                <w:sz w:val="18"/>
              </w:rPr>
            </w:pPr>
            <w:r>
              <w:rPr>
                <w:sz w:val="18"/>
              </w:rPr>
              <w:t>11 commits, despliegue y ajustes visuales</w:t>
            </w:r>
          </w:p>
        </w:tc>
      </w:tr>
      <w:tr w:rsidR="00712249" w:rsidRPr="00712249" w14:paraId="4FC66A32" w14:textId="77777777" w:rsidTr="00712249">
        <w:tblPrEx>
          <w:tblCellMar>
            <w:top w:w="0" w:type="dxa"/>
            <w:bottom w:w="0" w:type="dxa"/>
          </w:tblCellMar>
        </w:tblPrEx>
        <w:tc>
          <w:tcPr>
            <w:tcW w:w="1666" w:type="pct"/>
            <w:shd w:val="clear" w:color="auto" w:fill="FAF6F3"/>
          </w:tcPr>
          <w:p w14:paraId="2D936C41" w14:textId="4673F20E" w:rsidR="00712249" w:rsidRPr="00712249" w:rsidRDefault="00712249" w:rsidP="00712249">
            <w:pPr>
              <w:rPr>
                <w:sz w:val="18"/>
              </w:rPr>
            </w:pPr>
            <w:r>
              <w:rPr>
                <w:sz w:val="18"/>
              </w:rPr>
              <w:t>Conmemorativo JR, incluido el Pop-up</w:t>
            </w:r>
          </w:p>
        </w:tc>
        <w:tc>
          <w:tcPr>
            <w:tcW w:w="1667" w:type="pct"/>
            <w:shd w:val="clear" w:color="auto" w:fill="FAF6F3"/>
          </w:tcPr>
          <w:p w14:paraId="0BACC645" w14:textId="6919D74E" w:rsidR="00712249" w:rsidRPr="00712249" w:rsidRDefault="00712249" w:rsidP="00712249">
            <w:pPr>
              <w:rPr>
                <w:sz w:val="18"/>
              </w:rPr>
            </w:pPr>
            <w:r>
              <w:rPr>
                <w:sz w:val="18"/>
              </w:rPr>
              <w:t>52 h</w:t>
            </w:r>
          </w:p>
        </w:tc>
        <w:tc>
          <w:tcPr>
            <w:tcW w:w="1667" w:type="pct"/>
            <w:shd w:val="clear" w:color="auto" w:fill="FAF6F3"/>
          </w:tcPr>
          <w:p w14:paraId="7E3EF192" w14:textId="1F65AB79" w:rsidR="00712249" w:rsidRPr="00712249" w:rsidRDefault="00712249" w:rsidP="00712249">
            <w:pPr>
              <w:rPr>
                <w:sz w:val="18"/>
              </w:rPr>
            </w:pPr>
            <w:r>
              <w:rPr>
                <w:sz w:val="18"/>
              </w:rPr>
              <w:t>24 commits en 9 días de actividad</w:t>
            </w:r>
          </w:p>
        </w:tc>
      </w:tr>
      <w:tr w:rsidR="00712249" w:rsidRPr="00712249" w14:paraId="6BCE2397" w14:textId="77777777" w:rsidTr="00712249">
        <w:tblPrEx>
          <w:tblCellMar>
            <w:top w:w="0" w:type="dxa"/>
            <w:bottom w:w="0" w:type="dxa"/>
          </w:tblCellMar>
        </w:tblPrEx>
        <w:tc>
          <w:tcPr>
            <w:tcW w:w="1666" w:type="pct"/>
            <w:tcBorders>
              <w:bottom w:val="single" w:sz="4" w:space="0" w:color="auto"/>
            </w:tcBorders>
          </w:tcPr>
          <w:p w14:paraId="09E4D942" w14:textId="1A6FF629" w:rsidR="00712249" w:rsidRPr="00712249" w:rsidRDefault="00712249" w:rsidP="00712249">
            <w:pPr>
              <w:rPr>
                <w:sz w:val="18"/>
              </w:rPr>
            </w:pPr>
            <w:r>
              <w:rPr>
                <w:sz w:val="18"/>
              </w:rPr>
              <w:t>Sales Force Comercial</w:t>
            </w:r>
          </w:p>
        </w:tc>
        <w:tc>
          <w:tcPr>
            <w:tcW w:w="1667" w:type="pct"/>
            <w:tcBorders>
              <w:bottom w:val="single" w:sz="4" w:space="0" w:color="auto"/>
            </w:tcBorders>
          </w:tcPr>
          <w:p w14:paraId="2B6F6B54" w14:textId="54433505" w:rsidR="00712249" w:rsidRPr="00712249" w:rsidRDefault="00712249" w:rsidP="00712249">
            <w:pPr>
              <w:rPr>
                <w:sz w:val="18"/>
              </w:rPr>
            </w:pPr>
            <w:r>
              <w:rPr>
                <w:sz w:val="18"/>
              </w:rPr>
              <w:t>22 h</w:t>
            </w:r>
          </w:p>
        </w:tc>
        <w:tc>
          <w:tcPr>
            <w:tcW w:w="1667" w:type="pct"/>
            <w:tcBorders>
              <w:bottom w:val="single" w:sz="4" w:space="0" w:color="auto"/>
            </w:tcBorders>
          </w:tcPr>
          <w:p w14:paraId="6C7551C0" w14:textId="3155EE83" w:rsidR="00712249" w:rsidRPr="00712249" w:rsidRDefault="00712249" w:rsidP="00712249">
            <w:pPr>
              <w:rPr>
                <w:sz w:val="18"/>
              </w:rPr>
            </w:pPr>
            <w:r>
              <w:rPr>
                <w:sz w:val="18"/>
              </w:rPr>
              <w:t>20 commits y módulos administrativos</w:t>
            </w:r>
          </w:p>
        </w:tc>
      </w:tr>
      <w:tr w:rsidR="00712249" w:rsidRPr="00712249" w14:paraId="78BEA78D" w14:textId="77777777" w:rsidTr="00712249">
        <w:tblPrEx>
          <w:tblCellMar>
            <w:top w:w="0" w:type="dxa"/>
            <w:bottom w:w="0" w:type="dxa"/>
          </w:tblCellMar>
        </w:tblPrEx>
        <w:tc>
          <w:tcPr>
            <w:tcW w:w="1666" w:type="pct"/>
            <w:shd w:val="clear" w:color="auto" w:fill="FAF6F3"/>
          </w:tcPr>
          <w:p w14:paraId="5E3846F9" w14:textId="48ABEE6E" w:rsidR="00712249" w:rsidRPr="00712249" w:rsidRDefault="00712249" w:rsidP="00712249">
            <w:pPr>
              <w:rPr>
                <w:sz w:val="18"/>
              </w:rPr>
            </w:pPr>
            <w:r>
              <w:rPr>
                <w:sz w:val="18"/>
              </w:rPr>
              <w:t>Base-F J.R.</w:t>
            </w:r>
          </w:p>
        </w:tc>
        <w:tc>
          <w:tcPr>
            <w:tcW w:w="1667" w:type="pct"/>
            <w:shd w:val="clear" w:color="auto" w:fill="FAF6F3"/>
          </w:tcPr>
          <w:p w14:paraId="3007A6AF" w14:textId="06E6DFCF" w:rsidR="00712249" w:rsidRPr="00712249" w:rsidRDefault="00712249" w:rsidP="00712249">
            <w:pPr>
              <w:rPr>
                <w:sz w:val="18"/>
              </w:rPr>
            </w:pPr>
            <w:r>
              <w:rPr>
                <w:sz w:val="18"/>
              </w:rPr>
              <w:t>46 h</w:t>
            </w:r>
          </w:p>
        </w:tc>
        <w:tc>
          <w:tcPr>
            <w:tcW w:w="1667" w:type="pct"/>
            <w:shd w:val="clear" w:color="auto" w:fill="FAF6F3"/>
          </w:tcPr>
          <w:p w14:paraId="30925474" w14:textId="6224C69D" w:rsidR="00712249" w:rsidRPr="00712249" w:rsidRDefault="00712249" w:rsidP="00712249">
            <w:pPr>
              <w:rPr>
                <w:sz w:val="18"/>
              </w:rPr>
            </w:pPr>
            <w:r>
              <w:rPr>
                <w:sz w:val="18"/>
              </w:rPr>
              <w:t>31 commits, Supabase y correcciones operativas</w:t>
            </w:r>
          </w:p>
        </w:tc>
      </w:tr>
      <w:tr w:rsidR="00712249" w:rsidRPr="00712249" w14:paraId="075AC554" w14:textId="77777777" w:rsidTr="00712249">
        <w:tblPrEx>
          <w:tblCellMar>
            <w:top w:w="0" w:type="dxa"/>
            <w:bottom w:w="0" w:type="dxa"/>
          </w:tblCellMar>
        </w:tblPrEx>
        <w:tc>
          <w:tcPr>
            <w:tcW w:w="1666" w:type="pct"/>
            <w:tcBorders>
              <w:bottom w:val="single" w:sz="4" w:space="0" w:color="auto"/>
            </w:tcBorders>
          </w:tcPr>
          <w:p w14:paraId="452EBC04" w14:textId="37E45AA4" w:rsidR="00712249" w:rsidRPr="00712249" w:rsidRDefault="00712249" w:rsidP="00712249">
            <w:pPr>
              <w:rPr>
                <w:sz w:val="18"/>
              </w:rPr>
            </w:pPr>
            <w:r>
              <w:rPr>
                <w:sz w:val="18"/>
              </w:rPr>
              <w:t>Renacer Mascotas V2</w:t>
            </w:r>
          </w:p>
        </w:tc>
        <w:tc>
          <w:tcPr>
            <w:tcW w:w="1667" w:type="pct"/>
            <w:tcBorders>
              <w:bottom w:val="single" w:sz="4" w:space="0" w:color="auto"/>
            </w:tcBorders>
          </w:tcPr>
          <w:p w14:paraId="2CEFBF98" w14:textId="4E7604BE" w:rsidR="00712249" w:rsidRPr="00712249" w:rsidRDefault="00712249" w:rsidP="00712249">
            <w:pPr>
              <w:rPr>
                <w:sz w:val="18"/>
              </w:rPr>
            </w:pPr>
            <w:r>
              <w:rPr>
                <w:sz w:val="18"/>
              </w:rPr>
              <w:t>24 h</w:t>
            </w:r>
          </w:p>
        </w:tc>
        <w:tc>
          <w:tcPr>
            <w:tcW w:w="1667" w:type="pct"/>
            <w:tcBorders>
              <w:bottom w:val="single" w:sz="4" w:space="0" w:color="auto"/>
            </w:tcBorders>
          </w:tcPr>
          <w:p w14:paraId="0495F168" w14:textId="20A0CB96" w:rsidR="00712249" w:rsidRPr="00712249" w:rsidRDefault="00712249" w:rsidP="00712249">
            <w:pPr>
              <w:rPr>
                <w:sz w:val="18"/>
              </w:rPr>
            </w:pPr>
            <w:r>
              <w:rPr>
                <w:sz w:val="18"/>
              </w:rPr>
              <w:t>11 commits de mantenimiento e integraciones</w:t>
            </w:r>
          </w:p>
        </w:tc>
      </w:tr>
      <w:tr w:rsidR="00712249" w:rsidRPr="00712249" w14:paraId="6CF3A756" w14:textId="77777777" w:rsidTr="00712249">
        <w:tblPrEx>
          <w:tblCellMar>
            <w:top w:w="0" w:type="dxa"/>
            <w:bottom w:w="0" w:type="dxa"/>
          </w:tblCellMar>
        </w:tblPrEx>
        <w:tc>
          <w:tcPr>
            <w:tcW w:w="1666" w:type="pct"/>
            <w:shd w:val="clear" w:color="auto" w:fill="FAF6F3"/>
          </w:tcPr>
          <w:p w14:paraId="4050D0E0" w14:textId="53AEF5CF" w:rsidR="00712249" w:rsidRPr="00712249" w:rsidRDefault="00712249" w:rsidP="00712249">
            <w:pPr>
              <w:rPr>
                <w:sz w:val="18"/>
              </w:rPr>
            </w:pPr>
            <w:r>
              <w:rPr>
                <w:sz w:val="18"/>
              </w:rPr>
              <w:t>Tenderos 2026</w:t>
            </w:r>
          </w:p>
        </w:tc>
        <w:tc>
          <w:tcPr>
            <w:tcW w:w="1667" w:type="pct"/>
            <w:shd w:val="clear" w:color="auto" w:fill="FAF6F3"/>
          </w:tcPr>
          <w:p w14:paraId="776A0567" w14:textId="7A18E880" w:rsidR="00712249" w:rsidRPr="00712249" w:rsidRDefault="00712249" w:rsidP="00712249">
            <w:pPr>
              <w:rPr>
                <w:sz w:val="18"/>
              </w:rPr>
            </w:pPr>
            <w:r>
              <w:rPr>
                <w:sz w:val="18"/>
              </w:rPr>
              <w:t>20 h</w:t>
            </w:r>
          </w:p>
        </w:tc>
        <w:tc>
          <w:tcPr>
            <w:tcW w:w="1667" w:type="pct"/>
            <w:shd w:val="clear" w:color="auto" w:fill="FAF6F3"/>
          </w:tcPr>
          <w:p w14:paraId="395E2D11" w14:textId="289C82B1" w:rsidR="00712249" w:rsidRPr="00712249" w:rsidRDefault="00712249" w:rsidP="00712249">
            <w:pPr>
              <w:rPr>
                <w:sz w:val="18"/>
              </w:rPr>
            </w:pPr>
            <w:r>
              <w:rPr>
                <w:sz w:val="18"/>
              </w:rPr>
              <w:t>8 commits y construcción funcional</w:t>
            </w:r>
          </w:p>
        </w:tc>
      </w:tr>
      <w:tr w:rsidR="00712249" w:rsidRPr="00712249" w14:paraId="15B0D825" w14:textId="77777777" w:rsidTr="00712249">
        <w:tblPrEx>
          <w:tblCellMar>
            <w:top w:w="0" w:type="dxa"/>
            <w:bottom w:w="0" w:type="dxa"/>
          </w:tblCellMar>
        </w:tblPrEx>
        <w:tc>
          <w:tcPr>
            <w:tcW w:w="1666" w:type="pct"/>
            <w:tcBorders>
              <w:bottom w:val="single" w:sz="4" w:space="0" w:color="auto"/>
            </w:tcBorders>
          </w:tcPr>
          <w:p w14:paraId="5A6776FE" w14:textId="174E9473" w:rsidR="00712249" w:rsidRPr="00712249" w:rsidRDefault="00712249" w:rsidP="00712249">
            <w:pPr>
              <w:rPr>
                <w:sz w:val="18"/>
              </w:rPr>
            </w:pPr>
            <w:r>
              <w:rPr>
                <w:sz w:val="18"/>
              </w:rPr>
              <w:t>Experiencia AR Ukumarí, ajustes de enero</w:t>
            </w:r>
          </w:p>
        </w:tc>
        <w:tc>
          <w:tcPr>
            <w:tcW w:w="1667" w:type="pct"/>
            <w:tcBorders>
              <w:bottom w:val="single" w:sz="4" w:space="0" w:color="auto"/>
            </w:tcBorders>
          </w:tcPr>
          <w:p w14:paraId="4E4CC5B7" w14:textId="3CA1B294" w:rsidR="00712249" w:rsidRPr="00712249" w:rsidRDefault="00712249" w:rsidP="00712249">
            <w:pPr>
              <w:rPr>
                <w:sz w:val="18"/>
              </w:rPr>
            </w:pPr>
            <w:r>
              <w:rPr>
                <w:sz w:val="18"/>
              </w:rPr>
              <w:t>6 h</w:t>
            </w:r>
          </w:p>
        </w:tc>
        <w:tc>
          <w:tcPr>
            <w:tcW w:w="1667" w:type="pct"/>
            <w:tcBorders>
              <w:bottom w:val="single" w:sz="4" w:space="0" w:color="auto"/>
            </w:tcBorders>
          </w:tcPr>
          <w:p w14:paraId="7249D658" w14:textId="224CB774" w:rsidR="00712249" w:rsidRPr="00712249" w:rsidRDefault="00712249" w:rsidP="00712249">
            <w:pPr>
              <w:rPr>
                <w:sz w:val="18"/>
              </w:rPr>
            </w:pPr>
            <w:r>
              <w:rPr>
                <w:sz w:val="18"/>
              </w:rPr>
              <w:t>3 commits del periodo</w:t>
            </w:r>
          </w:p>
        </w:tc>
      </w:tr>
      <w:tr w:rsidR="00712249" w:rsidRPr="00712249" w14:paraId="67AF6E56" w14:textId="77777777" w:rsidTr="00712249">
        <w:tblPrEx>
          <w:tblCellMar>
            <w:top w:w="0" w:type="dxa"/>
            <w:bottom w:w="0" w:type="dxa"/>
          </w:tblCellMar>
        </w:tblPrEx>
        <w:tc>
          <w:tcPr>
            <w:tcW w:w="1666" w:type="pct"/>
            <w:shd w:val="clear" w:color="auto" w:fill="FAF6F3"/>
          </w:tcPr>
          <w:p w14:paraId="3C60C5C1" w14:textId="74268EE4" w:rsidR="00712249" w:rsidRPr="00712249" w:rsidRDefault="00712249" w:rsidP="00712249">
            <w:pPr>
              <w:rPr>
                <w:sz w:val="18"/>
              </w:rPr>
            </w:pPr>
            <w:r>
              <w:rPr>
                <w:sz w:val="18"/>
              </w:rPr>
              <w:t>Robot Bom Game 20</w:t>
            </w:r>
          </w:p>
        </w:tc>
        <w:tc>
          <w:tcPr>
            <w:tcW w:w="1667" w:type="pct"/>
            <w:shd w:val="clear" w:color="auto" w:fill="FAF6F3"/>
          </w:tcPr>
          <w:p w14:paraId="678F4D6F" w14:textId="0644B20C" w:rsidR="00712249" w:rsidRPr="00712249" w:rsidRDefault="00712249" w:rsidP="00712249">
            <w:pPr>
              <w:rPr>
                <w:sz w:val="18"/>
              </w:rPr>
            </w:pPr>
            <w:r>
              <w:rPr>
                <w:sz w:val="18"/>
              </w:rPr>
              <w:t>10 h</w:t>
            </w:r>
          </w:p>
        </w:tc>
        <w:tc>
          <w:tcPr>
            <w:tcW w:w="1667" w:type="pct"/>
            <w:shd w:val="clear" w:color="auto" w:fill="FAF6F3"/>
          </w:tcPr>
          <w:p w14:paraId="7F9A90BC" w14:textId="146F3B85" w:rsidR="00712249" w:rsidRPr="00712249" w:rsidRDefault="00712249" w:rsidP="00712249">
            <w:pPr>
              <w:rPr>
                <w:sz w:val="18"/>
              </w:rPr>
            </w:pPr>
            <w:r>
              <w:rPr>
                <w:sz w:val="18"/>
              </w:rPr>
              <w:t>Juego, captura de datos y despliegue</w:t>
            </w:r>
          </w:p>
        </w:tc>
      </w:tr>
      <w:tr w:rsidR="00712249" w:rsidRPr="00712249" w14:paraId="538A12DD" w14:textId="77777777" w:rsidTr="00712249">
        <w:tblPrEx>
          <w:tblCellMar>
            <w:top w:w="0" w:type="dxa"/>
            <w:bottom w:w="0" w:type="dxa"/>
          </w:tblCellMar>
        </w:tblPrEx>
        <w:tc>
          <w:tcPr>
            <w:tcW w:w="1666" w:type="pct"/>
          </w:tcPr>
          <w:p w14:paraId="5028C4C3" w14:textId="0A4B29E6" w:rsidR="00712249" w:rsidRPr="00712249" w:rsidRDefault="00712249" w:rsidP="00712249">
            <w:pPr>
              <w:rPr>
                <w:sz w:val="18"/>
              </w:rPr>
            </w:pPr>
            <w:r>
              <w:rPr>
                <w:sz w:val="18"/>
              </w:rPr>
              <w:t>Subtotal estimado</w:t>
            </w:r>
          </w:p>
        </w:tc>
        <w:tc>
          <w:tcPr>
            <w:tcW w:w="1667" w:type="pct"/>
          </w:tcPr>
          <w:p w14:paraId="47115FC8" w14:textId="00930219" w:rsidR="00712249" w:rsidRPr="00712249" w:rsidRDefault="00712249" w:rsidP="00712249">
            <w:pPr>
              <w:rPr>
                <w:sz w:val="18"/>
              </w:rPr>
            </w:pPr>
            <w:r>
              <w:rPr>
                <w:sz w:val="18"/>
              </w:rPr>
              <w:t>226 h</w:t>
            </w:r>
          </w:p>
        </w:tc>
        <w:tc>
          <w:tcPr>
            <w:tcW w:w="1667" w:type="pct"/>
          </w:tcPr>
          <w:p w14:paraId="00944790" w14:textId="77777777" w:rsidR="00712249" w:rsidRPr="00712249" w:rsidRDefault="00712249" w:rsidP="00712249">
            <w:pPr>
              <w:rPr>
                <w:sz w:val="18"/>
              </w:rPr>
            </w:pPr>
          </w:p>
        </w:tc>
      </w:tr>
    </w:tbl>
    <w:p w14:paraId="5CDC9C32" w14:textId="77777777" w:rsidR="00712249" w:rsidRDefault="00712249" w:rsidP="00712249"/>
    <w:p w14:paraId="5AF11B7E" w14:textId="6EB8918A" w:rsidR="00712249" w:rsidRDefault="00712249" w:rsidP="00712249">
      <w:pPr>
        <w:pStyle w:val="Ttulo3"/>
        <w:spacing w:after="120"/>
        <w:rPr>
          <w:rFonts w:ascii="Aptos" w:hAnsi="Aptos"/>
          <w:color w:val="000000"/>
          <w:sz w:val="21"/>
        </w:rPr>
      </w:pPr>
      <w:r>
        <w:rPr>
          <w:rFonts w:ascii="Aptos" w:hAnsi="Aptos"/>
          <w:color w:val="000000"/>
          <w:sz w:val="21"/>
        </w:rPr>
        <w:t>Total consolidado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11"/>
        <w:gridCol w:w="4811"/>
      </w:tblGrid>
      <w:tr w:rsidR="00712249" w:rsidRPr="00712249" w14:paraId="78B166CE" w14:textId="77777777" w:rsidTr="00712249">
        <w:tblPrEx>
          <w:tblCellMar>
            <w:top w:w="0" w:type="dxa"/>
            <w:bottom w:w="0" w:type="dxa"/>
          </w:tblCellMar>
        </w:tblPrEx>
        <w:tc>
          <w:tcPr>
            <w:tcW w:w="2500" w:type="pct"/>
            <w:tcBorders>
              <w:bottom w:val="single" w:sz="4" w:space="0" w:color="auto"/>
            </w:tcBorders>
            <w:shd w:val="clear" w:color="auto" w:fill="3C60A2"/>
          </w:tcPr>
          <w:p w14:paraId="1D585584" w14:textId="5775EC72" w:rsidR="00712249" w:rsidRPr="00712249" w:rsidRDefault="00712249" w:rsidP="00712249">
            <w:pPr>
              <w:rPr>
                <w:b/>
                <w:color w:val="FFFFFF"/>
                <w:sz w:val="18"/>
              </w:rPr>
            </w:pPr>
            <w:r w:rsidRPr="00712249">
              <w:rPr>
                <w:b/>
                <w:color w:val="FFFFFF"/>
                <w:sz w:val="18"/>
              </w:rPr>
              <w:t>Concepto</w:t>
            </w:r>
          </w:p>
        </w:tc>
        <w:tc>
          <w:tcPr>
            <w:tcW w:w="2500" w:type="pct"/>
            <w:tcBorders>
              <w:bottom w:val="single" w:sz="4" w:space="0" w:color="auto"/>
            </w:tcBorders>
            <w:shd w:val="clear" w:color="auto" w:fill="3C60A2"/>
          </w:tcPr>
          <w:p w14:paraId="60D579E0" w14:textId="61FCC5A0" w:rsidR="00712249" w:rsidRPr="00712249" w:rsidRDefault="00712249" w:rsidP="00712249">
            <w:pPr>
              <w:rPr>
                <w:b/>
                <w:color w:val="FFFFFF"/>
                <w:sz w:val="18"/>
              </w:rPr>
            </w:pPr>
            <w:r w:rsidRPr="00712249">
              <w:rPr>
                <w:b/>
                <w:color w:val="FFFFFF"/>
                <w:sz w:val="18"/>
              </w:rPr>
              <w:t>Horas</w:t>
            </w:r>
          </w:p>
        </w:tc>
      </w:tr>
      <w:tr w:rsidR="00712249" w:rsidRPr="00712249" w14:paraId="48656642" w14:textId="77777777" w:rsidTr="00712249">
        <w:tblPrEx>
          <w:tblCellMar>
            <w:top w:w="0" w:type="dxa"/>
            <w:bottom w:w="0" w:type="dxa"/>
          </w:tblCellMar>
        </w:tblPrEx>
        <w:tc>
          <w:tcPr>
            <w:tcW w:w="2500" w:type="pct"/>
            <w:shd w:val="clear" w:color="auto" w:fill="FAF6F3"/>
          </w:tcPr>
          <w:p w14:paraId="48C1E445" w14:textId="393680C3" w:rsidR="00712249" w:rsidRPr="00712249" w:rsidRDefault="00712249" w:rsidP="00712249">
            <w:pPr>
              <w:rPr>
                <w:sz w:val="18"/>
              </w:rPr>
            </w:pPr>
            <w:r>
              <w:rPr>
                <w:sz w:val="18"/>
              </w:rPr>
              <w:t>Horas declaradas</w:t>
            </w:r>
          </w:p>
        </w:tc>
        <w:tc>
          <w:tcPr>
            <w:tcW w:w="2500" w:type="pct"/>
            <w:shd w:val="clear" w:color="auto" w:fill="FAF6F3"/>
          </w:tcPr>
          <w:p w14:paraId="515F1996" w14:textId="7AF6996B" w:rsidR="00712249" w:rsidRPr="00712249" w:rsidRDefault="00712249" w:rsidP="00712249">
            <w:pPr>
              <w:rPr>
                <w:sz w:val="18"/>
              </w:rPr>
            </w:pPr>
            <w:r>
              <w:rPr>
                <w:sz w:val="18"/>
              </w:rPr>
              <w:t>667 h</w:t>
            </w:r>
          </w:p>
        </w:tc>
      </w:tr>
      <w:tr w:rsidR="00712249" w:rsidRPr="00712249" w14:paraId="4048D9F2" w14:textId="77777777" w:rsidTr="00712249">
        <w:tblPrEx>
          <w:tblCellMar>
            <w:top w:w="0" w:type="dxa"/>
            <w:bottom w:w="0" w:type="dxa"/>
          </w:tblCellMar>
        </w:tblPrEx>
        <w:tc>
          <w:tcPr>
            <w:tcW w:w="2500" w:type="pct"/>
            <w:tcBorders>
              <w:bottom w:val="single" w:sz="4" w:space="0" w:color="auto"/>
            </w:tcBorders>
          </w:tcPr>
          <w:p w14:paraId="7510D8DA" w14:textId="6168A33E" w:rsidR="00712249" w:rsidRPr="00712249" w:rsidRDefault="00712249" w:rsidP="00712249">
            <w:pPr>
              <w:rPr>
                <w:sz w:val="18"/>
              </w:rPr>
            </w:pPr>
            <w:r>
              <w:rPr>
                <w:sz w:val="18"/>
              </w:rPr>
              <w:t>Horas estimadas pendientes de validación</w:t>
            </w:r>
          </w:p>
        </w:tc>
        <w:tc>
          <w:tcPr>
            <w:tcW w:w="2500" w:type="pct"/>
            <w:tcBorders>
              <w:bottom w:val="single" w:sz="4" w:space="0" w:color="auto"/>
            </w:tcBorders>
          </w:tcPr>
          <w:p w14:paraId="225C0C19" w14:textId="064B67A8" w:rsidR="00712249" w:rsidRPr="00712249" w:rsidRDefault="00712249" w:rsidP="00712249">
            <w:pPr>
              <w:rPr>
                <w:sz w:val="18"/>
              </w:rPr>
            </w:pPr>
            <w:r>
              <w:rPr>
                <w:sz w:val="18"/>
              </w:rPr>
              <w:t>226 h</w:t>
            </w:r>
          </w:p>
        </w:tc>
      </w:tr>
      <w:tr w:rsidR="00712249" w:rsidRPr="00712249" w14:paraId="62259B36" w14:textId="77777777" w:rsidTr="00712249">
        <w:tblPrEx>
          <w:tblCellMar>
            <w:top w:w="0" w:type="dxa"/>
            <w:bottom w:w="0" w:type="dxa"/>
          </w:tblCellMar>
        </w:tblPrEx>
        <w:tc>
          <w:tcPr>
            <w:tcW w:w="2500" w:type="pct"/>
            <w:shd w:val="clear" w:color="auto" w:fill="FAF6F3"/>
          </w:tcPr>
          <w:p w14:paraId="45DE01F7" w14:textId="15D43B40" w:rsidR="00712249" w:rsidRPr="00712249" w:rsidRDefault="00712249" w:rsidP="00712249">
            <w:pPr>
              <w:rPr>
                <w:sz w:val="18"/>
              </w:rPr>
            </w:pPr>
            <w:r>
              <w:rPr>
                <w:sz w:val="18"/>
              </w:rPr>
              <w:t>Total parcial consolidado</w:t>
            </w:r>
          </w:p>
        </w:tc>
        <w:tc>
          <w:tcPr>
            <w:tcW w:w="2500" w:type="pct"/>
            <w:shd w:val="clear" w:color="auto" w:fill="FAF6F3"/>
          </w:tcPr>
          <w:p w14:paraId="70FE2D88" w14:textId="09F1C7F7" w:rsidR="00712249" w:rsidRPr="00712249" w:rsidRDefault="00712249" w:rsidP="00712249">
            <w:pPr>
              <w:rPr>
                <w:sz w:val="18"/>
              </w:rPr>
            </w:pPr>
            <w:r>
              <w:rPr>
                <w:sz w:val="18"/>
              </w:rPr>
              <w:t>893 h</w:t>
            </w:r>
          </w:p>
        </w:tc>
      </w:tr>
      <w:tr w:rsidR="00712249" w:rsidRPr="00712249" w14:paraId="73607BAF" w14:textId="77777777" w:rsidTr="00712249">
        <w:tblPrEx>
          <w:tblCellMar>
            <w:top w:w="0" w:type="dxa"/>
            <w:bottom w:w="0" w:type="dxa"/>
          </w:tblCellMar>
        </w:tblPrEx>
        <w:tc>
          <w:tcPr>
            <w:tcW w:w="2500" w:type="pct"/>
          </w:tcPr>
          <w:p w14:paraId="57C05A88" w14:textId="1B910DAC" w:rsidR="00712249" w:rsidRPr="00712249" w:rsidRDefault="00712249" w:rsidP="00712249">
            <w:pPr>
              <w:rPr>
                <w:sz w:val="18"/>
              </w:rPr>
            </w:pPr>
            <w:r>
              <w:rPr>
                <w:sz w:val="18"/>
              </w:rPr>
              <w:t>Producción audiovisual y tareas no registradas</w:t>
            </w:r>
          </w:p>
        </w:tc>
        <w:tc>
          <w:tcPr>
            <w:tcW w:w="2500" w:type="pct"/>
          </w:tcPr>
          <w:p w14:paraId="095DED2D" w14:textId="26C64924" w:rsidR="00712249" w:rsidRPr="00712249" w:rsidRDefault="00712249" w:rsidP="00712249">
            <w:pPr>
              <w:rPr>
                <w:sz w:val="18"/>
              </w:rPr>
            </w:pPr>
            <w:r>
              <w:rPr>
                <w:sz w:val="18"/>
              </w:rPr>
              <w:t>Pendiente</w:t>
            </w:r>
          </w:p>
        </w:tc>
      </w:tr>
    </w:tbl>
    <w:p w14:paraId="57A21E18" w14:textId="77777777" w:rsidR="00712249" w:rsidRDefault="00712249" w:rsidP="00712249"/>
    <w:p w14:paraId="70069DA8" w14:textId="48DB266C" w:rsidR="00712249" w:rsidRDefault="00712249" w:rsidP="00712249">
      <w:pPr>
        <w:pStyle w:val="Ttulo2"/>
        <w:spacing w:after="120"/>
        <w:rPr>
          <w:rFonts w:ascii="Aptos" w:hAnsi="Aptos"/>
          <w:color w:val="000000"/>
          <w:sz w:val="21"/>
        </w:rPr>
      </w:pPr>
      <w:r>
        <w:rPr>
          <w:rFonts w:ascii="Aptos" w:hAnsi="Aptos"/>
          <w:color w:val="000000"/>
          <w:sz w:val="21"/>
        </w:rPr>
        <w:t>3. Desarrollos y entregas</w:t>
      </w:r>
    </w:p>
    <w:p w14:paraId="1FB7270E" w14:textId="50620FFD" w:rsidR="00712249" w:rsidRDefault="00712249" w:rsidP="00712249">
      <w:pPr>
        <w:pStyle w:val="Ttulo3"/>
        <w:spacing w:after="120"/>
        <w:rPr>
          <w:rFonts w:ascii="Aptos" w:hAnsi="Aptos"/>
          <w:color w:val="000000"/>
          <w:sz w:val="21"/>
        </w:rPr>
      </w:pPr>
      <w:r>
        <w:rPr>
          <w:rFonts w:ascii="Aptos" w:hAnsi="Aptos"/>
          <w:color w:val="000000"/>
          <w:sz w:val="21"/>
        </w:rPr>
        <w:t>1. Web Jardines del Renacer 2026</w:t>
      </w:r>
    </w:p>
    <w:p w14:paraId="38A0154B" w14:textId="55BC9D8D" w:rsidR="00712249" w:rsidRDefault="00712249" w:rsidP="00712249">
      <w:pPr>
        <w:rPr>
          <w:color w:val="000000"/>
        </w:rPr>
      </w:pPr>
      <w:r>
        <w:rPr>
          <w:b/>
          <w:color w:val="000000"/>
        </w:rPr>
        <w:t>Horas declaradas:</w:t>
      </w:r>
      <w:r>
        <w:rPr>
          <w:color w:val="000000"/>
        </w:rPr>
        <w:t xml:space="preserve"> 490 h  </w:t>
      </w:r>
    </w:p>
    <w:p w14:paraId="38C8C788" w14:textId="2F31E848" w:rsidR="00712249" w:rsidRDefault="00712249" w:rsidP="00712249">
      <w:pPr>
        <w:rPr>
          <w:color w:val="000000"/>
        </w:rPr>
      </w:pPr>
      <w:r>
        <w:rPr>
          <w:b/>
          <w:color w:val="000000"/>
        </w:rPr>
        <w:t>Actividad Git:</w:t>
      </w:r>
      <w:r>
        <w:rPr>
          <w:color w:val="000000"/>
        </w:rPr>
        <w:t xml:space="preserve"> 6 de febrero al 21 de mayo de 2026, 40 commits.</w:t>
      </w:r>
    </w:p>
    <w:p w14:paraId="74191FCE" w14:textId="02E618C0" w:rsidR="00712249" w:rsidRDefault="00712249" w:rsidP="00712249">
      <w:pPr>
        <w:rPr>
          <w:color w:val="000000"/>
        </w:rPr>
      </w:pPr>
      <w:r>
        <w:rPr>
          <w:color w:val="000000"/>
        </w:rPr>
        <w:t>Portal corporativo integral con:</w:t>
      </w:r>
    </w:p>
    <w:p w14:paraId="31043E28" w14:textId="0BA286E8" w:rsidR="00712249" w:rsidRDefault="00712249" w:rsidP="00712249">
      <w:pPr>
        <w:pStyle w:val="Prrafodelista"/>
        <w:numPr>
          <w:ilvl w:val="0"/>
          <w:numId w:val="2"/>
        </w:numPr>
        <w:rPr>
          <w:color w:val="000000"/>
        </w:rPr>
      </w:pPr>
      <w:r>
        <w:rPr>
          <w:color w:val="000000"/>
        </w:rPr>
        <w:t>Página principal, planes, servicios, florería y cotización.</w:t>
      </w:r>
    </w:p>
    <w:p w14:paraId="21842AAD" w14:textId="33B3559A" w:rsidR="00712249" w:rsidRDefault="00712249" w:rsidP="00712249">
      <w:pPr>
        <w:pStyle w:val="Prrafodelista"/>
        <w:numPr>
          <w:ilvl w:val="0"/>
          <w:numId w:val="2"/>
        </w:numPr>
        <w:rPr>
          <w:color w:val="000000"/>
        </w:rPr>
      </w:pPr>
      <w:r>
        <w:rPr>
          <w:color w:val="000000"/>
        </w:rPr>
        <w:t>Integración de pagos y opciones Wompi/PSE.</w:t>
      </w:r>
    </w:p>
    <w:p w14:paraId="31CD0B08" w14:textId="3139DC1B" w:rsidR="00712249" w:rsidRDefault="00712249" w:rsidP="00712249">
      <w:pPr>
        <w:pStyle w:val="Prrafodelista"/>
        <w:numPr>
          <w:ilvl w:val="0"/>
          <w:numId w:val="2"/>
        </w:numPr>
        <w:rPr>
          <w:color w:val="000000"/>
        </w:rPr>
      </w:pPr>
      <w:r>
        <w:rPr>
          <w:color w:val="000000"/>
        </w:rPr>
        <w:t>Obituarios, condolencias digitales y Siempre Contigo.</w:t>
      </w:r>
    </w:p>
    <w:p w14:paraId="706649E9" w14:textId="0F208FB8" w:rsidR="00712249" w:rsidRDefault="00712249" w:rsidP="00712249">
      <w:pPr>
        <w:pStyle w:val="Prrafodelista"/>
        <w:numPr>
          <w:ilvl w:val="0"/>
          <w:numId w:val="2"/>
        </w:numPr>
        <w:rPr>
          <w:color w:val="000000"/>
        </w:rPr>
      </w:pPr>
      <w:r>
        <w:rPr>
          <w:color w:val="000000"/>
        </w:rPr>
        <w:t>Directorio de sedes, mapas, departamentos y ciudades.</w:t>
      </w:r>
    </w:p>
    <w:p w14:paraId="0F0DE748" w14:textId="26842964" w:rsidR="00712249" w:rsidRDefault="00712249" w:rsidP="00712249">
      <w:pPr>
        <w:pStyle w:val="Prrafodelista"/>
        <w:numPr>
          <w:ilvl w:val="0"/>
          <w:numId w:val="2"/>
        </w:numPr>
        <w:rPr>
          <w:color w:val="000000"/>
        </w:rPr>
      </w:pPr>
      <w:r>
        <w:rPr>
          <w:color w:val="000000"/>
        </w:rPr>
        <w:t>PQR, formularios protegidos, políticas legales y seguridad XSS.</w:t>
      </w:r>
    </w:p>
    <w:p w14:paraId="7CB83565" w14:textId="6EADEC9A" w:rsidR="00712249" w:rsidRDefault="00712249" w:rsidP="00712249">
      <w:pPr>
        <w:pStyle w:val="Prrafodelista"/>
        <w:numPr>
          <w:ilvl w:val="0"/>
          <w:numId w:val="2"/>
        </w:numPr>
        <w:rPr>
          <w:color w:val="000000"/>
        </w:rPr>
      </w:pPr>
      <w:r>
        <w:rPr>
          <w:color w:val="000000"/>
        </w:rPr>
        <w:t>Bolsa de empleo, vacantes, perfiles, seguimiento y autenticación 2FA.</w:t>
      </w:r>
    </w:p>
    <w:p w14:paraId="31B6ED29" w14:textId="469067C6" w:rsidR="00712249" w:rsidRDefault="00712249" w:rsidP="00712249">
      <w:pPr>
        <w:pStyle w:val="Prrafodelista"/>
        <w:numPr>
          <w:ilvl w:val="0"/>
          <w:numId w:val="2"/>
        </w:numPr>
        <w:rPr>
          <w:color w:val="000000"/>
        </w:rPr>
      </w:pPr>
      <w:r>
        <w:rPr>
          <w:color w:val="000000"/>
        </w:rPr>
        <w:t>Paneles administrativos separados para obituarios, aliados y vacantes.</w:t>
      </w:r>
    </w:p>
    <w:p w14:paraId="282ACBB2" w14:textId="28E681DE" w:rsidR="00712249" w:rsidRDefault="00712249" w:rsidP="00712249">
      <w:pPr>
        <w:pStyle w:val="Prrafodelista"/>
        <w:numPr>
          <w:ilvl w:val="0"/>
          <w:numId w:val="2"/>
        </w:numPr>
        <w:rPr>
          <w:color w:val="000000"/>
        </w:rPr>
      </w:pPr>
      <w:r>
        <w:rPr>
          <w:color w:val="000000"/>
        </w:rPr>
        <w:t>Flujo de aliados, membresías, códigos de descuento y trazabilidad.</w:t>
      </w:r>
    </w:p>
    <w:p w14:paraId="589EB6FB" w14:textId="7AAE196A" w:rsidR="00712249" w:rsidRDefault="00712249" w:rsidP="00712249">
      <w:pPr>
        <w:pStyle w:val="Prrafodelista"/>
        <w:numPr>
          <w:ilvl w:val="0"/>
          <w:numId w:val="2"/>
        </w:numPr>
        <w:rPr>
          <w:color w:val="000000"/>
        </w:rPr>
      </w:pPr>
      <w:r>
        <w:rPr>
          <w:color w:val="000000"/>
        </w:rPr>
        <w:t>Diseño responsive, menús móviles, carruseles y mejoras visuales.</w:t>
      </w:r>
    </w:p>
    <w:p w14:paraId="3E398B62" w14:textId="4E780DE3" w:rsidR="00712249" w:rsidRDefault="00712249" w:rsidP="00712249">
      <w:pPr>
        <w:pStyle w:val="Ttulo3"/>
        <w:spacing w:after="120"/>
        <w:rPr>
          <w:rFonts w:ascii="Aptos" w:hAnsi="Aptos"/>
          <w:color w:val="000000"/>
          <w:sz w:val="21"/>
        </w:rPr>
      </w:pPr>
      <w:r>
        <w:rPr>
          <w:rFonts w:ascii="Aptos" w:hAnsi="Aptos"/>
          <w:color w:val="000000"/>
          <w:sz w:val="21"/>
        </w:rPr>
        <w:t>2. Aura 2026 JR</w:t>
      </w:r>
    </w:p>
    <w:p w14:paraId="5F421047" w14:textId="6FE451C8" w:rsidR="00712249" w:rsidRDefault="00712249" w:rsidP="00712249">
      <w:pPr>
        <w:rPr>
          <w:color w:val="000000"/>
        </w:rPr>
      </w:pPr>
      <w:r>
        <w:rPr>
          <w:b/>
          <w:color w:val="000000"/>
        </w:rPr>
        <w:t>Horas declaradas aproximadas:</w:t>
      </w:r>
      <w:r>
        <w:rPr>
          <w:color w:val="000000"/>
        </w:rPr>
        <w:t xml:space="preserve"> 80 h de Juan Monza  </w:t>
      </w:r>
    </w:p>
    <w:p w14:paraId="2F15AF6F" w14:textId="6067B00F" w:rsidR="00712249" w:rsidRDefault="00712249" w:rsidP="00712249">
      <w:pPr>
        <w:rPr>
          <w:color w:val="000000"/>
        </w:rPr>
      </w:pPr>
      <w:r>
        <w:rPr>
          <w:b/>
          <w:color w:val="000000"/>
        </w:rPr>
        <w:t>Modalidad:</w:t>
      </w:r>
      <w:r>
        <w:rPr>
          <w:color w:val="000000"/>
        </w:rPr>
        <w:t xml:space="preserve"> desarrollo colaborativo con Samuel.  </w:t>
      </w:r>
    </w:p>
    <w:p w14:paraId="3C32E717" w14:textId="0A96E430" w:rsidR="00712249" w:rsidRDefault="00712249" w:rsidP="00712249">
      <w:pPr>
        <w:rPr>
          <w:color w:val="000000"/>
        </w:rPr>
      </w:pPr>
      <w:r>
        <w:rPr>
          <w:b/>
          <w:color w:val="000000"/>
        </w:rPr>
        <w:t>Actividad Git:</w:t>
      </w:r>
      <w:r>
        <w:rPr>
          <w:color w:val="000000"/>
        </w:rPr>
        <w:t xml:space="preserve"> 3 al 5 de junio de 2026.</w:t>
      </w:r>
    </w:p>
    <w:p w14:paraId="384DF7D6" w14:textId="22299832" w:rsidR="00712249" w:rsidRDefault="00712249" w:rsidP="00712249">
      <w:pPr>
        <w:rPr>
          <w:color w:val="000000"/>
        </w:rPr>
      </w:pPr>
      <w:r>
        <w:rPr>
          <w:color w:val="000000"/>
        </w:rPr>
        <w:t>Sistema corporativo de proyección para pantallas y televisores:</w:t>
      </w:r>
    </w:p>
    <w:p w14:paraId="65DFEDDA" w14:textId="568340B0" w:rsidR="00712249" w:rsidRDefault="00712249" w:rsidP="00712249">
      <w:pPr>
        <w:pStyle w:val="Prrafodelista"/>
        <w:numPr>
          <w:ilvl w:val="0"/>
          <w:numId w:val="3"/>
        </w:numPr>
        <w:rPr>
          <w:color w:val="000000"/>
        </w:rPr>
      </w:pPr>
      <w:r>
        <w:rPr>
          <w:color w:val="000000"/>
        </w:rPr>
        <w:t>Gestión y proyección de obituarios.</w:t>
      </w:r>
    </w:p>
    <w:p w14:paraId="60A5FC83" w14:textId="13209C52" w:rsidR="00712249" w:rsidRDefault="00712249" w:rsidP="00712249">
      <w:pPr>
        <w:pStyle w:val="Prrafodelista"/>
        <w:numPr>
          <w:ilvl w:val="0"/>
          <w:numId w:val="3"/>
        </w:numPr>
        <w:rPr>
          <w:color w:val="000000"/>
        </w:rPr>
      </w:pPr>
      <w:r>
        <w:rPr>
          <w:color w:val="000000"/>
        </w:rPr>
        <w:t>Eucaristías dinámicas.</w:t>
      </w:r>
    </w:p>
    <w:p w14:paraId="272E6878" w14:textId="255B4EED" w:rsidR="00712249" w:rsidRDefault="00712249" w:rsidP="00712249">
      <w:pPr>
        <w:pStyle w:val="Prrafodelista"/>
        <w:numPr>
          <w:ilvl w:val="0"/>
          <w:numId w:val="3"/>
        </w:numPr>
        <w:rPr>
          <w:color w:val="000000"/>
        </w:rPr>
      </w:pPr>
      <w:r>
        <w:rPr>
          <w:color w:val="000000"/>
        </w:rPr>
        <w:t>Reproducción de imágenes y videos.</w:t>
      </w:r>
    </w:p>
    <w:p w14:paraId="1736029D" w14:textId="71F4F6FC" w:rsidR="00712249" w:rsidRDefault="00712249" w:rsidP="00712249">
      <w:pPr>
        <w:pStyle w:val="Prrafodelista"/>
        <w:numPr>
          <w:ilvl w:val="0"/>
          <w:numId w:val="3"/>
        </w:numPr>
        <w:rPr>
          <w:color w:val="000000"/>
        </w:rPr>
      </w:pPr>
      <w:r>
        <w:rPr>
          <w:color w:val="000000"/>
        </w:rPr>
        <w:t>Diseño de pantalla en formato L con espacio publicitario.</w:t>
      </w:r>
    </w:p>
    <w:p w14:paraId="633D4BF6" w14:textId="15DBCB88" w:rsidR="00712249" w:rsidRDefault="00712249" w:rsidP="00712249">
      <w:pPr>
        <w:pStyle w:val="Prrafodelista"/>
        <w:numPr>
          <w:ilvl w:val="0"/>
          <w:numId w:val="3"/>
        </w:numPr>
        <w:rPr>
          <w:color w:val="000000"/>
        </w:rPr>
      </w:pPr>
      <w:r>
        <w:rPr>
          <w:color w:val="000000"/>
        </w:rPr>
        <w:t>Panel Master y paneles por sede.</w:t>
      </w:r>
    </w:p>
    <w:p w14:paraId="41886330" w14:textId="637B04A3" w:rsidR="00712249" w:rsidRDefault="00712249" w:rsidP="00712249">
      <w:pPr>
        <w:pStyle w:val="Prrafodelista"/>
        <w:numPr>
          <w:ilvl w:val="0"/>
          <w:numId w:val="3"/>
        </w:numPr>
        <w:rPr>
          <w:color w:val="000000"/>
        </w:rPr>
      </w:pPr>
      <w:r>
        <w:rPr>
          <w:color w:val="000000"/>
        </w:rPr>
        <w:t>Login y enrutamiento por roles.</w:t>
      </w:r>
    </w:p>
    <w:p w14:paraId="6D6B0EB1" w14:textId="4FE76A28" w:rsidR="00712249" w:rsidRDefault="00712249" w:rsidP="00712249">
      <w:pPr>
        <w:pStyle w:val="Prrafodelista"/>
        <w:numPr>
          <w:ilvl w:val="0"/>
          <w:numId w:val="3"/>
        </w:numPr>
        <w:rPr>
          <w:color w:val="000000"/>
        </w:rPr>
      </w:pPr>
      <w:r>
        <w:rPr>
          <w:color w:val="000000"/>
        </w:rPr>
        <w:t>Previsualización, sincronización y efectos de transición.</w:t>
      </w:r>
    </w:p>
    <w:p w14:paraId="6C6FF838" w14:textId="438FCC3E" w:rsidR="00712249" w:rsidRDefault="00712249" w:rsidP="00712249">
      <w:pPr>
        <w:pStyle w:val="Prrafodelista"/>
        <w:numPr>
          <w:ilvl w:val="0"/>
          <w:numId w:val="3"/>
        </w:numPr>
        <w:rPr>
          <w:color w:val="000000"/>
        </w:rPr>
      </w:pPr>
      <w:r>
        <w:rPr>
          <w:color w:val="000000"/>
        </w:rPr>
        <w:t>Interfaz corporativa y adaptación para Android TV.</w:t>
      </w:r>
    </w:p>
    <w:p w14:paraId="23A5311C" w14:textId="268D1509" w:rsidR="00712249" w:rsidRDefault="00712249" w:rsidP="00712249">
      <w:pPr>
        <w:rPr>
          <w:color w:val="000000"/>
        </w:rPr>
      </w:pPr>
      <w:r>
        <w:rPr>
          <w:color w:val="000000"/>
        </w:rPr>
        <w:t>Distribución comprobada en Git:</w:t>
      </w:r>
    </w:p>
    <w:p w14:paraId="1F21153D" w14:textId="0B785974" w:rsidR="00712249" w:rsidRDefault="00712249" w:rsidP="00712249">
      <w:pPr>
        <w:pStyle w:val="Prrafodelista"/>
        <w:numPr>
          <w:ilvl w:val="0"/>
          <w:numId w:val="4"/>
        </w:numPr>
        <w:rPr>
          <w:color w:val="000000"/>
        </w:rPr>
      </w:pPr>
      <w:r>
        <w:rPr>
          <w:b/>
          <w:color w:val="000000"/>
        </w:rPr>
        <w:t>Juan Monza:</w:t>
      </w:r>
      <w:r>
        <w:rPr>
          <w:color w:val="000000"/>
        </w:rPr>
        <w:t xml:space="preserve"> 6 commits orientados a frontend, experiencia visual, multimedia, paneles e integración.</w:t>
      </w:r>
    </w:p>
    <w:p w14:paraId="30544AB3" w14:textId="5584AECE" w:rsidR="00712249" w:rsidRDefault="00712249" w:rsidP="00712249">
      <w:pPr>
        <w:pStyle w:val="Prrafodelista"/>
        <w:numPr>
          <w:ilvl w:val="0"/>
          <w:numId w:val="4"/>
        </w:numPr>
        <w:rPr>
          <w:color w:val="000000"/>
        </w:rPr>
      </w:pPr>
      <w:r>
        <w:rPr>
          <w:b/>
          <w:color w:val="000000"/>
        </w:rPr>
        <w:t>Samuel (S4M2):</w:t>
      </w:r>
      <w:r>
        <w:rPr>
          <w:color w:val="000000"/>
        </w:rPr>
        <w:t xml:space="preserve"> 8 commits orientados a servidor, autenticación, Prisma, base de datos y seguridad.</w:t>
      </w:r>
    </w:p>
    <w:p w14:paraId="61CD6219" w14:textId="0477EE18" w:rsidR="00712249" w:rsidRDefault="00712249" w:rsidP="00712249">
      <w:pPr>
        <w:rPr>
          <w:color w:val="000000"/>
        </w:rPr>
      </w:pPr>
      <w:r>
        <w:rPr>
          <w:color w:val="000000"/>
        </w:rPr>
        <w:t>Las 80 horas corresponden al trabajo informado por Juan y no incluyen las horas de Samuel.</w:t>
      </w:r>
    </w:p>
    <w:p w14:paraId="77E603D4" w14:textId="4E2DCC1C" w:rsidR="00712249" w:rsidRDefault="00712249" w:rsidP="00712249">
      <w:pPr>
        <w:pStyle w:val="Ttulo3"/>
        <w:spacing w:after="120"/>
        <w:rPr>
          <w:rFonts w:ascii="Aptos" w:hAnsi="Aptos"/>
          <w:color w:val="000000"/>
          <w:sz w:val="21"/>
        </w:rPr>
      </w:pPr>
      <w:r>
        <w:rPr>
          <w:rFonts w:ascii="Aptos" w:hAnsi="Aptos"/>
          <w:color w:val="000000"/>
          <w:sz w:val="21"/>
        </w:rPr>
        <w:t>3. Membresías Jardines 2026</w:t>
      </w:r>
    </w:p>
    <w:p w14:paraId="5C10DE59" w14:textId="394AC015" w:rsidR="00712249" w:rsidRDefault="00712249" w:rsidP="00712249">
      <w:pPr>
        <w:rPr>
          <w:color w:val="000000"/>
        </w:rPr>
      </w:pPr>
      <w:r>
        <w:rPr>
          <w:b/>
          <w:color w:val="000000"/>
        </w:rPr>
        <w:t>Horas declaradas:</w:t>
      </w:r>
      <w:r>
        <w:rPr>
          <w:color w:val="000000"/>
        </w:rPr>
        <w:t xml:space="preserve"> 65 h  </w:t>
      </w:r>
    </w:p>
    <w:p w14:paraId="3BE5A882" w14:textId="2C24851D" w:rsidR="00712249" w:rsidRDefault="00712249" w:rsidP="00712249">
      <w:pPr>
        <w:rPr>
          <w:color w:val="000000"/>
        </w:rPr>
      </w:pPr>
      <w:r>
        <w:rPr>
          <w:b/>
          <w:color w:val="000000"/>
        </w:rPr>
        <w:t>Actividad Git:</w:t>
      </w:r>
      <w:r>
        <w:rPr>
          <w:color w:val="000000"/>
        </w:rPr>
        <w:t xml:space="preserve"> 20 de abril al 15 de mayo de 2026, 35 commits de Juan.</w:t>
      </w:r>
    </w:p>
    <w:p w14:paraId="529C057C" w14:textId="102B82F0" w:rsidR="00712249" w:rsidRDefault="00712249" w:rsidP="00712249">
      <w:pPr>
        <w:pStyle w:val="Prrafodelista"/>
        <w:numPr>
          <w:ilvl w:val="0"/>
          <w:numId w:val="5"/>
        </w:numPr>
        <w:rPr>
          <w:color w:val="000000"/>
        </w:rPr>
      </w:pPr>
      <w:r>
        <w:rPr>
          <w:color w:val="000000"/>
        </w:rPr>
        <w:t>Consulta pública de membresías.</w:t>
      </w:r>
    </w:p>
    <w:p w14:paraId="05CE2CF1" w14:textId="358E91B8" w:rsidR="00712249" w:rsidRDefault="00712249" w:rsidP="00712249">
      <w:pPr>
        <w:pStyle w:val="Prrafodelista"/>
        <w:numPr>
          <w:ilvl w:val="0"/>
          <w:numId w:val="5"/>
        </w:numPr>
        <w:rPr>
          <w:color w:val="000000"/>
        </w:rPr>
      </w:pPr>
      <w:r>
        <w:rPr>
          <w:color w:val="000000"/>
        </w:rPr>
        <w:t>Tarjeta digital de membresía.</w:t>
      </w:r>
    </w:p>
    <w:p w14:paraId="76149DA8" w14:textId="6DBEFA5D" w:rsidR="00712249" w:rsidRDefault="00712249" w:rsidP="00712249">
      <w:pPr>
        <w:pStyle w:val="Prrafodelista"/>
        <w:numPr>
          <w:ilvl w:val="0"/>
          <w:numId w:val="5"/>
        </w:numPr>
        <w:rPr>
          <w:color w:val="000000"/>
        </w:rPr>
      </w:pPr>
      <w:r>
        <w:rPr>
          <w:color w:val="000000"/>
        </w:rPr>
        <w:t>Carga de información mediante Excel.</w:t>
      </w:r>
    </w:p>
    <w:p w14:paraId="21396CD5" w14:textId="3C359615" w:rsidR="00712249" w:rsidRDefault="00712249" w:rsidP="00712249">
      <w:pPr>
        <w:pStyle w:val="Prrafodelista"/>
        <w:numPr>
          <w:ilvl w:val="0"/>
          <w:numId w:val="5"/>
        </w:numPr>
        <w:rPr>
          <w:color w:val="000000"/>
        </w:rPr>
      </w:pPr>
      <w:r>
        <w:rPr>
          <w:color w:val="000000"/>
        </w:rPr>
        <w:t>Buscador por documento e identificación.</w:t>
      </w:r>
    </w:p>
    <w:p w14:paraId="0CB0B7C4" w14:textId="3397CC29" w:rsidR="00712249" w:rsidRDefault="00712249" w:rsidP="00712249">
      <w:pPr>
        <w:pStyle w:val="Prrafodelista"/>
        <w:numPr>
          <w:ilvl w:val="0"/>
          <w:numId w:val="5"/>
        </w:numPr>
        <w:rPr>
          <w:color w:val="000000"/>
        </w:rPr>
      </w:pPr>
      <w:r>
        <w:rPr>
          <w:color w:val="000000"/>
        </w:rPr>
        <w:t>Inicio de sesión, roles y segundo factor.</w:t>
      </w:r>
    </w:p>
    <w:p w14:paraId="06867E67" w14:textId="35E867B9" w:rsidR="00712249" w:rsidRDefault="00712249" w:rsidP="00712249">
      <w:pPr>
        <w:pStyle w:val="Prrafodelista"/>
        <w:numPr>
          <w:ilvl w:val="0"/>
          <w:numId w:val="5"/>
        </w:numPr>
        <w:rPr>
          <w:color w:val="000000"/>
        </w:rPr>
      </w:pPr>
      <w:r>
        <w:rPr>
          <w:color w:val="000000"/>
        </w:rPr>
        <w:t>Auditoría y monitor de consultas.</w:t>
      </w:r>
    </w:p>
    <w:p w14:paraId="3DF131BD" w14:textId="29165DDB" w:rsidR="00712249" w:rsidRDefault="00712249" w:rsidP="00712249">
      <w:pPr>
        <w:pStyle w:val="Prrafodelista"/>
        <w:numPr>
          <w:ilvl w:val="0"/>
          <w:numId w:val="5"/>
        </w:numPr>
        <w:rPr>
          <w:color w:val="000000"/>
        </w:rPr>
      </w:pPr>
      <w:r>
        <w:rPr>
          <w:color w:val="000000"/>
        </w:rPr>
        <w:t>Gestión de aliados comerciales.</w:t>
      </w:r>
    </w:p>
    <w:p w14:paraId="65D81211" w14:textId="7F960FCE" w:rsidR="00712249" w:rsidRDefault="00712249" w:rsidP="00712249">
      <w:pPr>
        <w:pStyle w:val="Prrafodelista"/>
        <w:numPr>
          <w:ilvl w:val="0"/>
          <w:numId w:val="5"/>
        </w:numPr>
        <w:rPr>
          <w:color w:val="000000"/>
        </w:rPr>
      </w:pPr>
      <w:r>
        <w:rPr>
          <w:color w:val="000000"/>
        </w:rPr>
        <w:t>Códigos de descuento, validación y redenciones.</w:t>
      </w:r>
    </w:p>
    <w:p w14:paraId="2361E25E" w14:textId="3CFE69E0" w:rsidR="00712249" w:rsidRDefault="00712249" w:rsidP="00712249">
      <w:pPr>
        <w:pStyle w:val="Prrafodelista"/>
        <w:numPr>
          <w:ilvl w:val="0"/>
          <w:numId w:val="5"/>
        </w:numPr>
        <w:rPr>
          <w:color w:val="000000"/>
        </w:rPr>
      </w:pPr>
      <w:r>
        <w:rPr>
          <w:color w:val="000000"/>
        </w:rPr>
        <w:t>Panel del aliado y estadísticas.</w:t>
      </w:r>
    </w:p>
    <w:p w14:paraId="6ABDBACF" w14:textId="752D38A1" w:rsidR="00712249" w:rsidRDefault="00712249" w:rsidP="00712249">
      <w:pPr>
        <w:rPr>
          <w:color w:val="000000"/>
        </w:rPr>
      </w:pPr>
      <w:r>
        <w:rPr>
          <w:color w:val="000000"/>
        </w:rPr>
        <w:t xml:space="preserve">La </w:t>
      </w:r>
      <w:r>
        <w:rPr>
          <w:b/>
          <w:color w:val="000000"/>
        </w:rPr>
        <w:t>Membresía Card</w:t>
      </w:r>
      <w:r>
        <w:rPr>
          <w:color w:val="000000"/>
        </w:rPr>
        <w:t xml:space="preserve"> forma parte de este proyecto y no se cuenta como desarrollo separado.</w:t>
      </w:r>
    </w:p>
    <w:p w14:paraId="22C48C80" w14:textId="694EDCC5" w:rsidR="00712249" w:rsidRDefault="00712249" w:rsidP="00712249">
      <w:pPr>
        <w:pStyle w:val="Ttulo3"/>
        <w:spacing w:after="120"/>
        <w:rPr>
          <w:rFonts w:ascii="Aptos" w:hAnsi="Aptos"/>
          <w:color w:val="000000"/>
          <w:sz w:val="21"/>
        </w:rPr>
      </w:pPr>
      <w:r>
        <w:rPr>
          <w:rFonts w:ascii="Aptos" w:hAnsi="Aptos"/>
          <w:color w:val="000000"/>
          <w:sz w:val="21"/>
        </w:rPr>
        <w:t>4. Dashboard Mercadeo Central Premium</w:t>
      </w:r>
    </w:p>
    <w:p w14:paraId="517B493A" w14:textId="1886C276" w:rsidR="00712249" w:rsidRDefault="00712249" w:rsidP="00712249">
      <w:pPr>
        <w:rPr>
          <w:color w:val="000000"/>
        </w:rPr>
      </w:pPr>
      <w:r>
        <w:rPr>
          <w:b/>
          <w:color w:val="000000"/>
        </w:rPr>
        <w:t>Horas estimadas:</w:t>
      </w:r>
      <w:r>
        <w:rPr>
          <w:color w:val="000000"/>
        </w:rPr>
        <w:t xml:space="preserve"> 30 h, pendientes de confirmación  </w:t>
      </w:r>
    </w:p>
    <w:p w14:paraId="74114C24" w14:textId="465B1A24" w:rsidR="00712249" w:rsidRDefault="00712249" w:rsidP="00712249">
      <w:pPr>
        <w:rPr>
          <w:color w:val="000000"/>
        </w:rPr>
      </w:pPr>
      <w:r>
        <w:rPr>
          <w:b/>
          <w:color w:val="000000"/>
        </w:rPr>
        <w:t>Actividad Git:</w:t>
      </w:r>
      <w:r>
        <w:rPr>
          <w:color w:val="000000"/>
        </w:rPr>
        <w:t xml:space="preserve"> 1 al 3 de junio de 2026, 10 commits y más de 1.400 líneas agregadas después de la versión inicial.</w:t>
      </w:r>
    </w:p>
    <w:p w14:paraId="0D9283F7" w14:textId="48DD6090" w:rsidR="00712249" w:rsidRDefault="00712249" w:rsidP="00712249">
      <w:pPr>
        <w:rPr>
          <w:color w:val="000000"/>
        </w:rPr>
      </w:pPr>
      <w:r>
        <w:rPr>
          <w:color w:val="000000"/>
        </w:rPr>
        <w:t>Sistema central para administrar y analizar:</w:t>
      </w:r>
    </w:p>
    <w:p w14:paraId="5A426CB3" w14:textId="0A8D0246" w:rsidR="00712249" w:rsidRDefault="00712249" w:rsidP="00712249">
      <w:pPr>
        <w:pStyle w:val="Prrafodelista"/>
        <w:numPr>
          <w:ilvl w:val="0"/>
          <w:numId w:val="6"/>
        </w:numPr>
        <w:rPr>
          <w:color w:val="000000"/>
        </w:rPr>
      </w:pPr>
      <w:r>
        <w:rPr>
          <w:color w:val="000000"/>
        </w:rPr>
        <w:t>Campaña y registros de Ukumarí.</w:t>
      </w:r>
    </w:p>
    <w:p w14:paraId="47E095F1" w14:textId="25C8BC1F" w:rsidR="00712249" w:rsidRDefault="00712249" w:rsidP="00712249">
      <w:pPr>
        <w:pStyle w:val="Prrafodelista"/>
        <w:numPr>
          <w:ilvl w:val="0"/>
          <w:numId w:val="6"/>
        </w:numPr>
        <w:rPr>
          <w:color w:val="000000"/>
        </w:rPr>
      </w:pPr>
      <w:r>
        <w:rPr>
          <w:color w:val="000000"/>
        </w:rPr>
        <w:t>Sorteos, participantes y ganadores.</w:t>
      </w:r>
    </w:p>
    <w:p w14:paraId="260D2B67" w14:textId="722449EC" w:rsidR="00712249" w:rsidRDefault="00712249" w:rsidP="00712249">
      <w:pPr>
        <w:pStyle w:val="Prrafodelista"/>
        <w:numPr>
          <w:ilvl w:val="0"/>
          <w:numId w:val="6"/>
        </w:numPr>
        <w:rPr>
          <w:color w:val="000000"/>
        </w:rPr>
      </w:pPr>
      <w:r>
        <w:rPr>
          <w:color w:val="000000"/>
        </w:rPr>
        <w:t>Contenidos y acciones de Jardines del Renacer.</w:t>
      </w:r>
    </w:p>
    <w:p w14:paraId="0704792F" w14:textId="6655198B" w:rsidR="00712249" w:rsidRDefault="00712249" w:rsidP="00712249">
      <w:pPr>
        <w:pStyle w:val="Prrafodelista"/>
        <w:numPr>
          <w:ilvl w:val="0"/>
          <w:numId w:val="6"/>
        </w:numPr>
        <w:rPr>
          <w:color w:val="000000"/>
        </w:rPr>
      </w:pPr>
      <w:r>
        <w:rPr>
          <w:color w:val="000000"/>
        </w:rPr>
        <w:t>Analítica general y métricas en tiempo real.</w:t>
      </w:r>
    </w:p>
    <w:p w14:paraId="4BF08F13" w14:textId="05A1E60E" w:rsidR="00712249" w:rsidRDefault="00712249" w:rsidP="00712249">
      <w:pPr>
        <w:pStyle w:val="Prrafodelista"/>
        <w:numPr>
          <w:ilvl w:val="0"/>
          <w:numId w:val="6"/>
        </w:numPr>
        <w:rPr>
          <w:color w:val="000000"/>
        </w:rPr>
      </w:pPr>
      <w:r>
        <w:rPr>
          <w:color w:val="000000"/>
        </w:rPr>
        <w:t>Reportes ejecutivos en PDF.</w:t>
      </w:r>
    </w:p>
    <w:p w14:paraId="2EFDF4C1" w14:textId="6D63DB48" w:rsidR="00712249" w:rsidRDefault="00712249" w:rsidP="00712249">
      <w:pPr>
        <w:pStyle w:val="Prrafodelista"/>
        <w:numPr>
          <w:ilvl w:val="0"/>
          <w:numId w:val="6"/>
        </w:numPr>
        <w:rPr>
          <w:color w:val="000000"/>
        </w:rPr>
      </w:pPr>
      <w:r>
        <w:rPr>
          <w:color w:val="000000"/>
        </w:rPr>
        <w:t>Exportaciones a Excel.</w:t>
      </w:r>
    </w:p>
    <w:p w14:paraId="77EE5CEA" w14:textId="37F0D0E7" w:rsidR="00712249" w:rsidRDefault="00712249" w:rsidP="00712249">
      <w:pPr>
        <w:pStyle w:val="Prrafodelista"/>
        <w:numPr>
          <w:ilvl w:val="0"/>
          <w:numId w:val="6"/>
        </w:numPr>
        <w:rPr>
          <w:color w:val="000000"/>
        </w:rPr>
      </w:pPr>
      <w:r>
        <w:rPr>
          <w:color w:val="000000"/>
        </w:rPr>
        <w:t>Notificaciones con historial.</w:t>
      </w:r>
    </w:p>
    <w:p w14:paraId="6E30DE13" w14:textId="5E4CD005" w:rsidR="00712249" w:rsidRDefault="00712249" w:rsidP="00712249">
      <w:pPr>
        <w:pStyle w:val="Prrafodelista"/>
        <w:numPr>
          <w:ilvl w:val="0"/>
          <w:numId w:val="6"/>
        </w:numPr>
        <w:rPr>
          <w:color w:val="000000"/>
        </w:rPr>
      </w:pPr>
      <w:r>
        <w:rPr>
          <w:color w:val="000000"/>
        </w:rPr>
        <w:t>Recuperación de contraseña por correo.</w:t>
      </w:r>
    </w:p>
    <w:p w14:paraId="66918256" w14:textId="2408BBBD" w:rsidR="00712249" w:rsidRDefault="00712249" w:rsidP="00712249">
      <w:pPr>
        <w:pStyle w:val="Prrafodelista"/>
        <w:numPr>
          <w:ilvl w:val="0"/>
          <w:numId w:val="6"/>
        </w:numPr>
        <w:rPr>
          <w:color w:val="000000"/>
        </w:rPr>
      </w:pPr>
      <w:r>
        <w:rPr>
          <w:color w:val="000000"/>
        </w:rPr>
        <w:t>Autenticación y rutas protegidas.</w:t>
      </w:r>
    </w:p>
    <w:p w14:paraId="51D8509C" w14:textId="1C30F1AE" w:rsidR="00712249" w:rsidRDefault="00712249" w:rsidP="00712249">
      <w:pPr>
        <w:pStyle w:val="Prrafodelista"/>
        <w:numPr>
          <w:ilvl w:val="0"/>
          <w:numId w:val="6"/>
        </w:numPr>
        <w:rPr>
          <w:color w:val="000000"/>
        </w:rPr>
      </w:pPr>
      <w:r>
        <w:rPr>
          <w:color w:val="000000"/>
        </w:rPr>
        <w:t>Integración con Supabase y despliegue en Vercel.</w:t>
      </w:r>
    </w:p>
    <w:p w14:paraId="4FF7F635" w14:textId="17FBDA9B" w:rsidR="00712249" w:rsidRDefault="00712249" w:rsidP="00712249">
      <w:pPr>
        <w:pStyle w:val="Prrafodelista"/>
        <w:numPr>
          <w:ilvl w:val="0"/>
          <w:numId w:val="6"/>
        </w:numPr>
        <w:rPr>
          <w:color w:val="000000"/>
        </w:rPr>
      </w:pPr>
      <w:r>
        <w:rPr>
          <w:color w:val="000000"/>
        </w:rPr>
        <w:t>Vista pública de balotas.</w:t>
      </w:r>
    </w:p>
    <w:p w14:paraId="35E86146" w14:textId="3C69299B" w:rsidR="00712249" w:rsidRDefault="00712249" w:rsidP="00712249">
      <w:pPr>
        <w:pStyle w:val="Prrafodelista"/>
        <w:numPr>
          <w:ilvl w:val="0"/>
          <w:numId w:val="6"/>
        </w:numPr>
        <w:rPr>
          <w:color w:val="000000"/>
        </w:rPr>
      </w:pPr>
      <w:r>
        <w:rPr>
          <w:color w:val="000000"/>
        </w:rPr>
        <w:t>Carga por lotes de hasta 5.000 registros.</w:t>
      </w:r>
    </w:p>
    <w:p w14:paraId="7A35A166" w14:textId="43E98E07" w:rsidR="00712249" w:rsidRDefault="00712249" w:rsidP="00712249">
      <w:pPr>
        <w:pStyle w:val="Prrafodelista"/>
        <w:numPr>
          <w:ilvl w:val="0"/>
          <w:numId w:val="6"/>
        </w:numPr>
        <w:rPr>
          <w:color w:val="000000"/>
        </w:rPr>
      </w:pPr>
      <w:r>
        <w:rPr>
          <w:color w:val="000000"/>
        </w:rPr>
        <w:t>Selección de ganador preparada para más de 150.000 participantes.</w:t>
      </w:r>
    </w:p>
    <w:p w14:paraId="3218068D" w14:textId="1BA4C835" w:rsidR="00712249" w:rsidRDefault="00712249" w:rsidP="00712249">
      <w:pPr>
        <w:rPr>
          <w:color w:val="000000"/>
        </w:rPr>
      </w:pPr>
      <w:r>
        <w:rPr>
          <w:color w:val="000000"/>
        </w:rPr>
        <w:t>La estimación de 30 horas corresponde al trabajo de integración y construcción del Dashboard. No duplica las horas del aplicativo independiente de Balotas ni el desarrollo original de Ukumarí.</w:t>
      </w:r>
    </w:p>
    <w:p w14:paraId="16207293" w14:textId="75D829D2" w:rsidR="00712249" w:rsidRDefault="00712249" w:rsidP="00712249">
      <w:pPr>
        <w:pStyle w:val="Ttulo3"/>
        <w:spacing w:after="120"/>
        <w:rPr>
          <w:rFonts w:ascii="Aptos" w:hAnsi="Aptos"/>
          <w:color w:val="000000"/>
          <w:sz w:val="21"/>
        </w:rPr>
      </w:pPr>
      <w:r>
        <w:rPr>
          <w:rFonts w:ascii="Aptos" w:hAnsi="Aptos"/>
          <w:color w:val="000000"/>
          <w:sz w:val="21"/>
        </w:rPr>
        <w:t>5. Balotas y Sorteos</w:t>
      </w:r>
    </w:p>
    <w:p w14:paraId="46C9EB51" w14:textId="26B88335" w:rsidR="00712249" w:rsidRDefault="00712249" w:rsidP="00712249">
      <w:pPr>
        <w:rPr>
          <w:color w:val="000000"/>
        </w:rPr>
      </w:pPr>
      <w:r>
        <w:rPr>
          <w:b/>
          <w:color w:val="000000"/>
        </w:rPr>
        <w:t>Horas estimadas:</w:t>
      </w:r>
      <w:r>
        <w:rPr>
          <w:color w:val="000000"/>
        </w:rPr>
        <w:t xml:space="preserve"> 16 h  </w:t>
      </w:r>
    </w:p>
    <w:p w14:paraId="643945AF" w14:textId="3964C40B" w:rsidR="00712249" w:rsidRDefault="00712249" w:rsidP="00712249">
      <w:pPr>
        <w:rPr>
          <w:color w:val="000000"/>
        </w:rPr>
      </w:pPr>
      <w:r>
        <w:rPr>
          <w:b/>
          <w:color w:val="000000"/>
        </w:rPr>
        <w:t>Actividad Git:</w:t>
      </w:r>
      <w:r>
        <w:rPr>
          <w:color w:val="000000"/>
        </w:rPr>
        <w:t xml:space="preserve"> 16 de abril al 15 de mayo de 2026, 11 commits.</w:t>
      </w:r>
    </w:p>
    <w:p w14:paraId="4487C829" w14:textId="2ADCB51B" w:rsidR="00712249" w:rsidRDefault="00712249" w:rsidP="00712249">
      <w:pPr>
        <w:pStyle w:val="Prrafodelista"/>
        <w:numPr>
          <w:ilvl w:val="0"/>
          <w:numId w:val="7"/>
        </w:numPr>
        <w:rPr>
          <w:color w:val="000000"/>
        </w:rPr>
      </w:pPr>
      <w:r>
        <w:rPr>
          <w:color w:val="000000"/>
        </w:rPr>
        <w:t>Sorteo visual de ocho balotas.</w:t>
      </w:r>
    </w:p>
    <w:p w14:paraId="139CDDB9" w14:textId="0045A08F" w:rsidR="00712249" w:rsidRDefault="00712249" w:rsidP="00712249">
      <w:pPr>
        <w:pStyle w:val="Prrafodelista"/>
        <w:numPr>
          <w:ilvl w:val="0"/>
          <w:numId w:val="7"/>
        </w:numPr>
        <w:rPr>
          <w:color w:val="000000"/>
        </w:rPr>
      </w:pPr>
      <w:r>
        <w:rPr>
          <w:color w:val="000000"/>
        </w:rPr>
        <w:t>Revelación alternada y animaciones.</w:t>
      </w:r>
    </w:p>
    <w:p w14:paraId="01EC6A0A" w14:textId="4A5CDE0E" w:rsidR="00712249" w:rsidRDefault="00712249" w:rsidP="00712249">
      <w:pPr>
        <w:pStyle w:val="Prrafodelista"/>
        <w:numPr>
          <w:ilvl w:val="0"/>
          <w:numId w:val="7"/>
        </w:numPr>
        <w:rPr>
          <w:color w:val="000000"/>
        </w:rPr>
      </w:pPr>
      <w:r>
        <w:rPr>
          <w:color w:val="000000"/>
        </w:rPr>
        <w:t>Gestión de participantes e historial.</w:t>
      </w:r>
    </w:p>
    <w:p w14:paraId="3EA21384" w14:textId="395F8987" w:rsidR="00712249" w:rsidRDefault="00712249" w:rsidP="00712249">
      <w:pPr>
        <w:pStyle w:val="Prrafodelista"/>
        <w:numPr>
          <w:ilvl w:val="0"/>
          <w:numId w:val="7"/>
        </w:numPr>
        <w:rPr>
          <w:color w:val="000000"/>
        </w:rPr>
      </w:pPr>
      <w:r>
        <w:rPr>
          <w:color w:val="000000"/>
        </w:rPr>
        <w:t>Mensaje y presentación del ganador.</w:t>
      </w:r>
    </w:p>
    <w:p w14:paraId="2B581902" w14:textId="3533E430" w:rsidR="00712249" w:rsidRDefault="00712249" w:rsidP="00712249">
      <w:pPr>
        <w:pStyle w:val="Prrafodelista"/>
        <w:numPr>
          <w:ilvl w:val="0"/>
          <w:numId w:val="7"/>
        </w:numPr>
        <w:rPr>
          <w:color w:val="000000"/>
        </w:rPr>
      </w:pPr>
      <w:r>
        <w:rPr>
          <w:color w:val="000000"/>
        </w:rPr>
        <w:t>Menús de opciones y limpieza segura.</w:t>
      </w:r>
    </w:p>
    <w:p w14:paraId="1C1C1814" w14:textId="042CEC5A" w:rsidR="00712249" w:rsidRDefault="00712249" w:rsidP="00712249">
      <w:pPr>
        <w:pStyle w:val="Prrafodelista"/>
        <w:numPr>
          <w:ilvl w:val="0"/>
          <w:numId w:val="7"/>
        </w:numPr>
        <w:rPr>
          <w:color w:val="000000"/>
        </w:rPr>
      </w:pPr>
      <w:r>
        <w:rPr>
          <w:color w:val="000000"/>
        </w:rPr>
        <w:t>Compatibilidad y despliegue en Vercel.</w:t>
      </w:r>
    </w:p>
    <w:p w14:paraId="5E576D36" w14:textId="3ECEFEF4" w:rsidR="00712249" w:rsidRDefault="00712249" w:rsidP="00712249">
      <w:pPr>
        <w:rPr>
          <w:color w:val="000000"/>
        </w:rPr>
      </w:pPr>
      <w:r>
        <w:rPr>
          <w:color w:val="000000"/>
        </w:rPr>
        <w:t>Posteriormente, este desarrollo sirvió como base para el módulo de Sorteos integrado en el Dashboard de Mercadeo.</w:t>
      </w:r>
    </w:p>
    <w:p w14:paraId="72D7DE7A" w14:textId="5E7EDDF6" w:rsidR="00712249" w:rsidRDefault="00712249" w:rsidP="00712249">
      <w:pPr>
        <w:pStyle w:val="Ttulo3"/>
        <w:spacing w:after="120"/>
        <w:rPr>
          <w:rFonts w:ascii="Aptos" w:hAnsi="Aptos"/>
          <w:color w:val="000000"/>
          <w:sz w:val="21"/>
        </w:rPr>
      </w:pPr>
      <w:r>
        <w:rPr>
          <w:rFonts w:ascii="Aptos" w:hAnsi="Aptos"/>
          <w:color w:val="000000"/>
          <w:sz w:val="21"/>
        </w:rPr>
        <w:t>6. Experiencia AR Ukumarí</w:t>
      </w:r>
    </w:p>
    <w:p w14:paraId="1ECD17FE" w14:textId="496BA7F4" w:rsidR="00712249" w:rsidRDefault="00712249" w:rsidP="00712249">
      <w:pPr>
        <w:rPr>
          <w:color w:val="000000"/>
        </w:rPr>
      </w:pPr>
      <w:r>
        <w:rPr>
          <w:b/>
          <w:color w:val="000000"/>
        </w:rPr>
        <w:t>Horas estimadas dentro del periodo:</w:t>
      </w:r>
      <w:r>
        <w:rPr>
          <w:color w:val="000000"/>
        </w:rPr>
        <w:t xml:space="preserve"> 6 h  </w:t>
      </w:r>
    </w:p>
    <w:p w14:paraId="0B85D703" w14:textId="29A2CF3A" w:rsidR="00712249" w:rsidRDefault="00712249" w:rsidP="00712249">
      <w:pPr>
        <w:rPr>
          <w:color w:val="000000"/>
        </w:rPr>
      </w:pPr>
      <w:r>
        <w:rPr>
          <w:b/>
          <w:color w:val="000000"/>
        </w:rPr>
        <w:t>Actividad Git del periodo:</w:t>
      </w:r>
      <w:r>
        <w:rPr>
          <w:color w:val="000000"/>
        </w:rPr>
        <w:t xml:space="preserve"> 26 de enero de 2026, 3 commits.</w:t>
      </w:r>
    </w:p>
    <w:p w14:paraId="75101463" w14:textId="47CD70AE" w:rsidR="00712249" w:rsidRDefault="00712249" w:rsidP="00712249">
      <w:pPr>
        <w:pStyle w:val="Prrafodelista"/>
        <w:numPr>
          <w:ilvl w:val="0"/>
          <w:numId w:val="8"/>
        </w:numPr>
        <w:rPr>
          <w:color w:val="000000"/>
        </w:rPr>
      </w:pPr>
      <w:r>
        <w:rPr>
          <w:color w:val="000000"/>
        </w:rPr>
        <w:t>Experiencia educativa de realidad aumentada.</w:t>
      </w:r>
    </w:p>
    <w:p w14:paraId="59FF1D2C" w14:textId="46C49AA6" w:rsidR="00712249" w:rsidRDefault="00712249" w:rsidP="00712249">
      <w:pPr>
        <w:pStyle w:val="Prrafodelista"/>
        <w:numPr>
          <w:ilvl w:val="0"/>
          <w:numId w:val="8"/>
        </w:numPr>
        <w:rPr>
          <w:color w:val="000000"/>
        </w:rPr>
      </w:pPr>
      <w:r>
        <w:rPr>
          <w:color w:val="000000"/>
        </w:rPr>
        <w:t>Diez especies extintas o en peligro.</w:t>
      </w:r>
    </w:p>
    <w:p w14:paraId="2C9762F2" w14:textId="356A7BA8" w:rsidR="00712249" w:rsidRDefault="00712249" w:rsidP="00712249">
      <w:pPr>
        <w:pStyle w:val="Prrafodelista"/>
        <w:numPr>
          <w:ilvl w:val="0"/>
          <w:numId w:val="8"/>
        </w:numPr>
        <w:rPr>
          <w:color w:val="000000"/>
        </w:rPr>
      </w:pPr>
      <w:r>
        <w:rPr>
          <w:color w:val="000000"/>
        </w:rPr>
        <w:t>Modelos 3D, retos y navegación mediante QR.</w:t>
      </w:r>
    </w:p>
    <w:p w14:paraId="708DEF32" w14:textId="61095101" w:rsidR="00712249" w:rsidRDefault="00712249" w:rsidP="00712249">
      <w:pPr>
        <w:pStyle w:val="Prrafodelista"/>
        <w:numPr>
          <w:ilvl w:val="0"/>
          <w:numId w:val="8"/>
        </w:numPr>
        <w:rPr>
          <w:color w:val="000000"/>
        </w:rPr>
      </w:pPr>
      <w:r>
        <w:rPr>
          <w:color w:val="000000"/>
        </w:rPr>
        <w:t>Registro de participantes.</w:t>
      </w:r>
    </w:p>
    <w:p w14:paraId="5E44260B" w14:textId="3D92C2A2" w:rsidR="00712249" w:rsidRDefault="00712249" w:rsidP="00712249">
      <w:pPr>
        <w:pStyle w:val="Prrafodelista"/>
        <w:numPr>
          <w:ilvl w:val="0"/>
          <w:numId w:val="8"/>
        </w:numPr>
        <w:rPr>
          <w:color w:val="000000"/>
        </w:rPr>
      </w:pPr>
      <w:r>
        <w:rPr>
          <w:color w:val="000000"/>
        </w:rPr>
        <w:t>Generación de certificado PDF.</w:t>
      </w:r>
    </w:p>
    <w:p w14:paraId="672948E1" w14:textId="025614BD" w:rsidR="00712249" w:rsidRDefault="00712249" w:rsidP="00712249">
      <w:pPr>
        <w:pStyle w:val="Prrafodelista"/>
        <w:numPr>
          <w:ilvl w:val="0"/>
          <w:numId w:val="8"/>
        </w:numPr>
        <w:rPr>
          <w:color w:val="000000"/>
        </w:rPr>
      </w:pPr>
      <w:r>
        <w:rPr>
          <w:color w:val="000000"/>
        </w:rPr>
        <w:t>Integración con Supabase.</w:t>
      </w:r>
    </w:p>
    <w:p w14:paraId="5EBB2C70" w14:textId="76DE461A" w:rsidR="00712249" w:rsidRDefault="00712249" w:rsidP="00712249">
      <w:pPr>
        <w:rPr>
          <w:color w:val="000000"/>
        </w:rPr>
      </w:pPr>
      <w:r>
        <w:rPr>
          <w:color w:val="000000"/>
        </w:rPr>
        <w:t>El proyecto comenzó antes de enero; este reporte solo contabiliza la actividad realizada dentro del periodo solicitado.</w:t>
      </w:r>
    </w:p>
    <w:p w14:paraId="190709D0" w14:textId="336E9D3A" w:rsidR="00712249" w:rsidRDefault="00712249" w:rsidP="00712249">
      <w:pPr>
        <w:pStyle w:val="Ttulo3"/>
        <w:spacing w:after="120"/>
        <w:rPr>
          <w:rFonts w:ascii="Aptos" w:hAnsi="Aptos"/>
          <w:color w:val="000000"/>
          <w:sz w:val="21"/>
        </w:rPr>
      </w:pPr>
      <w:r>
        <w:rPr>
          <w:rFonts w:ascii="Aptos" w:hAnsi="Aptos"/>
          <w:color w:val="000000"/>
          <w:sz w:val="21"/>
        </w:rPr>
        <w:t>7. Conmemorativo JR y Pop-up promocional</w:t>
      </w:r>
    </w:p>
    <w:p w14:paraId="4F6FCF49" w14:textId="243A0B9A" w:rsidR="00712249" w:rsidRDefault="00712249" w:rsidP="00712249">
      <w:pPr>
        <w:rPr>
          <w:color w:val="000000"/>
        </w:rPr>
      </w:pPr>
      <w:r>
        <w:rPr>
          <w:b/>
          <w:color w:val="000000"/>
        </w:rPr>
        <w:t>Horas estimadas:</w:t>
      </w:r>
      <w:r>
        <w:rPr>
          <w:color w:val="000000"/>
        </w:rPr>
        <w:t xml:space="preserve"> 52 h  </w:t>
      </w:r>
    </w:p>
    <w:p w14:paraId="49E4718D" w14:textId="2554E216" w:rsidR="00712249" w:rsidRDefault="00712249" w:rsidP="00712249">
      <w:pPr>
        <w:rPr>
          <w:color w:val="000000"/>
        </w:rPr>
      </w:pPr>
      <w:r>
        <w:rPr>
          <w:b/>
          <w:color w:val="000000"/>
        </w:rPr>
        <w:t>Actividad Git:</w:t>
      </w:r>
      <w:r>
        <w:rPr>
          <w:color w:val="000000"/>
        </w:rPr>
        <w:t xml:space="preserve"> 16 de enero al 17 de febrero de 2026, 24 commits.</w:t>
      </w:r>
    </w:p>
    <w:p w14:paraId="69DA5028" w14:textId="3BBBC561" w:rsidR="00712249" w:rsidRDefault="00712249" w:rsidP="00712249">
      <w:pPr>
        <w:pStyle w:val="Prrafodelista"/>
        <w:numPr>
          <w:ilvl w:val="0"/>
          <w:numId w:val="9"/>
        </w:numPr>
        <w:rPr>
          <w:color w:val="000000"/>
        </w:rPr>
      </w:pPr>
      <w:r>
        <w:rPr>
          <w:color w:val="000000"/>
        </w:rPr>
        <w:t>Sitio del parque conmemorativo.</w:t>
      </w:r>
    </w:p>
    <w:p w14:paraId="040F91E9" w14:textId="2227908F" w:rsidR="00712249" w:rsidRDefault="00712249" w:rsidP="00712249">
      <w:pPr>
        <w:pStyle w:val="Prrafodelista"/>
        <w:numPr>
          <w:ilvl w:val="0"/>
          <w:numId w:val="9"/>
        </w:numPr>
        <w:rPr>
          <w:color w:val="000000"/>
        </w:rPr>
      </w:pPr>
      <w:r>
        <w:rPr>
          <w:color w:val="000000"/>
        </w:rPr>
        <w:t>Experiencia 360 y árbol 3D.</w:t>
      </w:r>
    </w:p>
    <w:p w14:paraId="7F1FFCD3" w14:textId="4DDF49A6" w:rsidR="00712249" w:rsidRDefault="00712249" w:rsidP="00712249">
      <w:pPr>
        <w:pStyle w:val="Prrafodelista"/>
        <w:numPr>
          <w:ilvl w:val="0"/>
          <w:numId w:val="9"/>
        </w:numPr>
        <w:rPr>
          <w:color w:val="000000"/>
        </w:rPr>
      </w:pPr>
      <w:r>
        <w:rPr>
          <w:color w:val="000000"/>
        </w:rPr>
        <w:t>Formularios y analítica.</w:t>
      </w:r>
    </w:p>
    <w:p w14:paraId="08F0D994" w14:textId="574B1B4D" w:rsidR="00712249" w:rsidRDefault="00712249" w:rsidP="00712249">
      <w:pPr>
        <w:pStyle w:val="Prrafodelista"/>
        <w:numPr>
          <w:ilvl w:val="0"/>
          <w:numId w:val="9"/>
        </w:numPr>
        <w:rPr>
          <w:color w:val="000000"/>
        </w:rPr>
      </w:pPr>
      <w:r>
        <w:rPr>
          <w:color w:val="000000"/>
        </w:rPr>
        <w:t>Diseño bilingüe.</w:t>
      </w:r>
    </w:p>
    <w:p w14:paraId="35CBEE47" w14:textId="1784CE5D" w:rsidR="00712249" w:rsidRDefault="00712249" w:rsidP="00712249">
      <w:pPr>
        <w:pStyle w:val="Prrafodelista"/>
        <w:numPr>
          <w:ilvl w:val="0"/>
          <w:numId w:val="9"/>
        </w:numPr>
        <w:rPr>
          <w:color w:val="000000"/>
        </w:rPr>
      </w:pPr>
      <w:r>
        <w:rPr>
          <w:color w:val="000000"/>
        </w:rPr>
        <w:t>Carrusel y efectos Liquid Glass.</w:t>
      </w:r>
    </w:p>
    <w:p w14:paraId="1FFDF23C" w14:textId="471448DE" w:rsidR="00712249" w:rsidRDefault="00712249" w:rsidP="00712249">
      <w:pPr>
        <w:pStyle w:val="Prrafodelista"/>
        <w:numPr>
          <w:ilvl w:val="0"/>
          <w:numId w:val="9"/>
        </w:numPr>
        <w:rPr>
          <w:color w:val="000000"/>
        </w:rPr>
      </w:pPr>
      <w:r>
        <w:rPr>
          <w:color w:val="000000"/>
        </w:rPr>
        <w:t>Pop-up promocional con enlace a WhatsApp.</w:t>
      </w:r>
    </w:p>
    <w:p w14:paraId="5143F3C8" w14:textId="143D6A2F" w:rsidR="00712249" w:rsidRDefault="00712249" w:rsidP="00712249">
      <w:pPr>
        <w:pStyle w:val="Prrafodelista"/>
        <w:numPr>
          <w:ilvl w:val="0"/>
          <w:numId w:val="9"/>
        </w:numPr>
        <w:rPr>
          <w:color w:val="000000"/>
        </w:rPr>
      </w:pPr>
      <w:r>
        <w:rPr>
          <w:color w:val="000000"/>
        </w:rPr>
        <w:t>Recordatorio flotante de cotización.</w:t>
      </w:r>
    </w:p>
    <w:p w14:paraId="304FBAA8" w14:textId="44C8FBD3" w:rsidR="00712249" w:rsidRDefault="00712249" w:rsidP="00712249">
      <w:pPr>
        <w:numPr>
          <w:ilvl w:val="0"/>
          <w:numId w:val="9"/>
        </w:numPr>
      </w:pPr>
      <w:r>
        <w:t>Despliegue y correcciones para Vercel.</w:t>
      </w:r>
    </w:p>
    <w:p w14:paraId="3E1088FA" w14:textId="7F8D65D1" w:rsidR="00712249" w:rsidRDefault="00712249" w:rsidP="00712249">
      <w:pPr>
        <w:rPr>
          <w:color w:val="000000"/>
        </w:rPr>
      </w:pPr>
      <w:r>
        <w:rPr>
          <w:color w:val="000000"/>
        </w:rPr>
        <w:t xml:space="preserve">El </w:t>
      </w:r>
      <w:r>
        <w:rPr>
          <w:b/>
          <w:color w:val="000000"/>
        </w:rPr>
        <w:t>Pop-up</w:t>
      </w:r>
      <w:r>
        <w:rPr>
          <w:color w:val="000000"/>
        </w:rPr>
        <w:t xml:space="preserve"> se incluye dentro de estas 52 horas y no se suma nuevamente.</w:t>
      </w:r>
    </w:p>
    <w:p w14:paraId="6FED5D30" w14:textId="001CEE0E" w:rsidR="00712249" w:rsidRDefault="00712249" w:rsidP="00712249">
      <w:pPr>
        <w:pStyle w:val="Ttulo3"/>
        <w:spacing w:after="120"/>
        <w:rPr>
          <w:rFonts w:ascii="Aptos" w:hAnsi="Aptos"/>
          <w:color w:val="000000"/>
          <w:sz w:val="21"/>
        </w:rPr>
      </w:pPr>
      <w:r>
        <w:rPr>
          <w:rFonts w:ascii="Aptos" w:hAnsi="Aptos"/>
          <w:color w:val="000000"/>
          <w:sz w:val="21"/>
        </w:rPr>
        <w:t>8. Sedes y contratos QR</w:t>
      </w:r>
    </w:p>
    <w:p w14:paraId="27C9CDE2" w14:textId="133BCBF9" w:rsidR="00712249" w:rsidRDefault="00712249" w:rsidP="00712249">
      <w:pPr>
        <w:rPr>
          <w:color w:val="000000"/>
        </w:rPr>
      </w:pPr>
      <w:r>
        <w:rPr>
          <w:b/>
          <w:color w:val="000000"/>
        </w:rPr>
        <w:t>Horas declaradas aproximadas:</w:t>
      </w:r>
      <w:r>
        <w:rPr>
          <w:color w:val="000000"/>
        </w:rPr>
        <w:t xml:space="preserve"> 32 h  </w:t>
      </w:r>
    </w:p>
    <w:p w14:paraId="1D851227" w14:textId="0D93923C" w:rsidR="00712249" w:rsidRDefault="00712249" w:rsidP="00712249">
      <w:pPr>
        <w:rPr>
          <w:color w:val="000000"/>
        </w:rPr>
      </w:pPr>
      <w:r>
        <w:rPr>
          <w:b/>
          <w:color w:val="000000"/>
        </w:rPr>
        <w:t>Actividad Git:</w:t>
      </w:r>
      <w:r>
        <w:rPr>
          <w:color w:val="000000"/>
        </w:rPr>
        <w:t xml:space="preserve"> 10 de marzo al 4 de mayo de 2026, 13 commits.</w:t>
      </w:r>
    </w:p>
    <w:p w14:paraId="34537930" w14:textId="261D52F0" w:rsidR="00712249" w:rsidRDefault="00712249" w:rsidP="00712249">
      <w:pPr>
        <w:pStyle w:val="Prrafodelista"/>
        <w:numPr>
          <w:ilvl w:val="0"/>
          <w:numId w:val="10"/>
        </w:numPr>
        <w:rPr>
          <w:color w:val="000000"/>
        </w:rPr>
      </w:pPr>
      <w:r>
        <w:rPr>
          <w:color w:val="000000"/>
        </w:rPr>
        <w:t>Directorio de sedes por departamentos y ciudades.</w:t>
      </w:r>
    </w:p>
    <w:p w14:paraId="78B8CBBC" w14:textId="771B7410" w:rsidR="00712249" w:rsidRDefault="00712249" w:rsidP="00712249">
      <w:pPr>
        <w:pStyle w:val="Prrafodelista"/>
        <w:numPr>
          <w:ilvl w:val="0"/>
          <w:numId w:val="10"/>
        </w:numPr>
        <w:rPr>
          <w:color w:val="000000"/>
        </w:rPr>
      </w:pPr>
      <w:r>
        <w:rPr>
          <w:color w:val="000000"/>
        </w:rPr>
        <w:t>Tarjetas e imágenes de cada ubicación.</w:t>
      </w:r>
    </w:p>
    <w:p w14:paraId="0E3ACA5C" w14:textId="422E9DD7" w:rsidR="00712249" w:rsidRDefault="00712249" w:rsidP="00712249">
      <w:pPr>
        <w:pStyle w:val="Prrafodelista"/>
        <w:numPr>
          <w:ilvl w:val="0"/>
          <w:numId w:val="10"/>
        </w:numPr>
        <w:rPr>
          <w:color w:val="000000"/>
        </w:rPr>
      </w:pPr>
      <w:r>
        <w:rPr>
          <w:color w:val="000000"/>
        </w:rPr>
        <w:t>Acceso a información mediante códigos QR.</w:t>
      </w:r>
    </w:p>
    <w:p w14:paraId="2BEF463D" w14:textId="3B59EC81" w:rsidR="00712249" w:rsidRDefault="00712249" w:rsidP="00712249">
      <w:pPr>
        <w:pStyle w:val="Prrafodelista"/>
        <w:numPr>
          <w:ilvl w:val="0"/>
          <w:numId w:val="10"/>
        </w:numPr>
        <w:rPr>
          <w:color w:val="000000"/>
        </w:rPr>
      </w:pPr>
      <w:r>
        <w:rPr>
          <w:color w:val="000000"/>
        </w:rPr>
        <w:t>Consulta y actualización de cláusulas o contratos.</w:t>
      </w:r>
    </w:p>
    <w:p w14:paraId="4D68EE3A" w14:textId="7729168E" w:rsidR="00712249" w:rsidRDefault="00712249" w:rsidP="00712249">
      <w:pPr>
        <w:pStyle w:val="Prrafodelista"/>
        <w:numPr>
          <w:ilvl w:val="0"/>
          <w:numId w:val="10"/>
        </w:numPr>
        <w:rPr>
          <w:color w:val="000000"/>
        </w:rPr>
      </w:pPr>
      <w:r>
        <w:rPr>
          <w:color w:val="000000"/>
        </w:rPr>
        <w:t>Visor PDF adaptado a navegadores y dispositivos.</w:t>
      </w:r>
    </w:p>
    <w:p w14:paraId="59C91DA7" w14:textId="63CD9F1C" w:rsidR="00712249" w:rsidRDefault="00712249" w:rsidP="00712249">
      <w:pPr>
        <w:pStyle w:val="Prrafodelista"/>
        <w:numPr>
          <w:ilvl w:val="0"/>
          <w:numId w:val="10"/>
        </w:numPr>
        <w:rPr>
          <w:color w:val="000000"/>
        </w:rPr>
      </w:pPr>
      <w:r>
        <w:rPr>
          <w:color w:val="000000"/>
        </w:rPr>
        <w:t>Mejoras de dirección, ubicación y navegación.</w:t>
      </w:r>
    </w:p>
    <w:p w14:paraId="473CB0D6" w14:textId="6E205134" w:rsidR="00712249" w:rsidRDefault="00712249" w:rsidP="00712249">
      <w:pPr>
        <w:pStyle w:val="Ttulo3"/>
        <w:spacing w:after="120"/>
        <w:rPr>
          <w:rFonts w:ascii="Aptos" w:hAnsi="Aptos"/>
          <w:color w:val="000000"/>
          <w:sz w:val="21"/>
        </w:rPr>
      </w:pPr>
      <w:r>
        <w:rPr>
          <w:rFonts w:ascii="Aptos" w:hAnsi="Aptos"/>
          <w:color w:val="000000"/>
          <w:sz w:val="21"/>
        </w:rPr>
        <w:t>9. Robot Bom Game 20</w:t>
      </w:r>
    </w:p>
    <w:p w14:paraId="4729A248" w14:textId="6CF26C14" w:rsidR="00712249" w:rsidRDefault="00712249" w:rsidP="00712249">
      <w:pPr>
        <w:rPr>
          <w:color w:val="000000"/>
        </w:rPr>
      </w:pPr>
      <w:r>
        <w:rPr>
          <w:b/>
          <w:color w:val="000000"/>
        </w:rPr>
        <w:t>Horas estimadas:</w:t>
      </w:r>
      <w:r>
        <w:rPr>
          <w:color w:val="000000"/>
        </w:rPr>
        <w:t xml:space="preserve"> 10 h  </w:t>
      </w:r>
    </w:p>
    <w:p w14:paraId="63660FC2" w14:textId="478D983A" w:rsidR="00712249" w:rsidRDefault="00712249" w:rsidP="00712249">
      <w:pPr>
        <w:rPr>
          <w:color w:val="000000"/>
        </w:rPr>
      </w:pPr>
      <w:r>
        <w:rPr>
          <w:b/>
          <w:color w:val="000000"/>
        </w:rPr>
        <w:t>Actividad:</w:t>
      </w:r>
      <w:r>
        <w:rPr>
          <w:color w:val="000000"/>
        </w:rPr>
        <w:t xml:space="preserve"> 15 de enero de 2026, 5 commits.</w:t>
      </w:r>
    </w:p>
    <w:p w14:paraId="44700FFB" w14:textId="11E9EF64" w:rsidR="00712249" w:rsidRDefault="00712249" w:rsidP="00712249">
      <w:pPr>
        <w:pStyle w:val="Prrafodelista"/>
        <w:numPr>
          <w:ilvl w:val="0"/>
          <w:numId w:val="11"/>
        </w:numPr>
        <w:rPr>
          <w:color w:val="000000"/>
        </w:rPr>
      </w:pPr>
      <w:r>
        <w:rPr>
          <w:color w:val="000000"/>
        </w:rPr>
        <w:t>Juego tipo Bomberman para captación de datos.</w:t>
      </w:r>
    </w:p>
    <w:p w14:paraId="277668F5" w14:textId="21D894B1" w:rsidR="00712249" w:rsidRDefault="00712249" w:rsidP="00712249">
      <w:pPr>
        <w:pStyle w:val="Prrafodelista"/>
        <w:numPr>
          <w:ilvl w:val="0"/>
          <w:numId w:val="11"/>
        </w:numPr>
        <w:rPr>
          <w:color w:val="000000"/>
        </w:rPr>
      </w:pPr>
      <w:r>
        <w:rPr>
          <w:color w:val="000000"/>
        </w:rPr>
        <w:t>Mapas dinámicos, niveles y múltiples bombas.</w:t>
      </w:r>
    </w:p>
    <w:p w14:paraId="341B9452" w14:textId="6759F28B" w:rsidR="00712249" w:rsidRDefault="00712249" w:rsidP="00712249">
      <w:pPr>
        <w:pStyle w:val="Prrafodelista"/>
        <w:numPr>
          <w:ilvl w:val="0"/>
          <w:numId w:val="11"/>
        </w:numPr>
        <w:rPr>
          <w:color w:val="000000"/>
        </w:rPr>
      </w:pPr>
      <w:r>
        <w:rPr>
          <w:color w:val="000000"/>
        </w:rPr>
        <w:t>Enemigos con comportamiento automatizado.</w:t>
      </w:r>
    </w:p>
    <w:p w14:paraId="16AE70A7" w14:textId="27727C9F" w:rsidR="00712249" w:rsidRDefault="00712249" w:rsidP="00712249">
      <w:pPr>
        <w:pStyle w:val="Prrafodelista"/>
        <w:numPr>
          <w:ilvl w:val="0"/>
          <w:numId w:val="11"/>
        </w:numPr>
        <w:rPr>
          <w:color w:val="000000"/>
        </w:rPr>
      </w:pPr>
      <w:r>
        <w:rPr>
          <w:color w:val="000000"/>
        </w:rPr>
        <w:t>Controles móviles.</w:t>
      </w:r>
    </w:p>
    <w:p w14:paraId="673BACAA" w14:textId="23CD4ACE" w:rsidR="00712249" w:rsidRDefault="00712249" w:rsidP="00712249">
      <w:pPr>
        <w:pStyle w:val="Prrafodelista"/>
        <w:numPr>
          <w:ilvl w:val="0"/>
          <w:numId w:val="11"/>
        </w:numPr>
        <w:rPr>
          <w:color w:val="000000"/>
        </w:rPr>
      </w:pPr>
      <w:r>
        <w:rPr>
          <w:color w:val="000000"/>
        </w:rPr>
        <w:t>Registro de participantes y políticas de datos.</w:t>
      </w:r>
    </w:p>
    <w:p w14:paraId="580A3D73" w14:textId="680D8C12" w:rsidR="00712249" w:rsidRDefault="00712249" w:rsidP="00712249">
      <w:pPr>
        <w:pStyle w:val="Prrafodelista"/>
        <w:numPr>
          <w:ilvl w:val="0"/>
          <w:numId w:val="11"/>
        </w:numPr>
        <w:rPr>
          <w:color w:val="000000"/>
        </w:rPr>
      </w:pPr>
      <w:r>
        <w:rPr>
          <w:color w:val="000000"/>
        </w:rPr>
        <w:t>Publicación mediante GitHub Pages.</w:t>
      </w:r>
    </w:p>
    <w:p w14:paraId="697BF563" w14:textId="22119BCB" w:rsidR="00712249" w:rsidRDefault="00712249" w:rsidP="00712249">
      <w:pPr>
        <w:pStyle w:val="Ttulo3"/>
        <w:spacing w:after="120"/>
        <w:rPr>
          <w:rFonts w:ascii="Aptos" w:hAnsi="Aptos"/>
          <w:color w:val="000000"/>
          <w:sz w:val="21"/>
        </w:rPr>
      </w:pPr>
      <w:r>
        <w:rPr>
          <w:rFonts w:ascii="Aptos" w:hAnsi="Aptos"/>
          <w:color w:val="000000"/>
          <w:sz w:val="21"/>
        </w:rPr>
        <w:t>10. Sales Force Comercial</w:t>
      </w:r>
    </w:p>
    <w:p w14:paraId="47BD4E4C" w14:textId="544C5349" w:rsidR="00712249" w:rsidRDefault="00712249" w:rsidP="00712249">
      <w:pPr>
        <w:rPr>
          <w:color w:val="000000"/>
        </w:rPr>
      </w:pPr>
      <w:r>
        <w:rPr>
          <w:b/>
          <w:color w:val="000000"/>
        </w:rPr>
        <w:t>Horas estimadas:</w:t>
      </w:r>
      <w:r>
        <w:rPr>
          <w:color w:val="000000"/>
        </w:rPr>
        <w:t xml:space="preserve"> 22 h  </w:t>
      </w:r>
    </w:p>
    <w:p w14:paraId="710EC6AB" w14:textId="198C44A1" w:rsidR="00712249" w:rsidRDefault="00712249" w:rsidP="00712249">
      <w:pPr>
        <w:rPr>
          <w:color w:val="000000"/>
        </w:rPr>
      </w:pPr>
      <w:r>
        <w:rPr>
          <w:b/>
          <w:color w:val="000000"/>
        </w:rPr>
        <w:t>Actividad Git:</w:t>
      </w:r>
      <w:r>
        <w:rPr>
          <w:color w:val="000000"/>
        </w:rPr>
        <w:t xml:space="preserve"> 27 de febrero al 30 de marzo de 2026, 20 commits.</w:t>
      </w:r>
    </w:p>
    <w:p w14:paraId="4BCED726" w14:textId="66A6D4C8" w:rsidR="00712249" w:rsidRDefault="00712249" w:rsidP="00712249">
      <w:pPr>
        <w:pStyle w:val="Prrafodelista"/>
        <w:numPr>
          <w:ilvl w:val="0"/>
          <w:numId w:val="12"/>
        </w:numPr>
        <w:rPr>
          <w:color w:val="000000"/>
        </w:rPr>
      </w:pPr>
      <w:r>
        <w:rPr>
          <w:color w:val="000000"/>
        </w:rPr>
        <w:t>Dashboard comercial multirol.</w:t>
      </w:r>
    </w:p>
    <w:p w14:paraId="4A0ED61C" w14:textId="6A6CE75E" w:rsidR="00712249" w:rsidRDefault="00712249" w:rsidP="00712249">
      <w:pPr>
        <w:pStyle w:val="Prrafodelista"/>
        <w:numPr>
          <w:ilvl w:val="0"/>
          <w:numId w:val="12"/>
        </w:numPr>
        <w:rPr>
          <w:color w:val="000000"/>
        </w:rPr>
      </w:pPr>
      <w:r>
        <w:rPr>
          <w:color w:val="000000"/>
        </w:rPr>
        <w:t>Gestión de directores, coordinadores y asesores.</w:t>
      </w:r>
    </w:p>
    <w:p w14:paraId="45B248DA" w14:textId="755DFCF2" w:rsidR="00712249" w:rsidRDefault="00712249" w:rsidP="00712249">
      <w:pPr>
        <w:pStyle w:val="Prrafodelista"/>
        <w:numPr>
          <w:ilvl w:val="0"/>
          <w:numId w:val="12"/>
        </w:numPr>
        <w:rPr>
          <w:color w:val="000000"/>
        </w:rPr>
      </w:pPr>
      <w:r>
        <w:rPr>
          <w:color w:val="000000"/>
        </w:rPr>
        <w:t>Indicadores y comparativos mensuales.</w:t>
      </w:r>
    </w:p>
    <w:p w14:paraId="5984250B" w14:textId="66C61628" w:rsidR="00712249" w:rsidRDefault="00712249" w:rsidP="00712249">
      <w:pPr>
        <w:pStyle w:val="Prrafodelista"/>
        <w:numPr>
          <w:ilvl w:val="0"/>
          <w:numId w:val="12"/>
        </w:numPr>
        <w:rPr>
          <w:color w:val="000000"/>
        </w:rPr>
      </w:pPr>
      <w:r>
        <w:rPr>
          <w:color w:val="000000"/>
        </w:rPr>
        <w:t>Gráficas, semáforos y recomendaciones.</w:t>
      </w:r>
    </w:p>
    <w:p w14:paraId="1AAE3F4F" w14:textId="2E529288" w:rsidR="00712249" w:rsidRDefault="00712249" w:rsidP="00712249">
      <w:pPr>
        <w:pStyle w:val="Prrafodelista"/>
        <w:numPr>
          <w:ilvl w:val="0"/>
          <w:numId w:val="12"/>
        </w:numPr>
        <w:rPr>
          <w:color w:val="000000"/>
        </w:rPr>
      </w:pPr>
      <w:r>
        <w:rPr>
          <w:color w:val="000000"/>
        </w:rPr>
        <w:t>Registro de ventas mediante AppSheet.</w:t>
      </w:r>
    </w:p>
    <w:p w14:paraId="254A6D6D" w14:textId="7E127F47" w:rsidR="00712249" w:rsidRDefault="00712249" w:rsidP="00712249">
      <w:pPr>
        <w:pStyle w:val="Prrafodelista"/>
        <w:numPr>
          <w:ilvl w:val="0"/>
          <w:numId w:val="12"/>
        </w:numPr>
        <w:rPr>
          <w:color w:val="000000"/>
        </w:rPr>
      </w:pPr>
      <w:r>
        <w:rPr>
          <w:color w:val="000000"/>
        </w:rPr>
        <w:t>Exportaciones y documentación de despliegue.</w:t>
      </w:r>
    </w:p>
    <w:p w14:paraId="58610C1C" w14:textId="7DB8DC1C" w:rsidR="00712249" w:rsidRDefault="00712249" w:rsidP="00712249">
      <w:pPr>
        <w:pStyle w:val="Ttulo3"/>
        <w:spacing w:after="120"/>
        <w:rPr>
          <w:rFonts w:ascii="Aptos" w:hAnsi="Aptos"/>
          <w:color w:val="000000"/>
          <w:sz w:val="21"/>
        </w:rPr>
      </w:pPr>
      <w:r>
        <w:rPr>
          <w:rFonts w:ascii="Aptos" w:hAnsi="Aptos"/>
          <w:color w:val="000000"/>
          <w:sz w:val="21"/>
        </w:rPr>
        <w:t>11. Base-F J.R.</w:t>
      </w:r>
    </w:p>
    <w:p w14:paraId="5328F11B" w14:textId="4730B247" w:rsidR="00712249" w:rsidRDefault="00712249" w:rsidP="00712249">
      <w:pPr>
        <w:rPr>
          <w:color w:val="000000"/>
        </w:rPr>
      </w:pPr>
      <w:r>
        <w:rPr>
          <w:b/>
          <w:color w:val="000000"/>
        </w:rPr>
        <w:t>Horas estimadas:</w:t>
      </w:r>
      <w:r>
        <w:rPr>
          <w:color w:val="000000"/>
        </w:rPr>
        <w:t xml:space="preserve"> 46 h  </w:t>
      </w:r>
    </w:p>
    <w:p w14:paraId="157CA80D" w14:textId="5F3F9AAA" w:rsidR="00712249" w:rsidRDefault="00712249" w:rsidP="00712249">
      <w:pPr>
        <w:rPr>
          <w:color w:val="000000"/>
        </w:rPr>
      </w:pPr>
      <w:r>
        <w:rPr>
          <w:b/>
          <w:color w:val="000000"/>
        </w:rPr>
        <w:t>Actividad Git:</w:t>
      </w:r>
      <w:r>
        <w:rPr>
          <w:color w:val="000000"/>
        </w:rPr>
        <w:t xml:space="preserve"> 5 de enero al 3 de marzo de 2026, 31 commits.</w:t>
      </w:r>
    </w:p>
    <w:p w14:paraId="50E07841" w14:textId="6C645ECC" w:rsidR="00712249" w:rsidRDefault="00712249" w:rsidP="00712249">
      <w:pPr>
        <w:pStyle w:val="Prrafodelista"/>
        <w:numPr>
          <w:ilvl w:val="0"/>
          <w:numId w:val="13"/>
        </w:numPr>
        <w:rPr>
          <w:color w:val="000000"/>
        </w:rPr>
      </w:pPr>
      <w:r>
        <w:rPr>
          <w:color w:val="000000"/>
        </w:rPr>
        <w:t>Formulario de actualización de afiliados.</w:t>
      </w:r>
    </w:p>
    <w:p w14:paraId="47BE4788" w14:textId="2F7E890F" w:rsidR="00712249" w:rsidRDefault="00712249" w:rsidP="00712249">
      <w:pPr>
        <w:pStyle w:val="Prrafodelista"/>
        <w:numPr>
          <w:ilvl w:val="0"/>
          <w:numId w:val="13"/>
        </w:numPr>
        <w:rPr>
          <w:color w:val="000000"/>
        </w:rPr>
      </w:pPr>
      <w:r>
        <w:rPr>
          <w:color w:val="000000"/>
        </w:rPr>
        <w:t>Validaciones de documentos y datos.</w:t>
      </w:r>
    </w:p>
    <w:p w14:paraId="155641C5" w14:textId="308166C0" w:rsidR="00712249" w:rsidRDefault="00712249" w:rsidP="00712249">
      <w:pPr>
        <w:pStyle w:val="Prrafodelista"/>
        <w:numPr>
          <w:ilvl w:val="0"/>
          <w:numId w:val="13"/>
        </w:numPr>
        <w:rPr>
          <w:color w:val="000000"/>
        </w:rPr>
      </w:pPr>
      <w:r>
        <w:rPr>
          <w:color w:val="000000"/>
        </w:rPr>
        <w:t>Integración con Supabase.</w:t>
      </w:r>
    </w:p>
    <w:p w14:paraId="5C08CAF4" w14:textId="53064B97" w:rsidR="00712249" w:rsidRDefault="00712249" w:rsidP="00712249">
      <w:pPr>
        <w:pStyle w:val="Prrafodelista"/>
        <w:numPr>
          <w:ilvl w:val="0"/>
          <w:numId w:val="13"/>
        </w:numPr>
        <w:rPr>
          <w:color w:val="000000"/>
        </w:rPr>
      </w:pPr>
      <w:r>
        <w:rPr>
          <w:color w:val="000000"/>
        </w:rPr>
        <w:t>Actualización de registros sin duplicados.</w:t>
      </w:r>
    </w:p>
    <w:p w14:paraId="05DB4ED0" w14:textId="0BD1807A" w:rsidR="00712249" w:rsidRDefault="00712249" w:rsidP="00712249">
      <w:pPr>
        <w:pStyle w:val="Prrafodelista"/>
        <w:numPr>
          <w:ilvl w:val="0"/>
          <w:numId w:val="13"/>
        </w:numPr>
        <w:rPr>
          <w:color w:val="000000"/>
        </w:rPr>
      </w:pPr>
      <w:r>
        <w:rPr>
          <w:color w:val="000000"/>
        </w:rPr>
        <w:t>Registro de cambios y correcciones operativas.</w:t>
      </w:r>
    </w:p>
    <w:p w14:paraId="0252CB49" w14:textId="097B24C2" w:rsidR="00712249" w:rsidRDefault="00712249" w:rsidP="00712249">
      <w:pPr>
        <w:pStyle w:val="Ttulo3"/>
        <w:spacing w:after="120"/>
        <w:rPr>
          <w:rFonts w:ascii="Aptos" w:hAnsi="Aptos"/>
          <w:color w:val="000000"/>
          <w:sz w:val="21"/>
        </w:rPr>
      </w:pPr>
      <w:r>
        <w:rPr>
          <w:rFonts w:ascii="Aptos" w:hAnsi="Aptos"/>
          <w:color w:val="000000"/>
          <w:sz w:val="21"/>
        </w:rPr>
        <w:t>12. Renacer Mascotas V2</w:t>
      </w:r>
    </w:p>
    <w:p w14:paraId="635DDD21" w14:textId="4D5B043E" w:rsidR="00712249" w:rsidRDefault="00712249" w:rsidP="00712249">
      <w:pPr>
        <w:rPr>
          <w:color w:val="000000"/>
        </w:rPr>
      </w:pPr>
      <w:r>
        <w:rPr>
          <w:b/>
          <w:color w:val="000000"/>
        </w:rPr>
        <w:t>Horas estimadas dentro del periodo:</w:t>
      </w:r>
      <w:r>
        <w:rPr>
          <w:color w:val="000000"/>
        </w:rPr>
        <w:t xml:space="preserve"> 24 h  </w:t>
      </w:r>
    </w:p>
    <w:p w14:paraId="248C291C" w14:textId="3583F4E2" w:rsidR="00712249" w:rsidRDefault="00712249" w:rsidP="00712249">
      <w:pPr>
        <w:rPr>
          <w:color w:val="000000"/>
        </w:rPr>
      </w:pPr>
      <w:r>
        <w:rPr>
          <w:b/>
          <w:color w:val="000000"/>
        </w:rPr>
        <w:t>Actividad Git:</w:t>
      </w:r>
      <w:r>
        <w:rPr>
          <w:color w:val="000000"/>
        </w:rPr>
        <w:t xml:space="preserve"> 23 al 26 de febrero de 2026, 11 commits.</w:t>
      </w:r>
    </w:p>
    <w:p w14:paraId="6493AF6C" w14:textId="5FD9D17F" w:rsidR="00712249" w:rsidRDefault="00712249" w:rsidP="00712249">
      <w:pPr>
        <w:pStyle w:val="Prrafodelista"/>
        <w:numPr>
          <w:ilvl w:val="0"/>
          <w:numId w:val="14"/>
        </w:numPr>
        <w:rPr>
          <w:color w:val="000000"/>
        </w:rPr>
      </w:pPr>
      <w:r>
        <w:rPr>
          <w:color w:val="000000"/>
        </w:rPr>
        <w:t>Mejoras del portal y panel administrativo.</w:t>
      </w:r>
    </w:p>
    <w:p w14:paraId="35B22E20" w14:textId="5FB00E58" w:rsidR="00712249" w:rsidRDefault="00712249" w:rsidP="00712249">
      <w:pPr>
        <w:pStyle w:val="Prrafodelista"/>
        <w:numPr>
          <w:ilvl w:val="0"/>
          <w:numId w:val="14"/>
        </w:numPr>
        <w:rPr>
          <w:color w:val="000000"/>
        </w:rPr>
      </w:pPr>
      <w:r>
        <w:rPr>
          <w:color w:val="000000"/>
        </w:rPr>
        <w:t>Cotizaciones e integración con Apps Script.</w:t>
      </w:r>
    </w:p>
    <w:p w14:paraId="6028E71E" w14:textId="51D57DF4" w:rsidR="00712249" w:rsidRDefault="00712249" w:rsidP="00712249">
      <w:pPr>
        <w:pStyle w:val="Prrafodelista"/>
        <w:numPr>
          <w:ilvl w:val="0"/>
          <w:numId w:val="14"/>
        </w:numPr>
        <w:rPr>
          <w:color w:val="000000"/>
        </w:rPr>
      </w:pPr>
      <w:r>
        <w:rPr>
          <w:color w:val="000000"/>
        </w:rPr>
        <w:t>Recuperación de contraseña.</w:t>
      </w:r>
    </w:p>
    <w:p w14:paraId="75A245BA" w14:textId="70936243" w:rsidR="00712249" w:rsidRDefault="00712249" w:rsidP="00712249">
      <w:pPr>
        <w:pStyle w:val="Prrafodelista"/>
        <w:numPr>
          <w:ilvl w:val="0"/>
          <w:numId w:val="14"/>
        </w:numPr>
        <w:rPr>
          <w:color w:val="000000"/>
        </w:rPr>
      </w:pPr>
      <w:r>
        <w:rPr>
          <w:color w:val="000000"/>
        </w:rPr>
        <w:t>Ajustes de Supabase y almacenamiento.</w:t>
      </w:r>
    </w:p>
    <w:p w14:paraId="2C3CBAA1" w14:textId="31FEBA6E" w:rsidR="00712249" w:rsidRDefault="00712249" w:rsidP="00712249">
      <w:pPr>
        <w:pStyle w:val="Prrafodelista"/>
        <w:numPr>
          <w:ilvl w:val="0"/>
          <w:numId w:val="14"/>
        </w:numPr>
        <w:rPr>
          <w:color w:val="000000"/>
        </w:rPr>
      </w:pPr>
      <w:r>
        <w:rPr>
          <w:color w:val="000000"/>
        </w:rPr>
        <w:t>Gestión de logos y convenios.</w:t>
      </w:r>
    </w:p>
    <w:p w14:paraId="650B7D6B" w14:textId="5909266A" w:rsidR="00712249" w:rsidRDefault="00712249" w:rsidP="00712249">
      <w:pPr>
        <w:pStyle w:val="Ttulo3"/>
        <w:spacing w:after="120"/>
        <w:rPr>
          <w:rFonts w:ascii="Aptos" w:hAnsi="Aptos"/>
          <w:color w:val="000000"/>
          <w:sz w:val="21"/>
        </w:rPr>
      </w:pPr>
      <w:r>
        <w:rPr>
          <w:rFonts w:ascii="Aptos" w:hAnsi="Aptos"/>
          <w:color w:val="000000"/>
          <w:sz w:val="21"/>
        </w:rPr>
        <w:t>13. Tenderos 2026</w:t>
      </w:r>
    </w:p>
    <w:p w14:paraId="3E2D6D4B" w14:textId="352D045B" w:rsidR="00712249" w:rsidRDefault="00712249" w:rsidP="00712249">
      <w:pPr>
        <w:rPr>
          <w:color w:val="000000"/>
        </w:rPr>
      </w:pPr>
      <w:r>
        <w:rPr>
          <w:b/>
          <w:color w:val="000000"/>
        </w:rPr>
        <w:t>Horas estimadas:</w:t>
      </w:r>
      <w:r>
        <w:rPr>
          <w:color w:val="000000"/>
        </w:rPr>
        <w:t xml:space="preserve"> 20 h  </w:t>
      </w:r>
    </w:p>
    <w:p w14:paraId="563E2A5F" w14:textId="69EC930A" w:rsidR="00712249" w:rsidRDefault="00712249" w:rsidP="00712249">
      <w:pPr>
        <w:rPr>
          <w:color w:val="000000"/>
        </w:rPr>
      </w:pPr>
      <w:r>
        <w:rPr>
          <w:b/>
          <w:color w:val="000000"/>
        </w:rPr>
        <w:t>Actividad Git:</w:t>
      </w:r>
      <w:r>
        <w:rPr>
          <w:color w:val="000000"/>
        </w:rPr>
        <w:t xml:space="preserve"> 7 al 9 de enero de 2026, 8 commits.</w:t>
      </w:r>
    </w:p>
    <w:p w14:paraId="13C8917D" w14:textId="2C74DD98" w:rsidR="00712249" w:rsidRDefault="00712249" w:rsidP="00712249">
      <w:pPr>
        <w:pStyle w:val="Prrafodelista"/>
        <w:numPr>
          <w:ilvl w:val="0"/>
          <w:numId w:val="15"/>
        </w:numPr>
        <w:rPr>
          <w:color w:val="000000"/>
        </w:rPr>
      </w:pPr>
      <w:r>
        <w:rPr>
          <w:color w:val="000000"/>
        </w:rPr>
        <w:t>Cotizador y gestión de seguros.</w:t>
      </w:r>
    </w:p>
    <w:p w14:paraId="4F16BE0F" w14:textId="743144C1" w:rsidR="00712249" w:rsidRDefault="00712249" w:rsidP="00712249">
      <w:pPr>
        <w:pStyle w:val="Prrafodelista"/>
        <w:numPr>
          <w:ilvl w:val="0"/>
          <w:numId w:val="15"/>
        </w:numPr>
        <w:rPr>
          <w:color w:val="000000"/>
        </w:rPr>
      </w:pPr>
      <w:r>
        <w:rPr>
          <w:color w:val="000000"/>
        </w:rPr>
        <w:t>Datos del titular y beneficiarios.</w:t>
      </w:r>
    </w:p>
    <w:p w14:paraId="0846B4DD" w14:textId="570537C2" w:rsidR="00712249" w:rsidRDefault="00712249" w:rsidP="00712249">
      <w:pPr>
        <w:pStyle w:val="Prrafodelista"/>
        <w:numPr>
          <w:ilvl w:val="0"/>
          <w:numId w:val="15"/>
        </w:numPr>
        <w:rPr>
          <w:color w:val="000000"/>
        </w:rPr>
      </w:pPr>
      <w:r>
        <w:rPr>
          <w:color w:val="000000"/>
        </w:rPr>
        <w:t>Validaciones y cálculo de precios.</w:t>
      </w:r>
    </w:p>
    <w:p w14:paraId="66F80CA4" w14:textId="28FAE31B" w:rsidR="00712249" w:rsidRDefault="00712249" w:rsidP="00712249">
      <w:pPr>
        <w:pStyle w:val="Prrafodelista"/>
        <w:numPr>
          <w:ilvl w:val="0"/>
          <w:numId w:val="15"/>
        </w:numPr>
        <w:rPr>
          <w:color w:val="000000"/>
        </w:rPr>
      </w:pPr>
      <w:r>
        <w:rPr>
          <w:color w:val="000000"/>
        </w:rPr>
        <w:t>Login, notificaciones y diseño responsive.</w:t>
      </w:r>
    </w:p>
    <w:p w14:paraId="30E0B745" w14:textId="3D4F01FF" w:rsidR="00712249" w:rsidRDefault="00712249" w:rsidP="00712249">
      <w:pPr>
        <w:pStyle w:val="Ttulo3"/>
        <w:spacing w:after="120"/>
        <w:rPr>
          <w:rFonts w:ascii="Aptos" w:hAnsi="Aptos"/>
          <w:color w:val="000000"/>
          <w:sz w:val="21"/>
        </w:rPr>
      </w:pPr>
      <w:r>
        <w:rPr>
          <w:rFonts w:ascii="Aptos" w:hAnsi="Aptos"/>
          <w:color w:val="000000"/>
          <w:sz w:val="21"/>
        </w:rPr>
        <w:t>14. Videos y cortinas de Mercadeo/Sorteos</w:t>
      </w:r>
    </w:p>
    <w:p w14:paraId="464C78F1" w14:textId="6ECA45A7" w:rsidR="00712249" w:rsidRDefault="00712249" w:rsidP="00712249">
      <w:pPr>
        <w:rPr>
          <w:color w:val="000000"/>
        </w:rPr>
      </w:pPr>
      <w:r>
        <w:rPr>
          <w:b/>
          <w:color w:val="000000"/>
        </w:rPr>
        <w:t>Horas:</w:t>
      </w:r>
      <w:r>
        <w:rPr>
          <w:color w:val="000000"/>
        </w:rPr>
        <w:t xml:space="preserve"> pendientes de consolidar.</w:t>
      </w:r>
    </w:p>
    <w:p w14:paraId="68D4A111" w14:textId="33398023" w:rsidR="00712249" w:rsidRDefault="00712249" w:rsidP="00712249">
      <w:pPr>
        <w:pStyle w:val="Prrafodelista"/>
        <w:numPr>
          <w:ilvl w:val="0"/>
          <w:numId w:val="16"/>
        </w:numPr>
        <w:rPr>
          <w:color w:val="000000"/>
        </w:rPr>
      </w:pPr>
      <w:r>
        <w:rPr>
          <w:color w:val="000000"/>
        </w:rPr>
        <w:t>Creación y edición de videos.</w:t>
      </w:r>
    </w:p>
    <w:p w14:paraId="49BCAA59" w14:textId="79679EDB" w:rsidR="00712249" w:rsidRDefault="00712249" w:rsidP="00712249">
      <w:pPr>
        <w:pStyle w:val="Prrafodelista"/>
        <w:numPr>
          <w:ilvl w:val="0"/>
          <w:numId w:val="16"/>
        </w:numPr>
        <w:rPr>
          <w:color w:val="000000"/>
        </w:rPr>
      </w:pPr>
      <w:r>
        <w:rPr>
          <w:color w:val="000000"/>
        </w:rPr>
        <w:t>Cortinas para campañas y sorteos.</w:t>
      </w:r>
    </w:p>
    <w:p w14:paraId="7860AD6A" w14:textId="1972C5E6" w:rsidR="00712249" w:rsidRDefault="00712249" w:rsidP="00712249">
      <w:pPr>
        <w:pStyle w:val="Prrafodelista"/>
        <w:numPr>
          <w:ilvl w:val="0"/>
          <w:numId w:val="16"/>
        </w:numPr>
        <w:rPr>
          <w:color w:val="000000"/>
        </w:rPr>
      </w:pPr>
      <w:r>
        <w:rPr>
          <w:color w:val="000000"/>
        </w:rPr>
        <w:t>Piezas para pantallas, eventos y comunicación comercial.</w:t>
      </w:r>
    </w:p>
    <w:p w14:paraId="30760A2B" w14:textId="59BDAFBC" w:rsidR="00712249" w:rsidRDefault="00712249" w:rsidP="00712249">
      <w:pPr>
        <w:rPr>
          <w:color w:val="000000"/>
        </w:rPr>
      </w:pPr>
      <w:r>
        <w:rPr>
          <w:color w:val="000000"/>
        </w:rPr>
        <w:t>Esta producción sí debe aparecer como entrega, pero no se suma al total hasta contar con cantidad de piezas, fechas o una estimación informada por Juan.</w:t>
      </w:r>
    </w:p>
    <w:p w14:paraId="22D8F00D" w14:textId="777DE050" w:rsidR="00712249" w:rsidRDefault="00712249" w:rsidP="00712249">
      <w:pPr>
        <w:pStyle w:val="Ttulo2"/>
        <w:spacing w:after="120"/>
        <w:rPr>
          <w:rFonts w:ascii="Aptos" w:hAnsi="Aptos"/>
          <w:color w:val="000000"/>
          <w:sz w:val="21"/>
        </w:rPr>
      </w:pPr>
      <w:r>
        <w:rPr>
          <w:rFonts w:ascii="Aptos" w:hAnsi="Aptos"/>
          <w:color w:val="000000"/>
          <w:sz w:val="21"/>
        </w:rPr>
        <w:t>4. Resultados e indicadores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811"/>
        <w:gridCol w:w="4811"/>
      </w:tblGrid>
      <w:tr w:rsidR="00712249" w:rsidRPr="00712249" w14:paraId="1E86F01E" w14:textId="77777777" w:rsidTr="00712249">
        <w:tblPrEx>
          <w:tblCellMar>
            <w:top w:w="0" w:type="dxa"/>
            <w:bottom w:w="0" w:type="dxa"/>
          </w:tblCellMar>
        </w:tblPrEx>
        <w:tc>
          <w:tcPr>
            <w:tcW w:w="2500" w:type="pct"/>
            <w:tcBorders>
              <w:bottom w:val="single" w:sz="4" w:space="0" w:color="auto"/>
            </w:tcBorders>
            <w:shd w:val="clear" w:color="auto" w:fill="3C60A2"/>
          </w:tcPr>
          <w:p w14:paraId="210C4ECB" w14:textId="22B2BCA7" w:rsidR="00712249" w:rsidRPr="00712249" w:rsidRDefault="00712249" w:rsidP="00712249">
            <w:pPr>
              <w:rPr>
                <w:b/>
                <w:color w:val="FFFFFF"/>
                <w:sz w:val="18"/>
              </w:rPr>
            </w:pPr>
            <w:r w:rsidRPr="00712249">
              <w:rPr>
                <w:b/>
                <w:color w:val="FFFFFF"/>
                <w:sz w:val="18"/>
              </w:rPr>
              <w:t>Indicador</w:t>
            </w:r>
          </w:p>
        </w:tc>
        <w:tc>
          <w:tcPr>
            <w:tcW w:w="2500" w:type="pct"/>
            <w:tcBorders>
              <w:bottom w:val="single" w:sz="4" w:space="0" w:color="auto"/>
            </w:tcBorders>
            <w:shd w:val="clear" w:color="auto" w:fill="3C60A2"/>
          </w:tcPr>
          <w:p w14:paraId="70378F72" w14:textId="3DFC0A31" w:rsidR="00712249" w:rsidRPr="00712249" w:rsidRDefault="00712249" w:rsidP="00712249">
            <w:pPr>
              <w:rPr>
                <w:b/>
                <w:color w:val="FFFFFF"/>
                <w:sz w:val="18"/>
              </w:rPr>
            </w:pPr>
            <w:r w:rsidRPr="00712249">
              <w:rPr>
                <w:b/>
                <w:color w:val="FFFFFF"/>
                <w:sz w:val="18"/>
              </w:rPr>
              <w:t>Resultado</w:t>
            </w:r>
          </w:p>
        </w:tc>
      </w:tr>
      <w:tr w:rsidR="00712249" w:rsidRPr="00712249" w14:paraId="394B6462" w14:textId="77777777" w:rsidTr="00712249">
        <w:tblPrEx>
          <w:tblCellMar>
            <w:top w:w="0" w:type="dxa"/>
            <w:bottom w:w="0" w:type="dxa"/>
          </w:tblCellMar>
        </w:tblPrEx>
        <w:tc>
          <w:tcPr>
            <w:tcW w:w="2500" w:type="pct"/>
            <w:shd w:val="clear" w:color="auto" w:fill="FAF6F3"/>
          </w:tcPr>
          <w:p w14:paraId="39B6715C" w14:textId="091FC422" w:rsidR="00712249" w:rsidRPr="00712249" w:rsidRDefault="00712249" w:rsidP="00712249">
            <w:pPr>
              <w:rPr>
                <w:sz w:val="18"/>
              </w:rPr>
            </w:pPr>
            <w:r>
              <w:rPr>
                <w:sz w:val="18"/>
              </w:rPr>
              <w:t>Periodo</w:t>
            </w:r>
          </w:p>
        </w:tc>
        <w:tc>
          <w:tcPr>
            <w:tcW w:w="2500" w:type="pct"/>
            <w:shd w:val="clear" w:color="auto" w:fill="FAF6F3"/>
          </w:tcPr>
          <w:p w14:paraId="2727B4AF" w14:textId="22B40706" w:rsidR="00712249" w:rsidRPr="00712249" w:rsidRDefault="00712249" w:rsidP="00712249">
            <w:pPr>
              <w:rPr>
                <w:sz w:val="18"/>
              </w:rPr>
            </w:pPr>
            <w:r>
              <w:rPr>
                <w:sz w:val="18"/>
              </w:rPr>
              <w:t>1 ene.-6 jun. 2026</w:t>
            </w:r>
          </w:p>
        </w:tc>
      </w:tr>
      <w:tr w:rsidR="00712249" w:rsidRPr="00712249" w14:paraId="0897CD2C" w14:textId="77777777" w:rsidTr="00712249">
        <w:tblPrEx>
          <w:tblCellMar>
            <w:top w:w="0" w:type="dxa"/>
            <w:bottom w:w="0" w:type="dxa"/>
          </w:tblCellMar>
        </w:tblPrEx>
        <w:tc>
          <w:tcPr>
            <w:tcW w:w="2500" w:type="pct"/>
            <w:tcBorders>
              <w:bottom w:val="single" w:sz="4" w:space="0" w:color="auto"/>
            </w:tcBorders>
          </w:tcPr>
          <w:p w14:paraId="1C56D008" w14:textId="6F7E2D45" w:rsidR="00712249" w:rsidRPr="00712249" w:rsidRDefault="00712249" w:rsidP="00712249">
            <w:pPr>
              <w:rPr>
                <w:sz w:val="18"/>
              </w:rPr>
            </w:pPr>
            <w:r>
              <w:rPr>
                <w:sz w:val="18"/>
              </w:rPr>
              <w:t>Proyectos de software con actividad</w:t>
            </w:r>
          </w:p>
        </w:tc>
        <w:tc>
          <w:tcPr>
            <w:tcW w:w="2500" w:type="pct"/>
            <w:tcBorders>
              <w:bottom w:val="single" w:sz="4" w:space="0" w:color="auto"/>
            </w:tcBorders>
          </w:tcPr>
          <w:p w14:paraId="497780DF" w14:textId="569BA3D4" w:rsidR="00712249" w:rsidRPr="00712249" w:rsidRDefault="00712249" w:rsidP="00712249">
            <w:pPr>
              <w:rPr>
                <w:sz w:val="18"/>
              </w:rPr>
            </w:pPr>
            <w:r>
              <w:rPr>
                <w:sz w:val="18"/>
              </w:rPr>
              <w:t>13</w:t>
            </w:r>
          </w:p>
        </w:tc>
      </w:tr>
      <w:tr w:rsidR="00712249" w:rsidRPr="00712249" w14:paraId="78B32A5D" w14:textId="77777777" w:rsidTr="00712249">
        <w:tblPrEx>
          <w:tblCellMar>
            <w:top w:w="0" w:type="dxa"/>
            <w:bottom w:w="0" w:type="dxa"/>
          </w:tblCellMar>
        </w:tblPrEx>
        <w:tc>
          <w:tcPr>
            <w:tcW w:w="2500" w:type="pct"/>
            <w:shd w:val="clear" w:color="auto" w:fill="FAF6F3"/>
          </w:tcPr>
          <w:p w14:paraId="42A6C283" w14:textId="2BE8EE48" w:rsidR="00712249" w:rsidRPr="00712249" w:rsidRDefault="00712249" w:rsidP="00712249">
            <w:pPr>
              <w:rPr>
                <w:sz w:val="18"/>
              </w:rPr>
            </w:pPr>
            <w:r>
              <w:rPr>
                <w:sz w:val="18"/>
              </w:rPr>
              <w:t>Línea audiovisual adicional</w:t>
            </w:r>
          </w:p>
        </w:tc>
        <w:tc>
          <w:tcPr>
            <w:tcW w:w="2500" w:type="pct"/>
            <w:shd w:val="clear" w:color="auto" w:fill="FAF6F3"/>
          </w:tcPr>
          <w:p w14:paraId="1280F7E8" w14:textId="220A1A13" w:rsidR="00712249" w:rsidRPr="00712249" w:rsidRDefault="00712249" w:rsidP="00712249">
            <w:pPr>
              <w:rPr>
                <w:sz w:val="18"/>
              </w:rPr>
            </w:pPr>
            <w:r>
              <w:rPr>
                <w:sz w:val="18"/>
              </w:rPr>
              <w:t>1</w:t>
            </w:r>
          </w:p>
        </w:tc>
      </w:tr>
      <w:tr w:rsidR="00712249" w:rsidRPr="00712249" w14:paraId="2DDD726C" w14:textId="77777777" w:rsidTr="00712249">
        <w:tblPrEx>
          <w:tblCellMar>
            <w:top w:w="0" w:type="dxa"/>
            <w:bottom w:w="0" w:type="dxa"/>
          </w:tblCellMar>
        </w:tblPrEx>
        <w:tc>
          <w:tcPr>
            <w:tcW w:w="2500" w:type="pct"/>
            <w:tcBorders>
              <w:bottom w:val="single" w:sz="4" w:space="0" w:color="auto"/>
            </w:tcBorders>
          </w:tcPr>
          <w:p w14:paraId="0C6D1CA3" w14:textId="7896FD2D" w:rsidR="00712249" w:rsidRPr="00712249" w:rsidRDefault="00712249" w:rsidP="00712249">
            <w:pPr>
              <w:rPr>
                <w:sz w:val="18"/>
              </w:rPr>
            </w:pPr>
            <w:r>
              <w:rPr>
                <w:sz w:val="18"/>
              </w:rPr>
              <w:t>Frentes de entrega totales</w:t>
            </w:r>
          </w:p>
        </w:tc>
        <w:tc>
          <w:tcPr>
            <w:tcW w:w="2500" w:type="pct"/>
            <w:tcBorders>
              <w:bottom w:val="single" w:sz="4" w:space="0" w:color="auto"/>
            </w:tcBorders>
          </w:tcPr>
          <w:p w14:paraId="50F04D97" w14:textId="537BA2FA" w:rsidR="00712249" w:rsidRPr="00712249" w:rsidRDefault="00712249" w:rsidP="00712249">
            <w:pPr>
              <w:rPr>
                <w:sz w:val="18"/>
              </w:rPr>
            </w:pPr>
            <w:r>
              <w:rPr>
                <w:sz w:val="18"/>
              </w:rPr>
              <w:t>14</w:t>
            </w:r>
          </w:p>
        </w:tc>
      </w:tr>
      <w:tr w:rsidR="00712249" w:rsidRPr="00712249" w14:paraId="39883AA1" w14:textId="77777777" w:rsidTr="00712249">
        <w:tblPrEx>
          <w:tblCellMar>
            <w:top w:w="0" w:type="dxa"/>
            <w:bottom w:w="0" w:type="dxa"/>
          </w:tblCellMar>
        </w:tblPrEx>
        <w:tc>
          <w:tcPr>
            <w:tcW w:w="2500" w:type="pct"/>
            <w:shd w:val="clear" w:color="auto" w:fill="FAF6F3"/>
          </w:tcPr>
          <w:p w14:paraId="237B6789" w14:textId="492845EF" w:rsidR="00712249" w:rsidRPr="00712249" w:rsidRDefault="00712249" w:rsidP="00712249">
            <w:pPr>
              <w:rPr>
                <w:sz w:val="18"/>
              </w:rPr>
            </w:pPr>
            <w:r>
              <w:rPr>
                <w:sz w:val="18"/>
              </w:rPr>
              <w:t>Commits de Juan</w:t>
            </w:r>
          </w:p>
        </w:tc>
        <w:tc>
          <w:tcPr>
            <w:tcW w:w="2500" w:type="pct"/>
            <w:shd w:val="clear" w:color="auto" w:fill="FAF6F3"/>
          </w:tcPr>
          <w:p w14:paraId="503FC57D" w14:textId="290FB7FE" w:rsidR="00712249" w:rsidRPr="00712249" w:rsidRDefault="00712249" w:rsidP="00712249">
            <w:pPr>
              <w:rPr>
                <w:sz w:val="18"/>
              </w:rPr>
            </w:pPr>
            <w:r>
              <w:rPr>
                <w:sz w:val="18"/>
              </w:rPr>
              <w:t>217</w:t>
            </w:r>
          </w:p>
        </w:tc>
      </w:tr>
      <w:tr w:rsidR="00712249" w:rsidRPr="00712249" w14:paraId="5B8D3200" w14:textId="77777777" w:rsidTr="00712249">
        <w:tblPrEx>
          <w:tblCellMar>
            <w:top w:w="0" w:type="dxa"/>
            <w:bottom w:w="0" w:type="dxa"/>
          </w:tblCellMar>
        </w:tblPrEx>
        <w:tc>
          <w:tcPr>
            <w:tcW w:w="2500" w:type="pct"/>
            <w:tcBorders>
              <w:bottom w:val="single" w:sz="4" w:space="0" w:color="auto"/>
            </w:tcBorders>
          </w:tcPr>
          <w:p w14:paraId="3A3E13BF" w14:textId="5B1260C4" w:rsidR="00712249" w:rsidRPr="00712249" w:rsidRDefault="00712249" w:rsidP="00712249">
            <w:pPr>
              <w:rPr>
                <w:sz w:val="18"/>
              </w:rPr>
            </w:pPr>
            <w:r>
              <w:rPr>
                <w:sz w:val="18"/>
              </w:rPr>
              <w:t>Días con commits</w:t>
            </w:r>
          </w:p>
        </w:tc>
        <w:tc>
          <w:tcPr>
            <w:tcW w:w="2500" w:type="pct"/>
            <w:tcBorders>
              <w:bottom w:val="single" w:sz="4" w:space="0" w:color="auto"/>
            </w:tcBorders>
          </w:tcPr>
          <w:p w14:paraId="7A885762" w14:textId="6B1722B5" w:rsidR="00712249" w:rsidRPr="00712249" w:rsidRDefault="00712249" w:rsidP="00712249">
            <w:pPr>
              <w:rPr>
                <w:sz w:val="18"/>
              </w:rPr>
            </w:pPr>
            <w:r>
              <w:rPr>
                <w:sz w:val="18"/>
              </w:rPr>
              <w:t>59</w:t>
            </w:r>
          </w:p>
        </w:tc>
      </w:tr>
      <w:tr w:rsidR="00712249" w:rsidRPr="00712249" w14:paraId="0E7EEE83" w14:textId="77777777" w:rsidTr="00712249">
        <w:tblPrEx>
          <w:tblCellMar>
            <w:top w:w="0" w:type="dxa"/>
            <w:bottom w:w="0" w:type="dxa"/>
          </w:tblCellMar>
        </w:tblPrEx>
        <w:tc>
          <w:tcPr>
            <w:tcW w:w="2500" w:type="pct"/>
            <w:shd w:val="clear" w:color="auto" w:fill="FAF6F3"/>
          </w:tcPr>
          <w:p w14:paraId="52C41D50" w14:textId="719B5BFB" w:rsidR="00712249" w:rsidRPr="00712249" w:rsidRDefault="00712249" w:rsidP="00712249">
            <w:pPr>
              <w:rPr>
                <w:sz w:val="18"/>
              </w:rPr>
            </w:pPr>
            <w:r>
              <w:rPr>
                <w:sz w:val="18"/>
              </w:rPr>
              <w:t>Repositorios transferidos</w:t>
            </w:r>
          </w:p>
        </w:tc>
        <w:tc>
          <w:tcPr>
            <w:tcW w:w="2500" w:type="pct"/>
            <w:shd w:val="clear" w:color="auto" w:fill="FAF6F3"/>
          </w:tcPr>
          <w:p w14:paraId="48A574CE" w14:textId="7024B17A" w:rsidR="00712249" w:rsidRPr="00712249" w:rsidRDefault="00712249" w:rsidP="00712249">
            <w:pPr>
              <w:rPr>
                <w:sz w:val="18"/>
              </w:rPr>
            </w:pPr>
            <w:r>
              <w:rPr>
                <w:sz w:val="18"/>
              </w:rPr>
              <w:t>5</w:t>
            </w:r>
          </w:p>
        </w:tc>
      </w:tr>
      <w:tr w:rsidR="00712249" w:rsidRPr="00712249" w14:paraId="4A98433D" w14:textId="77777777" w:rsidTr="00712249">
        <w:tblPrEx>
          <w:tblCellMar>
            <w:top w:w="0" w:type="dxa"/>
            <w:bottom w:w="0" w:type="dxa"/>
          </w:tblCellMar>
        </w:tblPrEx>
        <w:tc>
          <w:tcPr>
            <w:tcW w:w="2500" w:type="pct"/>
            <w:tcBorders>
              <w:bottom w:val="single" w:sz="4" w:space="0" w:color="auto"/>
            </w:tcBorders>
          </w:tcPr>
          <w:p w14:paraId="3690CBBE" w14:textId="4AB99AEB" w:rsidR="00712249" w:rsidRPr="00712249" w:rsidRDefault="00712249" w:rsidP="00712249">
            <w:pPr>
              <w:rPr>
                <w:sz w:val="18"/>
              </w:rPr>
            </w:pPr>
            <w:r>
              <w:rPr>
                <w:sz w:val="18"/>
              </w:rPr>
              <w:t>Horas declaradas</w:t>
            </w:r>
          </w:p>
        </w:tc>
        <w:tc>
          <w:tcPr>
            <w:tcW w:w="2500" w:type="pct"/>
            <w:tcBorders>
              <w:bottom w:val="single" w:sz="4" w:space="0" w:color="auto"/>
            </w:tcBorders>
          </w:tcPr>
          <w:p w14:paraId="6BE4FBAE" w14:textId="4D78FE1D" w:rsidR="00712249" w:rsidRPr="00712249" w:rsidRDefault="00712249" w:rsidP="00712249">
            <w:pPr>
              <w:rPr>
                <w:sz w:val="18"/>
              </w:rPr>
            </w:pPr>
            <w:r>
              <w:rPr>
                <w:sz w:val="18"/>
              </w:rPr>
              <w:t>667 h</w:t>
            </w:r>
          </w:p>
        </w:tc>
      </w:tr>
      <w:tr w:rsidR="00712249" w:rsidRPr="00712249" w14:paraId="753B9DAE" w14:textId="77777777" w:rsidTr="00712249">
        <w:tblPrEx>
          <w:tblCellMar>
            <w:top w:w="0" w:type="dxa"/>
            <w:bottom w:w="0" w:type="dxa"/>
          </w:tblCellMar>
        </w:tblPrEx>
        <w:tc>
          <w:tcPr>
            <w:tcW w:w="2500" w:type="pct"/>
            <w:shd w:val="clear" w:color="auto" w:fill="FAF6F3"/>
          </w:tcPr>
          <w:p w14:paraId="4E584CE8" w14:textId="35B98916" w:rsidR="00712249" w:rsidRPr="00712249" w:rsidRDefault="00712249" w:rsidP="00712249">
            <w:pPr>
              <w:rPr>
                <w:sz w:val="18"/>
              </w:rPr>
            </w:pPr>
            <w:r>
              <w:rPr>
                <w:sz w:val="18"/>
              </w:rPr>
              <w:t>Horas estimadas</w:t>
            </w:r>
          </w:p>
        </w:tc>
        <w:tc>
          <w:tcPr>
            <w:tcW w:w="2500" w:type="pct"/>
            <w:shd w:val="clear" w:color="auto" w:fill="FAF6F3"/>
          </w:tcPr>
          <w:p w14:paraId="2C8B40A4" w14:textId="29CCCFB5" w:rsidR="00712249" w:rsidRPr="00712249" w:rsidRDefault="00712249" w:rsidP="00712249">
            <w:pPr>
              <w:rPr>
                <w:sz w:val="18"/>
              </w:rPr>
            </w:pPr>
            <w:r>
              <w:rPr>
                <w:sz w:val="18"/>
              </w:rPr>
              <w:t>226 h</w:t>
            </w:r>
          </w:p>
        </w:tc>
      </w:tr>
      <w:tr w:rsidR="00712249" w:rsidRPr="00712249" w14:paraId="7E6A6C1B" w14:textId="77777777" w:rsidTr="00712249">
        <w:tblPrEx>
          <w:tblCellMar>
            <w:top w:w="0" w:type="dxa"/>
            <w:bottom w:w="0" w:type="dxa"/>
          </w:tblCellMar>
        </w:tblPrEx>
        <w:tc>
          <w:tcPr>
            <w:tcW w:w="2500" w:type="pct"/>
            <w:tcBorders>
              <w:bottom w:val="single" w:sz="4" w:space="0" w:color="auto"/>
            </w:tcBorders>
          </w:tcPr>
          <w:p w14:paraId="0B1D0EB4" w14:textId="31492DDE" w:rsidR="00712249" w:rsidRPr="00712249" w:rsidRDefault="00712249" w:rsidP="00712249">
            <w:pPr>
              <w:rPr>
                <w:sz w:val="18"/>
              </w:rPr>
            </w:pPr>
            <w:r>
              <w:rPr>
                <w:sz w:val="18"/>
              </w:rPr>
              <w:t>Total parcial consolidado</w:t>
            </w:r>
          </w:p>
        </w:tc>
        <w:tc>
          <w:tcPr>
            <w:tcW w:w="2500" w:type="pct"/>
            <w:tcBorders>
              <w:bottom w:val="single" w:sz="4" w:space="0" w:color="auto"/>
            </w:tcBorders>
          </w:tcPr>
          <w:p w14:paraId="74C9D7D8" w14:textId="5F7172B1" w:rsidR="00712249" w:rsidRPr="00712249" w:rsidRDefault="00712249" w:rsidP="00712249">
            <w:pPr>
              <w:rPr>
                <w:sz w:val="18"/>
              </w:rPr>
            </w:pPr>
            <w:r>
              <w:rPr>
                <w:sz w:val="18"/>
              </w:rPr>
              <w:t>893 h</w:t>
            </w:r>
          </w:p>
        </w:tc>
      </w:tr>
      <w:tr w:rsidR="00712249" w:rsidRPr="00712249" w14:paraId="5DAEFAE9" w14:textId="77777777" w:rsidTr="00712249">
        <w:tblPrEx>
          <w:tblCellMar>
            <w:top w:w="0" w:type="dxa"/>
            <w:bottom w:w="0" w:type="dxa"/>
          </w:tblCellMar>
        </w:tblPrEx>
        <w:tc>
          <w:tcPr>
            <w:tcW w:w="2500" w:type="pct"/>
            <w:shd w:val="clear" w:color="auto" w:fill="FAF6F3"/>
          </w:tcPr>
          <w:p w14:paraId="53C244B7" w14:textId="1E49D05C" w:rsidR="00712249" w:rsidRPr="00712249" w:rsidRDefault="00712249" w:rsidP="00712249">
            <w:pPr>
              <w:rPr>
                <w:sz w:val="18"/>
              </w:rPr>
            </w:pPr>
            <w:r>
              <w:rPr>
                <w:sz w:val="18"/>
              </w:rPr>
              <w:t>Promedio sobre 112 días hábiles calendario</w:t>
            </w:r>
          </w:p>
        </w:tc>
        <w:tc>
          <w:tcPr>
            <w:tcW w:w="2500" w:type="pct"/>
            <w:shd w:val="clear" w:color="auto" w:fill="FAF6F3"/>
          </w:tcPr>
          <w:p w14:paraId="5ED2F287" w14:textId="10CB2E05" w:rsidR="00712249" w:rsidRPr="00712249" w:rsidRDefault="00712249" w:rsidP="00712249">
            <w:pPr>
              <w:rPr>
                <w:sz w:val="18"/>
              </w:rPr>
            </w:pPr>
            <w:r>
              <w:rPr>
                <w:sz w:val="18"/>
              </w:rPr>
              <w:t>8,0 h/día</w:t>
            </w:r>
          </w:p>
        </w:tc>
      </w:tr>
      <w:tr w:rsidR="00712249" w:rsidRPr="00712249" w14:paraId="5F322B44" w14:textId="77777777" w:rsidTr="00712249">
        <w:tblPrEx>
          <w:tblCellMar>
            <w:top w:w="0" w:type="dxa"/>
            <w:bottom w:w="0" w:type="dxa"/>
          </w:tblCellMar>
        </w:tblPrEx>
        <w:tc>
          <w:tcPr>
            <w:tcW w:w="2500" w:type="pct"/>
          </w:tcPr>
          <w:p w14:paraId="1CDC9CA1" w14:textId="5DB12C10" w:rsidR="00712249" w:rsidRPr="00712249" w:rsidRDefault="00712249" w:rsidP="00712249">
            <w:pPr>
              <w:rPr>
                <w:sz w:val="18"/>
              </w:rPr>
            </w:pPr>
            <w:r>
              <w:rPr>
                <w:sz w:val="18"/>
              </w:rPr>
              <w:t>Horas audiovisuales</w:t>
            </w:r>
          </w:p>
        </w:tc>
        <w:tc>
          <w:tcPr>
            <w:tcW w:w="2500" w:type="pct"/>
          </w:tcPr>
          <w:p w14:paraId="56719A1D" w14:textId="70F44F21" w:rsidR="00712249" w:rsidRPr="00712249" w:rsidRDefault="00712249" w:rsidP="00712249">
            <w:pPr>
              <w:rPr>
                <w:sz w:val="18"/>
              </w:rPr>
            </w:pPr>
            <w:r>
              <w:rPr>
                <w:sz w:val="18"/>
              </w:rPr>
              <w:t>Pendientes</w:t>
            </w:r>
          </w:p>
        </w:tc>
      </w:tr>
    </w:tbl>
    <w:p w14:paraId="04F4393C" w14:textId="77777777" w:rsidR="00712249" w:rsidRDefault="00712249" w:rsidP="00712249"/>
    <w:p w14:paraId="19BE39B8" w14:textId="2400C2C3" w:rsidR="00712249" w:rsidRDefault="00712249" w:rsidP="00712249">
      <w:pPr>
        <w:rPr>
          <w:color w:val="000000"/>
        </w:rPr>
      </w:pPr>
      <w:r>
        <w:rPr>
          <w:color w:val="000000"/>
        </w:rPr>
        <w:t>El promedio de 8,0 horas se obtiene al distribuir 893 horas entre los 112 días de lunes a viernes existentes en el periodo. Es una referencia de dedicación, no un control de asistencia, y resulta coherente con la jornada informada de 8:00 a. m. a 12:00 m. y 1:00 p. m. a 5:00 p. m., además de jornadas extendidas.</w:t>
      </w:r>
    </w:p>
    <w:p w14:paraId="443C6273" w14:textId="5B99C0EC" w:rsidR="00712249" w:rsidRDefault="00712249" w:rsidP="00712249">
      <w:pPr>
        <w:pStyle w:val="Ttulo2"/>
        <w:spacing w:after="120"/>
        <w:rPr>
          <w:rFonts w:ascii="Aptos" w:hAnsi="Aptos"/>
          <w:color w:val="000000"/>
          <w:sz w:val="21"/>
        </w:rPr>
      </w:pPr>
      <w:r>
        <w:rPr>
          <w:rFonts w:ascii="Aptos" w:hAnsi="Aptos"/>
          <w:color w:val="000000"/>
          <w:sz w:val="21"/>
        </w:rPr>
        <w:t>5. Evaluación de efectividad</w:t>
      </w:r>
    </w:p>
    <w:p w14:paraId="5692A2AC" w14:textId="5745F1AA" w:rsidR="00712249" w:rsidRDefault="00712249" w:rsidP="00712249">
      <w:pPr>
        <w:rPr>
          <w:color w:val="000000"/>
        </w:rPr>
      </w:pPr>
      <w:r>
        <w:rPr>
          <w:color w:val="000000"/>
        </w:rPr>
        <w:t xml:space="preserve">La efectividad técnica se considera </w:t>
      </w:r>
      <w:r>
        <w:rPr>
          <w:b/>
          <w:color w:val="000000"/>
        </w:rPr>
        <w:t>alta</w:t>
      </w:r>
      <w:r>
        <w:rPr>
          <w:color w:val="000000"/>
        </w:rPr>
        <w:t>:</w:t>
      </w:r>
    </w:p>
    <w:p w14:paraId="22E2609B" w14:textId="76AAB63B" w:rsidR="00712249" w:rsidRDefault="00712249" w:rsidP="00712249">
      <w:pPr>
        <w:pStyle w:val="Prrafodelista"/>
        <w:numPr>
          <w:ilvl w:val="0"/>
          <w:numId w:val="17"/>
        </w:numPr>
        <w:rPr>
          <w:color w:val="000000"/>
        </w:rPr>
      </w:pPr>
      <w:r>
        <w:rPr>
          <w:color w:val="000000"/>
        </w:rPr>
        <w:t>Se entregaron soluciones funcionales para Mercadeo, Comercial, Servicio al Cliente, sedes y administración.</w:t>
      </w:r>
    </w:p>
    <w:p w14:paraId="2E14C396" w14:textId="5FB9BE58" w:rsidR="00712249" w:rsidRDefault="00712249" w:rsidP="00712249">
      <w:pPr>
        <w:pStyle w:val="Prrafodelista"/>
        <w:numPr>
          <w:ilvl w:val="0"/>
          <w:numId w:val="17"/>
        </w:numPr>
        <w:rPr>
          <w:color w:val="000000"/>
        </w:rPr>
      </w:pPr>
      <w:r>
        <w:rPr>
          <w:color w:val="000000"/>
        </w:rPr>
        <w:t>Se combinaron frontend, backend, bases de datos, seguridad y despliegues.</w:t>
      </w:r>
    </w:p>
    <w:p w14:paraId="5FFEA83F" w14:textId="116E656A" w:rsidR="00712249" w:rsidRDefault="00712249" w:rsidP="00712249">
      <w:pPr>
        <w:pStyle w:val="Prrafodelista"/>
        <w:numPr>
          <w:ilvl w:val="0"/>
          <w:numId w:val="17"/>
        </w:numPr>
        <w:rPr>
          <w:color w:val="000000"/>
        </w:rPr>
      </w:pPr>
      <w:r>
        <w:rPr>
          <w:color w:val="000000"/>
        </w:rPr>
        <w:t>Se implementaron QR, realidad aumentada, Excel, PDF, analítica, sorteos y contenido multimedia.</w:t>
      </w:r>
    </w:p>
    <w:p w14:paraId="3FB44EEA" w14:textId="62C5CBFA" w:rsidR="00712249" w:rsidRDefault="00712249" w:rsidP="00712249">
      <w:pPr>
        <w:pStyle w:val="Prrafodelista"/>
        <w:numPr>
          <w:ilvl w:val="0"/>
          <w:numId w:val="17"/>
        </w:numPr>
        <w:rPr>
          <w:color w:val="000000"/>
        </w:rPr>
      </w:pPr>
      <w:r>
        <w:rPr>
          <w:color w:val="000000"/>
        </w:rPr>
        <w:t>Se mantuvieron y mejoraron sistemas después de su primera entrega.</w:t>
      </w:r>
    </w:p>
    <w:p w14:paraId="7F86A065" w14:textId="4CD2815B" w:rsidR="00712249" w:rsidRDefault="00712249" w:rsidP="00712249">
      <w:pPr>
        <w:pStyle w:val="Prrafodelista"/>
        <w:numPr>
          <w:ilvl w:val="0"/>
          <w:numId w:val="17"/>
        </w:numPr>
        <w:rPr>
          <w:color w:val="000000"/>
        </w:rPr>
      </w:pPr>
      <w:r>
        <w:rPr>
          <w:color w:val="000000"/>
        </w:rPr>
        <w:t>Cinco proyectos fueron transferidos a la organización como activos institucionales.</w:t>
      </w:r>
    </w:p>
    <w:p w14:paraId="5BFCBB40" w14:textId="35F22556" w:rsidR="00712249" w:rsidRDefault="00712249" w:rsidP="00712249">
      <w:pPr>
        <w:pStyle w:val="Prrafodelista"/>
        <w:numPr>
          <w:ilvl w:val="0"/>
          <w:numId w:val="17"/>
        </w:numPr>
        <w:rPr>
          <w:color w:val="000000"/>
        </w:rPr>
      </w:pPr>
      <w:r>
        <w:rPr>
          <w:color w:val="000000"/>
        </w:rPr>
        <w:t>El trabajo abarcó construcción, integración, corrección, despliegue y soporte.</w:t>
      </w:r>
    </w:p>
    <w:p w14:paraId="0015D6BF" w14:textId="65473B61" w:rsidR="00712249" w:rsidRDefault="00712249" w:rsidP="00712249">
      <w:pPr>
        <w:rPr>
          <w:color w:val="000000"/>
        </w:rPr>
      </w:pPr>
      <w:r>
        <w:rPr>
          <w:color w:val="000000"/>
        </w:rPr>
        <w:t>Para medir retorno de negocio todavía deben agregarse:</w:t>
      </w:r>
    </w:p>
    <w:p w14:paraId="26A9A9FF" w14:textId="2AE99CDD" w:rsidR="00712249" w:rsidRDefault="00712249" w:rsidP="00712249">
      <w:pPr>
        <w:pStyle w:val="Prrafodelista"/>
        <w:numPr>
          <w:ilvl w:val="0"/>
          <w:numId w:val="18"/>
        </w:numPr>
        <w:rPr>
          <w:color w:val="000000"/>
        </w:rPr>
      </w:pPr>
      <w:r>
        <w:rPr>
          <w:color w:val="000000"/>
        </w:rPr>
        <w:t>Usuarios y registros captados.</w:t>
      </w:r>
    </w:p>
    <w:p w14:paraId="567AA75B" w14:textId="7AAE2DC2" w:rsidR="00712249" w:rsidRDefault="00712249" w:rsidP="00712249">
      <w:pPr>
        <w:pStyle w:val="Prrafodelista"/>
        <w:numPr>
          <w:ilvl w:val="0"/>
          <w:numId w:val="18"/>
        </w:numPr>
        <w:rPr>
          <w:color w:val="000000"/>
        </w:rPr>
      </w:pPr>
      <w:r>
        <w:rPr>
          <w:color w:val="000000"/>
        </w:rPr>
        <w:t>Sorteos ejecutados y participantes.</w:t>
      </w:r>
    </w:p>
    <w:p w14:paraId="3194EC4F" w14:textId="67FD2271" w:rsidR="00712249" w:rsidRDefault="00712249" w:rsidP="00712249">
      <w:pPr>
        <w:pStyle w:val="Prrafodelista"/>
        <w:numPr>
          <w:ilvl w:val="0"/>
          <w:numId w:val="18"/>
        </w:numPr>
        <w:rPr>
          <w:color w:val="000000"/>
        </w:rPr>
      </w:pPr>
      <w:r>
        <w:rPr>
          <w:color w:val="000000"/>
        </w:rPr>
        <w:t>Consultas y redenciones de membresías.</w:t>
      </w:r>
    </w:p>
    <w:p w14:paraId="49927395" w14:textId="78F46320" w:rsidR="00712249" w:rsidRDefault="00712249" w:rsidP="00712249">
      <w:pPr>
        <w:pStyle w:val="Prrafodelista"/>
        <w:numPr>
          <w:ilvl w:val="0"/>
          <w:numId w:val="18"/>
        </w:numPr>
        <w:rPr>
          <w:color w:val="000000"/>
        </w:rPr>
      </w:pPr>
      <w:r>
        <w:rPr>
          <w:color w:val="000000"/>
        </w:rPr>
        <w:t>Conversiones de formularios, pop-ups y WhatsApp.</w:t>
      </w:r>
    </w:p>
    <w:p w14:paraId="56735420" w14:textId="04B489F6" w:rsidR="00712249" w:rsidRDefault="00712249" w:rsidP="00712249">
      <w:pPr>
        <w:pStyle w:val="Prrafodelista"/>
        <w:numPr>
          <w:ilvl w:val="0"/>
          <w:numId w:val="18"/>
        </w:numPr>
        <w:rPr>
          <w:color w:val="000000"/>
        </w:rPr>
      </w:pPr>
      <w:r>
        <w:rPr>
          <w:color w:val="000000"/>
        </w:rPr>
        <w:t>Sedes que utilizan contratos mediante QR.</w:t>
      </w:r>
    </w:p>
    <w:p w14:paraId="07DAE382" w14:textId="1BD68568" w:rsidR="00712249" w:rsidRDefault="00712249" w:rsidP="00712249">
      <w:pPr>
        <w:pStyle w:val="Prrafodelista"/>
        <w:numPr>
          <w:ilvl w:val="0"/>
          <w:numId w:val="18"/>
        </w:numPr>
        <w:rPr>
          <w:color w:val="000000"/>
        </w:rPr>
      </w:pPr>
      <w:r>
        <w:rPr>
          <w:color w:val="000000"/>
        </w:rPr>
        <w:t>Cantidad de piezas audiovisuales producidas.</w:t>
      </w:r>
    </w:p>
    <w:p w14:paraId="1E961EDB" w14:textId="73FEAA32" w:rsidR="00712249" w:rsidRDefault="00712249" w:rsidP="00712249">
      <w:pPr>
        <w:pStyle w:val="Prrafodelista"/>
        <w:numPr>
          <w:ilvl w:val="0"/>
          <w:numId w:val="18"/>
        </w:numPr>
        <w:rPr>
          <w:color w:val="000000"/>
        </w:rPr>
      </w:pPr>
      <w:r>
        <w:rPr>
          <w:color w:val="000000"/>
        </w:rPr>
        <w:t>Reducción de tiempos o costos operativos.</w:t>
      </w:r>
    </w:p>
    <w:p w14:paraId="6788558C" w14:textId="69DAFF8E" w:rsidR="00712249" w:rsidRDefault="00712249" w:rsidP="00712249">
      <w:pPr>
        <w:pStyle w:val="Ttulo2"/>
        <w:spacing w:after="120"/>
        <w:rPr>
          <w:rFonts w:ascii="Aptos" w:hAnsi="Aptos"/>
          <w:color w:val="000000"/>
          <w:sz w:val="21"/>
        </w:rPr>
      </w:pPr>
      <w:r>
        <w:rPr>
          <w:rFonts w:ascii="Aptos" w:hAnsi="Aptos"/>
          <w:color w:val="000000"/>
          <w:sz w:val="21"/>
        </w:rPr>
        <w:t>6. Metodología y aclaraciones</w:t>
      </w:r>
    </w:p>
    <w:p w14:paraId="19B4552D" w14:textId="36347032" w:rsidR="00712249" w:rsidRDefault="00712249" w:rsidP="00712249">
      <w:pPr>
        <w:rPr>
          <w:color w:val="000000"/>
        </w:rPr>
      </w:pPr>
      <w:r>
        <w:rPr>
          <w:color w:val="000000"/>
        </w:rPr>
        <w:t>Las cifras se clasifican así:</w:t>
      </w:r>
    </w:p>
    <w:p w14:paraId="4C4E80AE" w14:textId="4B6F6426" w:rsidR="00712249" w:rsidRDefault="00712249" w:rsidP="00712249">
      <w:pPr>
        <w:pStyle w:val="Prrafodelista"/>
        <w:numPr>
          <w:ilvl w:val="0"/>
          <w:numId w:val="19"/>
        </w:numPr>
        <w:rPr>
          <w:color w:val="000000"/>
        </w:rPr>
      </w:pPr>
      <w:r>
        <w:rPr>
          <w:b/>
          <w:color w:val="000000"/>
        </w:rPr>
        <w:t>Declaradas:</w:t>
      </w:r>
      <w:r>
        <w:rPr>
          <w:color w:val="000000"/>
        </w:rPr>
        <w:t xml:space="preserve"> suministradas directamente por Juan Monza.</w:t>
      </w:r>
    </w:p>
    <w:p w14:paraId="43D379DD" w14:textId="565A056A" w:rsidR="00712249" w:rsidRDefault="00712249" w:rsidP="00712249">
      <w:pPr>
        <w:pStyle w:val="Prrafodelista"/>
        <w:numPr>
          <w:ilvl w:val="0"/>
          <w:numId w:val="19"/>
        </w:numPr>
        <w:rPr>
          <w:color w:val="000000"/>
        </w:rPr>
      </w:pPr>
      <w:r>
        <w:rPr>
          <w:b/>
          <w:color w:val="000000"/>
        </w:rPr>
        <w:t>Estimadas:</w:t>
      </w:r>
      <w:r>
        <w:rPr>
          <w:color w:val="000000"/>
        </w:rPr>
        <w:t xml:space="preserve"> calculadas conservadoramente con alcance, commits, días activos y complejidad.</w:t>
      </w:r>
    </w:p>
    <w:p w14:paraId="383B6533" w14:textId="5490BD54" w:rsidR="00712249" w:rsidRDefault="00712249" w:rsidP="00712249">
      <w:pPr>
        <w:pStyle w:val="Prrafodelista"/>
        <w:numPr>
          <w:ilvl w:val="0"/>
          <w:numId w:val="19"/>
        </w:numPr>
        <w:rPr>
          <w:color w:val="000000"/>
        </w:rPr>
      </w:pPr>
      <w:r>
        <w:rPr>
          <w:b/>
          <w:color w:val="000000"/>
        </w:rPr>
        <w:t>Pendientes:</w:t>
      </w:r>
      <w:r>
        <w:rPr>
          <w:color w:val="000000"/>
        </w:rPr>
        <w:t xml:space="preserve"> actividades reales sin información suficiente para asignar horas.</w:t>
      </w:r>
    </w:p>
    <w:p w14:paraId="00BD8BDC" w14:textId="570F3E0A" w:rsidR="00712249" w:rsidRDefault="00712249" w:rsidP="00712249">
      <w:pPr>
        <w:rPr>
          <w:color w:val="000000"/>
        </w:rPr>
      </w:pPr>
      <w:r>
        <w:rPr>
          <w:color w:val="000000"/>
        </w:rPr>
        <w:t>No se duplicaron módulos:</w:t>
      </w:r>
    </w:p>
    <w:p w14:paraId="6F430B60" w14:textId="6CB72A05" w:rsidR="00712249" w:rsidRDefault="00712249" w:rsidP="00712249">
      <w:pPr>
        <w:pStyle w:val="Prrafodelista"/>
        <w:numPr>
          <w:ilvl w:val="0"/>
          <w:numId w:val="20"/>
        </w:numPr>
        <w:rPr>
          <w:color w:val="000000"/>
        </w:rPr>
      </w:pPr>
      <w:r>
        <w:rPr>
          <w:color w:val="000000"/>
        </w:rPr>
        <w:t>Membresía Card está incluida en Membresías.</w:t>
      </w:r>
    </w:p>
    <w:p w14:paraId="6261ADF6" w14:textId="19AD6192" w:rsidR="00712249" w:rsidRDefault="00712249" w:rsidP="00712249">
      <w:pPr>
        <w:pStyle w:val="Prrafodelista"/>
        <w:numPr>
          <w:ilvl w:val="0"/>
          <w:numId w:val="20"/>
        </w:numPr>
        <w:rPr>
          <w:color w:val="000000"/>
        </w:rPr>
      </w:pPr>
      <w:r>
        <w:rPr>
          <w:color w:val="000000"/>
        </w:rPr>
        <w:t>Pop-up está incluido en Conmemorativo.</w:t>
      </w:r>
    </w:p>
    <w:p w14:paraId="22779A57" w14:textId="348368BE" w:rsidR="00712249" w:rsidRDefault="00712249" w:rsidP="00712249">
      <w:pPr>
        <w:pStyle w:val="Prrafodelista"/>
        <w:numPr>
          <w:ilvl w:val="0"/>
          <w:numId w:val="20"/>
        </w:numPr>
        <w:rPr>
          <w:color w:val="000000"/>
        </w:rPr>
      </w:pPr>
      <w:r>
        <w:rPr>
          <w:color w:val="000000"/>
        </w:rPr>
        <w:t>El Dashboard contabiliza integración y analítica; Balotas y Ukumarí contabilizan sus aplicativos base.</w:t>
      </w:r>
    </w:p>
    <w:p w14:paraId="6E2F918C" w14:textId="2A0C5E23" w:rsidR="00712249" w:rsidRDefault="00712249" w:rsidP="00712249">
      <w:pPr>
        <w:pStyle w:val="Prrafodelista"/>
        <w:numPr>
          <w:ilvl w:val="0"/>
          <w:numId w:val="20"/>
        </w:numPr>
        <w:rPr>
          <w:color w:val="000000"/>
        </w:rPr>
      </w:pPr>
      <w:r>
        <w:rPr>
          <w:color w:val="000000"/>
        </w:rPr>
        <w:t>Las horas de Aura corresponden a Juan; las horas de Samuel no están incluidas.</w:t>
      </w:r>
    </w:p>
    <w:p w14:paraId="622ADB43" w14:textId="4E8CE4D1" w:rsidR="00712249" w:rsidRDefault="00712249" w:rsidP="00712249">
      <w:pPr>
        <w:rPr>
          <w:color w:val="000000"/>
        </w:rPr>
      </w:pPr>
      <w:r>
        <w:rPr>
          <w:color w:val="000000"/>
        </w:rPr>
        <w:t>GitHub demuestra entregas, autores y fechas, pero no registra todas las horas trabajadas. Las estimaciones deben validarse antes de presentar el documento como control oficial de tiempo.</w:t>
      </w:r>
    </w:p>
    <w:p w14:paraId="5503B9F4" w14:textId="0B01A0E8" w:rsidR="00712249" w:rsidRDefault="00712249" w:rsidP="00712249">
      <w:pPr>
        <w:pStyle w:val="Ttulo2"/>
        <w:spacing w:after="120"/>
        <w:rPr>
          <w:rFonts w:ascii="Aptos" w:hAnsi="Aptos"/>
          <w:color w:val="000000"/>
          <w:sz w:val="21"/>
        </w:rPr>
      </w:pPr>
      <w:r>
        <w:rPr>
          <w:rFonts w:ascii="Aptos" w:hAnsi="Aptos"/>
          <w:color w:val="000000"/>
          <w:sz w:val="21"/>
        </w:rPr>
        <w:t>7. Conclusión para Dirección</w:t>
      </w:r>
    </w:p>
    <w:p w14:paraId="3FD76F5F" w14:textId="76A1FB20" w:rsidR="00712249" w:rsidRDefault="00712249" w:rsidP="00712249">
      <w:pPr>
        <w:ind w:left="454"/>
        <w:rPr>
          <w:i/>
          <w:color w:val="555555"/>
        </w:rPr>
      </w:pPr>
      <w:r>
        <w:rPr>
          <w:b/>
          <w:i/>
          <w:color w:val="555555"/>
        </w:rPr>
        <w:t>Entre el 1 de enero y el 6 de junio de 2026, Juan Monza participó en 13 proyectos de software y una línea de producción audiovisual. Se comprobaron 217 commits y cinco proyectos transferidos a la organización. El reporte consolida 893 horas: 667 declaradas directamente y 226 estimadas técnicamente. El total todavía no incluye las horas de videos, cortinas, reuniones, soporte y otras actividades no registradas.</w:t>
      </w:r>
    </w:p>
    <w:p w14:paraId="1200CE45" w14:textId="43F5ECE8" w:rsidR="00712249" w:rsidRDefault="00712249" w:rsidP="00712249">
      <w:pPr>
        <w:rPr>
          <w:color w:val="000000"/>
        </w:rPr>
      </w:pPr>
      <w:r>
        <w:rPr>
          <w:color w:val="000000"/>
        </w:rPr>
        <w:t>El periodo evidencia capacidad para desarrollar, integrar y desplegar soluciones de alto alcance, incluyendo el portal web corporativo, Aura, Membresías, Dashboard de Mercadeo, Sorteos, Ukumarí, Sedes y Contratos QR.</w:t>
      </w:r>
    </w:p>
    <w:p w14:paraId="0ABFB8F9" w14:textId="77777777" w:rsidR="00712249" w:rsidRPr="00712249" w:rsidRDefault="00712249" w:rsidP="00712249">
      <w:pPr>
        <w:rPr>
          <w:color w:val="000000"/>
        </w:rPr>
      </w:pPr>
    </w:p>
    <w:sectPr w:rsidR="00712249" w:rsidRPr="00712249" w:rsidSect="00712249">
      <w:headerReference w:type="even" r:id="rId7"/>
      <w:headerReference w:type="default" r:id="rId8"/>
      <w:footerReference w:type="even" r:id="rId9"/>
      <w:footerReference w:type="default" r:id="rId10"/>
      <w:headerReference w:type="first" r:id="rId11"/>
      <w:footerReference w:type="first" r:id="rId12"/>
      <w:pgSz w:w="12240" w:h="15840"/>
      <w:pgMar w:top="1247" w:right="1304" w:bottom="1247" w:left="130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E73DE" w14:textId="77777777" w:rsidR="00712249" w:rsidRDefault="00712249" w:rsidP="00712249">
      <w:pPr>
        <w:spacing w:after="0" w:line="240" w:lineRule="auto"/>
      </w:pPr>
      <w:r>
        <w:separator/>
      </w:r>
    </w:p>
  </w:endnote>
  <w:endnote w:type="continuationSeparator" w:id="0">
    <w:p w14:paraId="77893B6D" w14:textId="77777777" w:rsidR="00712249" w:rsidRDefault="00712249" w:rsidP="007122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4186B" w14:textId="77777777" w:rsidR="00712249" w:rsidRDefault="0071224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35CBB" w14:textId="257811A6" w:rsidR="00712249" w:rsidRPr="00712249" w:rsidRDefault="00712249">
    <w:pPr>
      <w:pStyle w:val="Piedepgina"/>
      <w:rPr>
        <w:color w:val="777777"/>
        <w:sz w:val="16"/>
      </w:rPr>
    </w:pPr>
    <w:r w:rsidRPr="00712249">
      <w:rPr>
        <w:color w:val="777777"/>
        <w:sz w:val="16"/>
      </w:rPr>
      <w:t>Reporte ejecutivo 2026 | Juan Monza</w:t>
    </w:r>
    <w:r>
      <w:rPr>
        <w:color w:val="777777"/>
        <w:sz w:val="16"/>
      </w:rPr>
      <w:t xml:space="preserve">                                      Página </w:t>
    </w:r>
    <w:r>
      <w:rPr>
        <w:color w:val="777777"/>
        <w:sz w:val="16"/>
      </w:rPr>
      <w:fldChar w:fldCharType="begin"/>
    </w:r>
    <w:r>
      <w:rPr>
        <w:color w:val="777777"/>
        <w:sz w:val="16"/>
      </w:rPr>
      <w:instrText xml:space="preserve"> PAGE  \* MERGEFORMAT </w:instrText>
    </w:r>
    <w:r>
      <w:rPr>
        <w:color w:val="777777"/>
        <w:sz w:val="16"/>
      </w:rPr>
      <w:fldChar w:fldCharType="separate"/>
    </w:r>
    <w:r>
      <w:rPr>
        <w:noProof/>
        <w:color w:val="777777"/>
        <w:sz w:val="16"/>
      </w:rPr>
      <w:t>2</w:t>
    </w:r>
    <w:r>
      <w:rPr>
        <w:color w:val="777777"/>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A3D0C" w14:textId="77777777" w:rsidR="00712249" w:rsidRDefault="007122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DBF4E" w14:textId="77777777" w:rsidR="00712249" w:rsidRDefault="00712249" w:rsidP="00712249">
      <w:pPr>
        <w:spacing w:after="0" w:line="240" w:lineRule="auto"/>
      </w:pPr>
      <w:r>
        <w:separator/>
      </w:r>
    </w:p>
  </w:footnote>
  <w:footnote w:type="continuationSeparator" w:id="0">
    <w:p w14:paraId="1AD95345" w14:textId="77777777" w:rsidR="00712249" w:rsidRDefault="00712249" w:rsidP="007122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DCCB3" w14:textId="77777777" w:rsidR="00712249" w:rsidRDefault="0071224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88EEF" w14:textId="77777777" w:rsidR="00712249" w:rsidRDefault="0071224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915A3" w14:textId="77777777" w:rsidR="00712249" w:rsidRDefault="0071224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62FF"/>
    <w:multiLevelType w:val="singleLevel"/>
    <w:tmpl w:val="240A0001"/>
    <w:lvl w:ilvl="0">
      <w:start w:val="1"/>
      <w:numFmt w:val="bullet"/>
      <w:lvlText w:val=""/>
      <w:lvlJc w:val="left"/>
      <w:pPr>
        <w:ind w:left="720" w:hanging="360"/>
      </w:pPr>
      <w:rPr>
        <w:rFonts w:ascii="Symbol" w:hAnsi="Symbol" w:hint="default"/>
      </w:rPr>
    </w:lvl>
  </w:abstractNum>
  <w:abstractNum w:abstractNumId="1" w15:restartNumberingAfterBreak="0">
    <w:nsid w:val="0DDB34F8"/>
    <w:multiLevelType w:val="singleLevel"/>
    <w:tmpl w:val="240A0001"/>
    <w:lvl w:ilvl="0">
      <w:start w:val="1"/>
      <w:numFmt w:val="bullet"/>
      <w:lvlText w:val=""/>
      <w:lvlJc w:val="left"/>
      <w:pPr>
        <w:ind w:left="720" w:hanging="360"/>
      </w:pPr>
      <w:rPr>
        <w:rFonts w:ascii="Symbol" w:hAnsi="Symbol" w:hint="default"/>
      </w:rPr>
    </w:lvl>
  </w:abstractNum>
  <w:abstractNum w:abstractNumId="2" w15:restartNumberingAfterBreak="0">
    <w:nsid w:val="0ECF3B63"/>
    <w:multiLevelType w:val="singleLevel"/>
    <w:tmpl w:val="240A0001"/>
    <w:lvl w:ilvl="0">
      <w:start w:val="1"/>
      <w:numFmt w:val="bullet"/>
      <w:lvlText w:val=""/>
      <w:lvlJc w:val="left"/>
      <w:pPr>
        <w:ind w:left="720" w:hanging="360"/>
      </w:pPr>
      <w:rPr>
        <w:rFonts w:ascii="Symbol" w:hAnsi="Symbol" w:hint="default"/>
      </w:rPr>
    </w:lvl>
  </w:abstractNum>
  <w:abstractNum w:abstractNumId="3" w15:restartNumberingAfterBreak="0">
    <w:nsid w:val="10F94196"/>
    <w:multiLevelType w:val="singleLevel"/>
    <w:tmpl w:val="240A0001"/>
    <w:lvl w:ilvl="0">
      <w:start w:val="1"/>
      <w:numFmt w:val="bullet"/>
      <w:lvlText w:val=""/>
      <w:lvlJc w:val="left"/>
      <w:pPr>
        <w:ind w:left="720" w:hanging="360"/>
      </w:pPr>
      <w:rPr>
        <w:rFonts w:ascii="Symbol" w:hAnsi="Symbol" w:hint="default"/>
      </w:rPr>
    </w:lvl>
  </w:abstractNum>
  <w:abstractNum w:abstractNumId="4" w15:restartNumberingAfterBreak="0">
    <w:nsid w:val="150338E5"/>
    <w:multiLevelType w:val="singleLevel"/>
    <w:tmpl w:val="240A0001"/>
    <w:lvl w:ilvl="0">
      <w:start w:val="1"/>
      <w:numFmt w:val="bullet"/>
      <w:lvlText w:val=""/>
      <w:lvlJc w:val="left"/>
      <w:pPr>
        <w:ind w:left="720" w:hanging="360"/>
      </w:pPr>
      <w:rPr>
        <w:rFonts w:ascii="Symbol" w:hAnsi="Symbol" w:hint="default"/>
      </w:rPr>
    </w:lvl>
  </w:abstractNum>
  <w:abstractNum w:abstractNumId="5" w15:restartNumberingAfterBreak="0">
    <w:nsid w:val="1C286C51"/>
    <w:multiLevelType w:val="singleLevel"/>
    <w:tmpl w:val="240A0001"/>
    <w:lvl w:ilvl="0">
      <w:start w:val="1"/>
      <w:numFmt w:val="bullet"/>
      <w:lvlText w:val=""/>
      <w:lvlJc w:val="left"/>
      <w:pPr>
        <w:ind w:left="720" w:hanging="360"/>
      </w:pPr>
      <w:rPr>
        <w:rFonts w:ascii="Symbol" w:hAnsi="Symbol" w:hint="default"/>
      </w:rPr>
    </w:lvl>
  </w:abstractNum>
  <w:abstractNum w:abstractNumId="6" w15:restartNumberingAfterBreak="0">
    <w:nsid w:val="1C872B82"/>
    <w:multiLevelType w:val="singleLevel"/>
    <w:tmpl w:val="240A0001"/>
    <w:lvl w:ilvl="0">
      <w:start w:val="1"/>
      <w:numFmt w:val="bullet"/>
      <w:lvlText w:val=""/>
      <w:lvlJc w:val="left"/>
      <w:pPr>
        <w:ind w:left="720" w:hanging="360"/>
      </w:pPr>
      <w:rPr>
        <w:rFonts w:ascii="Symbol" w:hAnsi="Symbol" w:hint="default"/>
      </w:rPr>
    </w:lvl>
  </w:abstractNum>
  <w:abstractNum w:abstractNumId="7" w15:restartNumberingAfterBreak="0">
    <w:nsid w:val="233E4519"/>
    <w:multiLevelType w:val="singleLevel"/>
    <w:tmpl w:val="240A0001"/>
    <w:lvl w:ilvl="0">
      <w:start w:val="1"/>
      <w:numFmt w:val="bullet"/>
      <w:lvlText w:val=""/>
      <w:lvlJc w:val="left"/>
      <w:pPr>
        <w:ind w:left="720" w:hanging="360"/>
      </w:pPr>
      <w:rPr>
        <w:rFonts w:ascii="Symbol" w:hAnsi="Symbol" w:hint="default"/>
      </w:rPr>
    </w:lvl>
  </w:abstractNum>
  <w:abstractNum w:abstractNumId="8" w15:restartNumberingAfterBreak="0">
    <w:nsid w:val="2AF823B2"/>
    <w:multiLevelType w:val="singleLevel"/>
    <w:tmpl w:val="240A0001"/>
    <w:lvl w:ilvl="0">
      <w:start w:val="1"/>
      <w:numFmt w:val="bullet"/>
      <w:lvlText w:val=""/>
      <w:lvlJc w:val="left"/>
      <w:pPr>
        <w:ind w:left="720" w:hanging="360"/>
      </w:pPr>
      <w:rPr>
        <w:rFonts w:ascii="Symbol" w:hAnsi="Symbol" w:hint="default"/>
      </w:rPr>
    </w:lvl>
  </w:abstractNum>
  <w:abstractNum w:abstractNumId="9" w15:restartNumberingAfterBreak="0">
    <w:nsid w:val="342C3A76"/>
    <w:multiLevelType w:val="singleLevel"/>
    <w:tmpl w:val="240A0001"/>
    <w:lvl w:ilvl="0">
      <w:start w:val="1"/>
      <w:numFmt w:val="bullet"/>
      <w:lvlText w:val=""/>
      <w:lvlJc w:val="left"/>
      <w:pPr>
        <w:ind w:left="720" w:hanging="360"/>
      </w:pPr>
      <w:rPr>
        <w:rFonts w:ascii="Symbol" w:hAnsi="Symbol" w:hint="default"/>
      </w:rPr>
    </w:lvl>
  </w:abstractNum>
  <w:abstractNum w:abstractNumId="10" w15:restartNumberingAfterBreak="0">
    <w:nsid w:val="43DF0E4C"/>
    <w:multiLevelType w:val="singleLevel"/>
    <w:tmpl w:val="240A0001"/>
    <w:lvl w:ilvl="0">
      <w:start w:val="1"/>
      <w:numFmt w:val="bullet"/>
      <w:lvlText w:val=""/>
      <w:lvlJc w:val="left"/>
      <w:pPr>
        <w:ind w:left="720" w:hanging="360"/>
      </w:pPr>
      <w:rPr>
        <w:rFonts w:ascii="Symbol" w:hAnsi="Symbol" w:hint="default"/>
      </w:rPr>
    </w:lvl>
  </w:abstractNum>
  <w:abstractNum w:abstractNumId="11" w15:restartNumberingAfterBreak="0">
    <w:nsid w:val="4C744BA1"/>
    <w:multiLevelType w:val="singleLevel"/>
    <w:tmpl w:val="240A0001"/>
    <w:lvl w:ilvl="0">
      <w:start w:val="1"/>
      <w:numFmt w:val="bullet"/>
      <w:lvlText w:val=""/>
      <w:lvlJc w:val="left"/>
      <w:pPr>
        <w:ind w:left="720" w:hanging="360"/>
      </w:pPr>
      <w:rPr>
        <w:rFonts w:ascii="Symbol" w:hAnsi="Symbol" w:hint="default"/>
      </w:rPr>
    </w:lvl>
  </w:abstractNum>
  <w:abstractNum w:abstractNumId="12" w15:restartNumberingAfterBreak="0">
    <w:nsid w:val="4CB049AD"/>
    <w:multiLevelType w:val="singleLevel"/>
    <w:tmpl w:val="240A0001"/>
    <w:lvl w:ilvl="0">
      <w:start w:val="1"/>
      <w:numFmt w:val="bullet"/>
      <w:lvlText w:val=""/>
      <w:lvlJc w:val="left"/>
      <w:pPr>
        <w:ind w:left="720" w:hanging="360"/>
      </w:pPr>
      <w:rPr>
        <w:rFonts w:ascii="Symbol" w:hAnsi="Symbol" w:hint="default"/>
      </w:rPr>
    </w:lvl>
  </w:abstractNum>
  <w:abstractNum w:abstractNumId="13" w15:restartNumberingAfterBreak="0">
    <w:nsid w:val="5B8A75D1"/>
    <w:multiLevelType w:val="singleLevel"/>
    <w:tmpl w:val="240A0001"/>
    <w:lvl w:ilvl="0">
      <w:start w:val="1"/>
      <w:numFmt w:val="bullet"/>
      <w:lvlText w:val=""/>
      <w:lvlJc w:val="left"/>
      <w:pPr>
        <w:ind w:left="720" w:hanging="360"/>
      </w:pPr>
      <w:rPr>
        <w:rFonts w:ascii="Symbol" w:hAnsi="Symbol" w:hint="default"/>
      </w:rPr>
    </w:lvl>
  </w:abstractNum>
  <w:abstractNum w:abstractNumId="14" w15:restartNumberingAfterBreak="0">
    <w:nsid w:val="602659AE"/>
    <w:multiLevelType w:val="singleLevel"/>
    <w:tmpl w:val="240A0001"/>
    <w:lvl w:ilvl="0">
      <w:start w:val="1"/>
      <w:numFmt w:val="bullet"/>
      <w:lvlText w:val=""/>
      <w:lvlJc w:val="left"/>
      <w:pPr>
        <w:ind w:left="720" w:hanging="360"/>
      </w:pPr>
      <w:rPr>
        <w:rFonts w:ascii="Symbol" w:hAnsi="Symbol" w:hint="default"/>
      </w:rPr>
    </w:lvl>
  </w:abstractNum>
  <w:abstractNum w:abstractNumId="15" w15:restartNumberingAfterBreak="0">
    <w:nsid w:val="63AA3216"/>
    <w:multiLevelType w:val="singleLevel"/>
    <w:tmpl w:val="240A0001"/>
    <w:lvl w:ilvl="0">
      <w:start w:val="1"/>
      <w:numFmt w:val="bullet"/>
      <w:lvlText w:val=""/>
      <w:lvlJc w:val="left"/>
      <w:pPr>
        <w:ind w:left="720" w:hanging="360"/>
      </w:pPr>
      <w:rPr>
        <w:rFonts w:ascii="Symbol" w:hAnsi="Symbol" w:hint="default"/>
      </w:rPr>
    </w:lvl>
  </w:abstractNum>
  <w:abstractNum w:abstractNumId="16" w15:restartNumberingAfterBreak="0">
    <w:nsid w:val="67754EC5"/>
    <w:multiLevelType w:val="singleLevel"/>
    <w:tmpl w:val="240A0001"/>
    <w:lvl w:ilvl="0">
      <w:start w:val="1"/>
      <w:numFmt w:val="bullet"/>
      <w:lvlText w:val=""/>
      <w:lvlJc w:val="left"/>
      <w:pPr>
        <w:ind w:left="720" w:hanging="360"/>
      </w:pPr>
      <w:rPr>
        <w:rFonts w:ascii="Symbol" w:hAnsi="Symbol" w:hint="default"/>
      </w:rPr>
    </w:lvl>
  </w:abstractNum>
  <w:abstractNum w:abstractNumId="17" w15:restartNumberingAfterBreak="0">
    <w:nsid w:val="6DE70F6D"/>
    <w:multiLevelType w:val="singleLevel"/>
    <w:tmpl w:val="240A0001"/>
    <w:lvl w:ilvl="0">
      <w:start w:val="1"/>
      <w:numFmt w:val="bullet"/>
      <w:lvlText w:val=""/>
      <w:lvlJc w:val="left"/>
      <w:pPr>
        <w:ind w:left="720" w:hanging="360"/>
      </w:pPr>
      <w:rPr>
        <w:rFonts w:ascii="Symbol" w:hAnsi="Symbol" w:hint="default"/>
      </w:rPr>
    </w:lvl>
  </w:abstractNum>
  <w:abstractNum w:abstractNumId="18" w15:restartNumberingAfterBreak="0">
    <w:nsid w:val="716A50EF"/>
    <w:multiLevelType w:val="singleLevel"/>
    <w:tmpl w:val="240A0001"/>
    <w:lvl w:ilvl="0">
      <w:start w:val="1"/>
      <w:numFmt w:val="bullet"/>
      <w:lvlText w:val=""/>
      <w:lvlJc w:val="left"/>
      <w:pPr>
        <w:ind w:left="720" w:hanging="360"/>
      </w:pPr>
      <w:rPr>
        <w:rFonts w:ascii="Symbol" w:hAnsi="Symbol" w:hint="default"/>
      </w:rPr>
    </w:lvl>
  </w:abstractNum>
  <w:abstractNum w:abstractNumId="19" w15:restartNumberingAfterBreak="0">
    <w:nsid w:val="77A96DCC"/>
    <w:multiLevelType w:val="singleLevel"/>
    <w:tmpl w:val="240A0001"/>
    <w:lvl w:ilvl="0">
      <w:start w:val="1"/>
      <w:numFmt w:val="bullet"/>
      <w:lvlText w:val=""/>
      <w:lvlJc w:val="left"/>
      <w:pPr>
        <w:ind w:left="720" w:hanging="360"/>
      </w:pPr>
      <w:rPr>
        <w:rFonts w:ascii="Symbol" w:hAnsi="Symbol" w:hint="default"/>
      </w:rPr>
    </w:lvl>
  </w:abstractNum>
  <w:num w:numId="1" w16cid:durableId="958027603">
    <w:abstractNumId w:val="10"/>
  </w:num>
  <w:num w:numId="2" w16cid:durableId="1841116675">
    <w:abstractNumId w:val="12"/>
  </w:num>
  <w:num w:numId="3" w16cid:durableId="1568685546">
    <w:abstractNumId w:val="19"/>
  </w:num>
  <w:num w:numId="4" w16cid:durableId="1528176981">
    <w:abstractNumId w:val="16"/>
  </w:num>
  <w:num w:numId="5" w16cid:durableId="24912344">
    <w:abstractNumId w:val="2"/>
  </w:num>
  <w:num w:numId="6" w16cid:durableId="1184444782">
    <w:abstractNumId w:val="3"/>
  </w:num>
  <w:num w:numId="7" w16cid:durableId="484466990">
    <w:abstractNumId w:val="13"/>
  </w:num>
  <w:num w:numId="8" w16cid:durableId="2092120765">
    <w:abstractNumId w:val="4"/>
  </w:num>
  <w:num w:numId="9" w16cid:durableId="1221087935">
    <w:abstractNumId w:val="7"/>
  </w:num>
  <w:num w:numId="10" w16cid:durableId="1424185232">
    <w:abstractNumId w:val="17"/>
  </w:num>
  <w:num w:numId="11" w16cid:durableId="242493141">
    <w:abstractNumId w:val="15"/>
  </w:num>
  <w:num w:numId="12" w16cid:durableId="379674189">
    <w:abstractNumId w:val="0"/>
  </w:num>
  <w:num w:numId="13" w16cid:durableId="1121924213">
    <w:abstractNumId w:val="8"/>
  </w:num>
  <w:num w:numId="14" w16cid:durableId="1491873495">
    <w:abstractNumId w:val="6"/>
  </w:num>
  <w:num w:numId="15" w16cid:durableId="795762038">
    <w:abstractNumId w:val="11"/>
  </w:num>
  <w:num w:numId="16" w16cid:durableId="1915436553">
    <w:abstractNumId w:val="1"/>
  </w:num>
  <w:num w:numId="17" w16cid:durableId="191188245">
    <w:abstractNumId w:val="14"/>
  </w:num>
  <w:num w:numId="18" w16cid:durableId="1475024022">
    <w:abstractNumId w:val="18"/>
  </w:num>
  <w:num w:numId="19" w16cid:durableId="582297976">
    <w:abstractNumId w:val="5"/>
  </w:num>
  <w:num w:numId="20" w16cid:durableId="20290218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249"/>
    <w:rsid w:val="00503782"/>
    <w:rsid w:val="007122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EDEAB"/>
  <w15:chartTrackingRefBased/>
  <w15:docId w15:val="{78716484-663D-47FA-9129-E56AD4A8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1"/>
    </w:rPr>
  </w:style>
  <w:style w:type="paragraph" w:styleId="Ttulo1">
    <w:name w:val="heading 1"/>
    <w:basedOn w:val="Normal"/>
    <w:next w:val="Normal"/>
    <w:link w:val="Ttulo1Car"/>
    <w:uiPriority w:val="9"/>
    <w:qFormat/>
    <w:rsid w:val="00712249"/>
    <w:pPr>
      <w:keepNext/>
      <w:keepLines/>
      <w:spacing w:before="360" w:after="80"/>
      <w:outlineLvl w:val="0"/>
    </w:pPr>
    <w:rPr>
      <w:rFonts w:ascii="Aptos Display" w:eastAsiaTheme="majorEastAsia" w:hAnsi="Aptos Display" w:cstheme="majorBidi"/>
      <w:color w:val="3C60A2"/>
      <w:sz w:val="32"/>
      <w:szCs w:val="40"/>
    </w:rPr>
  </w:style>
  <w:style w:type="paragraph" w:styleId="Ttulo2">
    <w:name w:val="heading 2"/>
    <w:basedOn w:val="Normal"/>
    <w:next w:val="Normal"/>
    <w:link w:val="Ttulo2Car"/>
    <w:uiPriority w:val="9"/>
    <w:unhideWhenUsed/>
    <w:qFormat/>
    <w:rsid w:val="00712249"/>
    <w:pPr>
      <w:keepNext/>
      <w:keepLines/>
      <w:spacing w:before="160" w:after="80"/>
      <w:outlineLvl w:val="1"/>
    </w:pPr>
    <w:rPr>
      <w:rFonts w:ascii="Aptos Display" w:eastAsiaTheme="majorEastAsia" w:hAnsi="Aptos Display" w:cstheme="majorBidi"/>
      <w:color w:val="3C60A2"/>
      <w:sz w:val="26"/>
      <w:szCs w:val="32"/>
    </w:rPr>
  </w:style>
  <w:style w:type="paragraph" w:styleId="Ttulo3">
    <w:name w:val="heading 3"/>
    <w:basedOn w:val="Normal"/>
    <w:next w:val="Normal"/>
    <w:link w:val="Ttulo3Car"/>
    <w:uiPriority w:val="9"/>
    <w:unhideWhenUsed/>
    <w:qFormat/>
    <w:rsid w:val="00712249"/>
    <w:pPr>
      <w:keepNext/>
      <w:keepLines/>
      <w:spacing w:before="160" w:after="80"/>
      <w:outlineLvl w:val="2"/>
    </w:pPr>
    <w:rPr>
      <w:rFonts w:ascii="Aptos Display" w:eastAsiaTheme="majorEastAsia" w:hAnsi="Aptos Display" w:cstheme="majorBidi"/>
      <w:color w:val="3C60A2"/>
      <w:sz w:val="22"/>
      <w:szCs w:val="28"/>
    </w:rPr>
  </w:style>
  <w:style w:type="paragraph" w:styleId="Ttulo4">
    <w:name w:val="heading 4"/>
    <w:basedOn w:val="Normal"/>
    <w:next w:val="Normal"/>
    <w:link w:val="Ttulo4Car"/>
    <w:uiPriority w:val="9"/>
    <w:semiHidden/>
    <w:unhideWhenUsed/>
    <w:qFormat/>
    <w:rsid w:val="0071224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1224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1224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1224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1224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1224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12249"/>
    <w:rPr>
      <w:rFonts w:ascii="Aptos Display" w:eastAsiaTheme="majorEastAsia" w:hAnsi="Aptos Display" w:cstheme="majorBidi"/>
      <w:color w:val="3C60A2"/>
      <w:sz w:val="32"/>
      <w:szCs w:val="40"/>
    </w:rPr>
  </w:style>
  <w:style w:type="character" w:customStyle="1" w:styleId="Ttulo2Car">
    <w:name w:val="Título 2 Car"/>
    <w:basedOn w:val="Fuentedeprrafopredeter"/>
    <w:link w:val="Ttulo2"/>
    <w:uiPriority w:val="9"/>
    <w:rsid w:val="00712249"/>
    <w:rPr>
      <w:rFonts w:ascii="Aptos Display" w:eastAsiaTheme="majorEastAsia" w:hAnsi="Aptos Display" w:cstheme="majorBidi"/>
      <w:color w:val="3C60A2"/>
      <w:sz w:val="26"/>
      <w:szCs w:val="32"/>
    </w:rPr>
  </w:style>
  <w:style w:type="character" w:customStyle="1" w:styleId="Ttulo3Car">
    <w:name w:val="Título 3 Car"/>
    <w:basedOn w:val="Fuentedeprrafopredeter"/>
    <w:link w:val="Ttulo3"/>
    <w:uiPriority w:val="9"/>
    <w:rsid w:val="00712249"/>
    <w:rPr>
      <w:rFonts w:ascii="Aptos Display" w:eastAsiaTheme="majorEastAsia" w:hAnsi="Aptos Display" w:cstheme="majorBidi"/>
      <w:color w:val="3C60A2"/>
      <w:sz w:val="22"/>
      <w:szCs w:val="28"/>
    </w:rPr>
  </w:style>
  <w:style w:type="character" w:customStyle="1" w:styleId="Ttulo4Car">
    <w:name w:val="Título 4 Car"/>
    <w:basedOn w:val="Fuentedeprrafopredeter"/>
    <w:link w:val="Ttulo4"/>
    <w:uiPriority w:val="9"/>
    <w:semiHidden/>
    <w:rsid w:val="0071224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1224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1224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1224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1224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12249"/>
    <w:rPr>
      <w:rFonts w:eastAsiaTheme="majorEastAsia" w:cstheme="majorBidi"/>
      <w:color w:val="272727" w:themeColor="text1" w:themeTint="D8"/>
    </w:rPr>
  </w:style>
  <w:style w:type="paragraph" w:styleId="Ttulo">
    <w:name w:val="Title"/>
    <w:basedOn w:val="Normal"/>
    <w:next w:val="Normal"/>
    <w:link w:val="TtuloCar"/>
    <w:uiPriority w:val="10"/>
    <w:qFormat/>
    <w:rsid w:val="007122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1224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1224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1224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12249"/>
    <w:pPr>
      <w:spacing w:before="160"/>
      <w:jc w:val="center"/>
    </w:pPr>
    <w:rPr>
      <w:i/>
      <w:iCs/>
      <w:color w:val="404040" w:themeColor="text1" w:themeTint="BF"/>
    </w:rPr>
  </w:style>
  <w:style w:type="character" w:customStyle="1" w:styleId="CitaCar">
    <w:name w:val="Cita Car"/>
    <w:basedOn w:val="Fuentedeprrafopredeter"/>
    <w:link w:val="Cita"/>
    <w:uiPriority w:val="29"/>
    <w:rsid w:val="00712249"/>
    <w:rPr>
      <w:i/>
      <w:iCs/>
      <w:color w:val="404040" w:themeColor="text1" w:themeTint="BF"/>
    </w:rPr>
  </w:style>
  <w:style w:type="paragraph" w:styleId="Prrafodelista">
    <w:name w:val="List Paragraph"/>
    <w:basedOn w:val="Normal"/>
    <w:uiPriority w:val="34"/>
    <w:qFormat/>
    <w:rsid w:val="00712249"/>
    <w:pPr>
      <w:ind w:left="720"/>
      <w:contextualSpacing/>
    </w:pPr>
  </w:style>
  <w:style w:type="character" w:styleId="nfasisintenso">
    <w:name w:val="Intense Emphasis"/>
    <w:basedOn w:val="Fuentedeprrafopredeter"/>
    <w:uiPriority w:val="21"/>
    <w:qFormat/>
    <w:rsid w:val="00712249"/>
    <w:rPr>
      <w:i/>
      <w:iCs/>
      <w:color w:val="2F5496" w:themeColor="accent1" w:themeShade="BF"/>
    </w:rPr>
  </w:style>
  <w:style w:type="paragraph" w:styleId="Citadestacada">
    <w:name w:val="Intense Quote"/>
    <w:basedOn w:val="Normal"/>
    <w:next w:val="Normal"/>
    <w:link w:val="CitadestacadaCar"/>
    <w:uiPriority w:val="30"/>
    <w:qFormat/>
    <w:rsid w:val="007122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12249"/>
    <w:rPr>
      <w:i/>
      <w:iCs/>
      <w:color w:val="2F5496" w:themeColor="accent1" w:themeShade="BF"/>
    </w:rPr>
  </w:style>
  <w:style w:type="character" w:styleId="Referenciaintensa">
    <w:name w:val="Intense Reference"/>
    <w:basedOn w:val="Fuentedeprrafopredeter"/>
    <w:uiPriority w:val="32"/>
    <w:qFormat/>
    <w:rsid w:val="00712249"/>
    <w:rPr>
      <w:b/>
      <w:bCs/>
      <w:smallCaps/>
      <w:color w:val="2F5496" w:themeColor="accent1" w:themeShade="BF"/>
      <w:spacing w:val="5"/>
    </w:rPr>
  </w:style>
  <w:style w:type="paragraph" w:styleId="Encabezado">
    <w:name w:val="header"/>
    <w:basedOn w:val="Normal"/>
    <w:link w:val="EncabezadoCar"/>
    <w:uiPriority w:val="99"/>
    <w:unhideWhenUsed/>
    <w:rsid w:val="0071224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12249"/>
    <w:rPr>
      <w:rFonts w:ascii="Aptos" w:hAnsi="Aptos"/>
      <w:sz w:val="21"/>
    </w:rPr>
  </w:style>
  <w:style w:type="paragraph" w:styleId="Piedepgina">
    <w:name w:val="footer"/>
    <w:basedOn w:val="Normal"/>
    <w:link w:val="PiedepginaCar"/>
    <w:uiPriority w:val="99"/>
    <w:unhideWhenUsed/>
    <w:rsid w:val="0071224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12249"/>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1882</Words>
  <Characters>10354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juanjose monsalve</dc:creator>
  <cp:keywords/>
  <dc:description/>
  <cp:lastModifiedBy>juanjose monsalve</cp:lastModifiedBy>
  <cp:revision>1</cp:revision>
  <dcterms:created xsi:type="dcterms:W3CDTF">2026-06-07T01:37:00Z</dcterms:created>
  <dcterms:modified xsi:type="dcterms:W3CDTF">2026-06-07T01:37:00Z</dcterms:modified>
</cp:coreProperties>
</file>