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E3" w:rsidRDefault="006920E3" w:rsidP="006920E3">
      <w:pPr>
        <w:jc w:val="center"/>
        <w:rPr>
          <w:sz w:val="24"/>
          <w:szCs w:val="24"/>
        </w:rPr>
      </w:pPr>
      <w:r>
        <w:rPr>
          <w:sz w:val="24"/>
          <w:szCs w:val="24"/>
        </w:rPr>
        <w:t>Katherine Haldane &amp; Jared Lerner</w:t>
      </w:r>
      <w:bookmarkStart w:id="0" w:name="_GoBack"/>
      <w:bookmarkEnd w:id="0"/>
    </w:p>
    <w:p w:rsidR="006920E3" w:rsidRDefault="006920E3" w:rsidP="006920E3">
      <w:pPr>
        <w:rPr>
          <w:sz w:val="24"/>
          <w:szCs w:val="24"/>
        </w:rPr>
      </w:pPr>
    </w:p>
    <w:p w:rsidR="006920E3" w:rsidRPr="006920E3" w:rsidRDefault="006920E3" w:rsidP="006920E3">
      <w:pPr>
        <w:rPr>
          <w:sz w:val="24"/>
          <w:szCs w:val="24"/>
        </w:rPr>
      </w:pPr>
      <w:r w:rsidRPr="006920E3">
        <w:rPr>
          <w:sz w:val="24"/>
          <w:szCs w:val="24"/>
        </w:rPr>
        <w:t>[ServiceBehavior(InstanceContextMode = InstanceContextMode.Single)]</w:t>
      </w:r>
      <w:r>
        <w:rPr>
          <w:sz w:val="24"/>
          <w:szCs w:val="24"/>
        </w:rPr>
        <w:br/>
      </w:r>
      <w:r w:rsidRPr="006920E3">
        <w:rPr>
          <w:sz w:val="24"/>
          <w:szCs w:val="24"/>
        </w:rPr>
        <w:t>The instance context mode selected is single.</w:t>
      </w:r>
      <w:r>
        <w:rPr>
          <w:sz w:val="24"/>
          <w:szCs w:val="24"/>
        </w:rPr>
        <w:t xml:space="preserve"> </w:t>
      </w:r>
      <w:r w:rsidRPr="006920E3">
        <w:rPr>
          <w:sz w:val="24"/>
          <w:szCs w:val="24"/>
        </w:rPr>
        <w:t xml:space="preserve">We </w:t>
      </w:r>
      <w:r>
        <w:rPr>
          <w:sz w:val="24"/>
          <w:szCs w:val="24"/>
        </w:rPr>
        <w:t>chose single because we wanted to re</w:t>
      </w:r>
      <w:r w:rsidRPr="006920E3">
        <w:rPr>
          <w:sz w:val="24"/>
          <w:szCs w:val="24"/>
        </w:rPr>
        <w:t>use the same instance for all the calls. This ma</w:t>
      </w:r>
      <w:r>
        <w:rPr>
          <w:sz w:val="24"/>
          <w:szCs w:val="24"/>
        </w:rPr>
        <w:t>d</w:t>
      </w:r>
      <w:r w:rsidRPr="006920E3">
        <w:rPr>
          <w:sz w:val="24"/>
          <w:szCs w:val="24"/>
        </w:rPr>
        <w:t>e it possible to use data from callbacks in the</w:t>
      </w:r>
      <w:r>
        <w:rPr>
          <w:sz w:val="24"/>
          <w:szCs w:val="24"/>
        </w:rPr>
        <w:t xml:space="preserve"> </w:t>
      </w:r>
      <w:r w:rsidRPr="006920E3">
        <w:rPr>
          <w:sz w:val="24"/>
          <w:szCs w:val="24"/>
        </w:rPr>
        <w:t xml:space="preserve">PlayerLobby, </w:t>
      </w:r>
      <w:r>
        <w:rPr>
          <w:sz w:val="24"/>
          <w:szCs w:val="24"/>
        </w:rPr>
        <w:t xml:space="preserve">the </w:t>
      </w:r>
      <w:r w:rsidRPr="006920E3">
        <w:rPr>
          <w:sz w:val="24"/>
          <w:szCs w:val="24"/>
        </w:rPr>
        <w:t xml:space="preserve">MainWindow, and </w:t>
      </w:r>
      <w:r>
        <w:rPr>
          <w:sz w:val="24"/>
          <w:szCs w:val="24"/>
        </w:rPr>
        <w:t xml:space="preserve">the </w:t>
      </w:r>
      <w:r w:rsidRPr="006920E3">
        <w:rPr>
          <w:sz w:val="24"/>
          <w:szCs w:val="24"/>
        </w:rPr>
        <w:t>EndGame</w:t>
      </w:r>
      <w:r>
        <w:rPr>
          <w:sz w:val="24"/>
          <w:szCs w:val="24"/>
        </w:rPr>
        <w:t xml:space="preserve"> window</w:t>
      </w:r>
      <w:r w:rsidRPr="006920E3">
        <w:rPr>
          <w:sz w:val="24"/>
          <w:szCs w:val="24"/>
        </w:rPr>
        <w:t xml:space="preserve"> without recreating the channel. Single manages our resources adequately since the garbage collection</w:t>
      </w:r>
      <w:r>
        <w:rPr>
          <w:sz w:val="24"/>
          <w:szCs w:val="24"/>
        </w:rPr>
        <w:t xml:space="preserve"> </w:t>
      </w:r>
      <w:r w:rsidRPr="006920E3">
        <w:rPr>
          <w:sz w:val="24"/>
          <w:szCs w:val="24"/>
        </w:rPr>
        <w:t>isn't colle</w:t>
      </w:r>
      <w:r>
        <w:rPr>
          <w:sz w:val="24"/>
          <w:szCs w:val="24"/>
        </w:rPr>
        <w:t>cted without a service restart.</w:t>
      </w:r>
    </w:p>
    <w:p w:rsidR="006920E3" w:rsidRDefault="006920E3"/>
    <w:p w:rsidR="006772BE" w:rsidRDefault="006920E3">
      <w:r>
        <w:rPr>
          <w:noProof/>
          <w:lang w:eastAsia="en-CA"/>
        </w:rPr>
        <w:drawing>
          <wp:inline distT="0" distB="0" distL="0" distR="0">
            <wp:extent cx="7073900" cy="3930650"/>
            <wp:effectExtent l="0" t="0" r="0" b="0"/>
            <wp:docPr id="1" name="Picture 1" descr="C:\Users\Jared\Desktop\Scrabble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ed\Desktop\Scrabble 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E3" w:rsidRDefault="006920E3"/>
    <w:p w:rsidR="006920E3" w:rsidRDefault="006920E3"/>
    <w:sectPr w:rsidR="006920E3" w:rsidSect="006920E3">
      <w:pgSz w:w="12240" w:h="15840"/>
      <w:pgMar w:top="720" w:right="363" w:bottom="720" w:left="48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26"/>
    <w:rsid w:val="00115D26"/>
    <w:rsid w:val="006772BE"/>
    <w:rsid w:val="0069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1232B-12BD-4705-A3A8-39CBFDFB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Lerner</dc:creator>
  <cp:keywords/>
  <dc:description/>
  <cp:lastModifiedBy>Jared Lerner</cp:lastModifiedBy>
  <cp:revision>2</cp:revision>
  <dcterms:created xsi:type="dcterms:W3CDTF">2014-04-10T23:31:00Z</dcterms:created>
  <dcterms:modified xsi:type="dcterms:W3CDTF">2014-04-10T23:35:00Z</dcterms:modified>
</cp:coreProperties>
</file>