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1EA1" w14:textId="77777777" w:rsidR="00C73E0E" w:rsidRDefault="00C73E0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0"/>
        <w:gridCol w:w="1260"/>
        <w:gridCol w:w="2520"/>
        <w:gridCol w:w="20"/>
        <w:gridCol w:w="1330"/>
      </w:tblGrid>
      <w:tr w:rsidR="00F5601B" w14:paraId="550B5BFF" w14:textId="77777777" w:rsidTr="00E549B8">
        <w:trPr>
          <w:gridAfter w:val="2"/>
          <w:wAfter w:w="1350" w:type="dxa"/>
          <w:trHeight w:val="1692"/>
          <w:tblHeader/>
          <w:jc w:val="center"/>
        </w:trPr>
        <w:tc>
          <w:tcPr>
            <w:tcW w:w="60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299F" w14:textId="77777777" w:rsidR="00F5601B" w:rsidRPr="00252632" w:rsidRDefault="00F5601B" w:rsidP="00F56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  <w:r w:rsidRPr="00252632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Table 3.</w:t>
            </w:r>
            <w:r w:rsidRPr="00252632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252632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Average QBS scores by treatment and crop.</w:t>
            </w:r>
          </w:p>
          <w:p w14:paraId="12DE9AD9" w14:textId="77777777" w:rsidR="00F5601B" w:rsidRPr="00252632" w:rsidRDefault="00F5601B" w:rsidP="00F56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</w:pPr>
            <w:r w:rsidRPr="00252632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Recorded no differences in scores by treatment or by crop.</w:t>
            </w:r>
          </w:p>
          <w:p w14:paraId="00E72165" w14:textId="77777777" w:rsidR="00F5601B" w:rsidRPr="00252632" w:rsidRDefault="00F5601B" w:rsidP="00F56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</w:pPr>
            <w:r w:rsidRPr="00252632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 xml:space="preserve">DPP: </w:t>
            </w:r>
            <w:r w:rsidRPr="00252632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Days pre-plant termination</w:t>
            </w:r>
          </w:p>
          <w:p w14:paraId="0A0DF8B8" w14:textId="7E628A79" w:rsidR="00F5601B" w:rsidRDefault="00F5601B" w:rsidP="00F56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52632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DAP:</w:t>
            </w:r>
            <w:r w:rsidRPr="00252632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252632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Pr="00252632">
              <w:rPr>
                <w:rFonts w:ascii="Calibri" w:eastAsia="Arial" w:hAnsi="Calibri" w:cs="Calibri"/>
                <w:bCs/>
                <w:color w:val="000000"/>
                <w:sz w:val="20"/>
                <w:szCs w:val="20"/>
              </w:rPr>
              <w:t>Days post-plant termination</w:t>
            </w:r>
          </w:p>
        </w:tc>
      </w:tr>
      <w:tr w:rsidR="00E549B8" w14:paraId="27A8998B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2579" w14:textId="6AD658E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52A6" w14:textId="519CE87B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  <w:t>Crop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6CEB" w14:textId="76393D04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  <w:t>Mean ± Standard error</w:t>
            </w:r>
          </w:p>
        </w:tc>
      </w:tr>
      <w:tr w:rsidR="00E549B8" w14:paraId="5D7B062C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77E4" w14:textId="7777777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No CC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40A4" w14:textId="7777777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Soybean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B31D" w14:textId="4BD36D18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51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± 5.4</w:t>
            </w:r>
          </w:p>
        </w:tc>
      </w:tr>
      <w:tr w:rsidR="00E549B8" w14:paraId="2D9EFE36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BFF7" w14:textId="7777777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No CC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5BD9" w14:textId="10008B2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Corn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43A3" w14:textId="46CB273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44.6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4.1</w:t>
            </w:r>
          </w:p>
        </w:tc>
      </w:tr>
      <w:tr w:rsidR="00E549B8" w14:paraId="13B8E2DB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2BDD" w14:textId="3851118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14-28 DPP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6B11" w14:textId="191A3512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Soybean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4457" w14:textId="5A3614B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48.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5 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6.3</w:t>
            </w:r>
          </w:p>
        </w:tc>
      </w:tr>
      <w:tr w:rsidR="00E549B8" w14:paraId="487584B6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375A" w14:textId="1F162A1C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14-28 DPP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446C" w14:textId="2EA32CE5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Corn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BD12" w14:textId="3F024FB3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43.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6 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3.9</w:t>
            </w:r>
          </w:p>
        </w:tc>
      </w:tr>
      <w:tr w:rsidR="00E549B8" w14:paraId="47B56A97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F819" w14:textId="0A38C814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3-7 DPP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CD9E" w14:textId="6CD88090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Soybean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0DE1" w14:textId="5F15CA3D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50.4 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6</w:t>
            </w:r>
          </w:p>
        </w:tc>
      </w:tr>
      <w:tr w:rsidR="00E549B8" w14:paraId="0D9E5E35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F129" w14:textId="72E64030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3-7 DPP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5E41" w14:textId="701C8BBC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Corn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AB79" w14:textId="04F5702C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50.9 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4.5</w:t>
            </w:r>
          </w:p>
        </w:tc>
      </w:tr>
      <w:tr w:rsidR="00E549B8" w14:paraId="3CAE0438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BDD8" w14:textId="2B6081A7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1-3 DAP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CFDA" w14:textId="5EFA0041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Soybean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A381" w14:textId="3D048AE3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eastAsia="Arial" w:hAnsi="Calibri Light" w:cs="Calibri Light"/>
                <w:b/>
                <w:color w:val="000000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49.4 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6.6</w:t>
            </w:r>
          </w:p>
        </w:tc>
      </w:tr>
      <w:tr w:rsidR="00E549B8" w14:paraId="508A1EA7" w14:textId="77777777" w:rsidTr="00E549B8">
        <w:trPr>
          <w:gridAfter w:val="2"/>
          <w:wAfter w:w="1350" w:type="dxa"/>
          <w:tblHeader/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1EA2" w14:textId="4BCE1883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1-3 DAP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1EA3" w14:textId="45DF72F8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Corn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1EA4" w14:textId="684472BA" w:rsidR="00E549B8" w:rsidRPr="00E549B8" w:rsidRDefault="00E549B8" w:rsidP="00E54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53.2 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>±</w:t>
            </w:r>
            <w:r w:rsidRPr="00E549B8">
              <w:rPr>
                <w:rFonts w:ascii="Calibri Light" w:eastAsia="Arial" w:hAnsi="Calibri Light" w:cs="Calibri Light"/>
                <w:color w:val="000000"/>
                <w:sz w:val="20"/>
                <w:szCs w:val="20"/>
              </w:rPr>
              <w:t xml:space="preserve"> 5.3</w:t>
            </w:r>
          </w:p>
        </w:tc>
      </w:tr>
      <w:tr w:rsidR="006B4F3D" w14:paraId="508A1ED7" w14:textId="77777777" w:rsidTr="00E549B8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1ED2" w14:textId="4AC0C71B" w:rsidR="006B4F3D" w:rsidRDefault="006B4F3D" w:rsidP="006B4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1ED3" w14:textId="1AFF2F28" w:rsidR="006B4F3D" w:rsidRDefault="006B4F3D" w:rsidP="006B4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1ED4" w14:textId="6353A574" w:rsidR="006B4F3D" w:rsidRDefault="006B4F3D" w:rsidP="006B4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1ED5" w14:textId="1A204715" w:rsidR="006B4F3D" w:rsidRDefault="006B4F3D" w:rsidP="006B4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1ED6" w14:textId="1E50BAF0" w:rsidR="006B4F3D" w:rsidRDefault="006B4F3D" w:rsidP="006B4F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508A1ED8" w14:textId="77777777" w:rsidR="00B11D97" w:rsidRDefault="00B11D97"/>
    <w:sectPr w:rsidR="00B11D9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7219160">
    <w:abstractNumId w:val="1"/>
  </w:num>
  <w:num w:numId="2" w16cid:durableId="1252351209">
    <w:abstractNumId w:val="2"/>
  </w:num>
  <w:num w:numId="3" w16cid:durableId="12304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E0E"/>
    <w:rsid w:val="001536A2"/>
    <w:rsid w:val="00553149"/>
    <w:rsid w:val="006B4F3D"/>
    <w:rsid w:val="007B04E7"/>
    <w:rsid w:val="00A62D07"/>
    <w:rsid w:val="00AC42BA"/>
    <w:rsid w:val="00B11D97"/>
    <w:rsid w:val="00B1621D"/>
    <w:rsid w:val="00C73E0E"/>
    <w:rsid w:val="00D1146D"/>
    <w:rsid w:val="00E549B8"/>
    <w:rsid w:val="00F5601B"/>
    <w:rsid w:val="00FB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1EA1"/>
  <w15:docId w15:val="{E0948B43-F327-4B68-93D0-90D52559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CommentReference">
    <w:name w:val="annotation reference"/>
    <w:basedOn w:val="DefaultParagraphFont"/>
    <w:uiPriority w:val="99"/>
    <w:semiHidden/>
    <w:unhideWhenUsed/>
    <w:rsid w:val="00F56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01B"/>
    <w:pPr>
      <w:spacing w:after="160"/>
    </w:pPr>
    <w:rPr>
      <w:rFonts w:eastAsiaTheme="minorHAns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01B"/>
    <w:rPr>
      <w:rFonts w:eastAsiaTheme="minorHAnsi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20</cp:revision>
  <dcterms:created xsi:type="dcterms:W3CDTF">2017-02-28T11:18:00Z</dcterms:created>
  <dcterms:modified xsi:type="dcterms:W3CDTF">2024-04-15T17:17:00Z</dcterms:modified>
  <cp:category/>
</cp:coreProperties>
</file>