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A91B9" w14:textId="77777777" w:rsidR="00003596" w:rsidRDefault="00003596"/>
    <w:tbl>
      <w:tblPr>
        <w:tblW w:w="8640" w:type="dxa"/>
        <w:jc w:val="center"/>
        <w:tblLayout w:type="fixed"/>
        <w:tblLook w:val="0420" w:firstRow="1" w:lastRow="0" w:firstColumn="0" w:lastColumn="0" w:noHBand="0" w:noVBand="1"/>
      </w:tblPr>
      <w:tblGrid>
        <w:gridCol w:w="1407"/>
        <w:gridCol w:w="2283"/>
        <w:gridCol w:w="2070"/>
        <w:gridCol w:w="1800"/>
        <w:gridCol w:w="1080"/>
      </w:tblGrid>
      <w:tr w:rsidR="00003596" w14:paraId="003A91BB" w14:textId="77777777" w:rsidTr="00ED17EF">
        <w:trPr>
          <w:trHeight w:val="1779"/>
          <w:tblHeader/>
          <w:jc w:val="center"/>
        </w:trPr>
        <w:tc>
          <w:tcPr>
            <w:tcW w:w="8640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2C680" w14:textId="4F0C6FC3" w:rsidR="00AF58E6" w:rsidRPr="009D51E1" w:rsidRDefault="00AF58E6" w:rsidP="00AF5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bCs/>
                <w:color w:val="000000"/>
                <w:sz w:val="22"/>
                <w:szCs w:val="22"/>
              </w:rPr>
            </w:pPr>
            <w:r w:rsidRPr="009D51E1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 xml:space="preserve">Table X. </w:t>
            </w:r>
            <w:r w:rsidRPr="009D51E1">
              <w:rPr>
                <w:rFonts w:asciiTheme="majorHAnsi" w:hAnsiTheme="majorHAnsi" w:cstheme="majorHAnsi"/>
                <w:sz w:val="22"/>
                <w:szCs w:val="22"/>
              </w:rPr>
              <w:t>Araneomorph</w:t>
            </w:r>
            <w:r w:rsidRPr="009D51E1">
              <w:rPr>
                <w:rFonts w:asciiTheme="majorHAnsi" w:eastAsia="Arial" w:hAnsiTheme="majorHAnsi" w:cstheme="majorHAnsi"/>
                <w:bCs/>
                <w:color w:val="000000"/>
                <w:sz w:val="22"/>
                <w:szCs w:val="22"/>
              </w:rPr>
              <w:t xml:space="preserve"> and </w:t>
            </w:r>
            <w:r w:rsidRPr="009D51E1">
              <w:rPr>
                <w:rFonts w:asciiTheme="majorHAnsi" w:hAnsiTheme="majorHAnsi" w:cstheme="majorHAnsi"/>
                <w:sz w:val="22"/>
                <w:szCs w:val="22"/>
              </w:rPr>
              <w:t xml:space="preserve">carabid </w:t>
            </w:r>
            <w:r w:rsidRPr="009D51E1">
              <w:rPr>
                <w:rFonts w:asciiTheme="majorHAnsi" w:eastAsia="Arial" w:hAnsiTheme="majorHAnsi" w:cstheme="majorHAnsi"/>
                <w:bCs/>
                <w:color w:val="000000"/>
                <w:sz w:val="22"/>
                <w:szCs w:val="22"/>
              </w:rPr>
              <w:t>totals by 202</w:t>
            </w:r>
            <w:r w:rsidR="009D51E1" w:rsidRPr="009D51E1">
              <w:rPr>
                <w:rFonts w:asciiTheme="majorHAnsi" w:eastAsia="Arial" w:hAnsiTheme="majorHAnsi" w:cstheme="majorHAnsi"/>
                <w:bCs/>
                <w:color w:val="000000"/>
                <w:sz w:val="22"/>
                <w:szCs w:val="22"/>
              </w:rPr>
              <w:t>2</w:t>
            </w:r>
            <w:r w:rsidRPr="009D51E1">
              <w:rPr>
                <w:rFonts w:asciiTheme="majorHAnsi" w:eastAsia="Arial" w:hAnsiTheme="majorHAnsi" w:cstheme="majorHAnsi"/>
                <w:bCs/>
                <w:color w:val="000000"/>
                <w:sz w:val="22"/>
                <w:szCs w:val="22"/>
              </w:rPr>
              <w:t xml:space="preserve"> sampling date from pitfalls from soybean plots. Carabid populations increase </w:t>
            </w:r>
            <w:r w:rsidR="009D51E1" w:rsidRPr="009D51E1">
              <w:rPr>
                <w:rFonts w:asciiTheme="majorHAnsi" w:eastAsia="Arial" w:hAnsiTheme="majorHAnsi" w:cstheme="majorHAnsi"/>
                <w:bCs/>
                <w:color w:val="000000"/>
                <w:sz w:val="22"/>
                <w:szCs w:val="22"/>
              </w:rPr>
              <w:t>among</w:t>
            </w:r>
            <w:r w:rsidRPr="009D51E1">
              <w:rPr>
                <w:rFonts w:asciiTheme="majorHAnsi" w:eastAsia="Arial" w:hAnsiTheme="majorHAnsi" w:cstheme="majorHAnsi"/>
                <w:bCs/>
                <w:color w:val="000000"/>
                <w:sz w:val="22"/>
                <w:szCs w:val="22"/>
              </w:rPr>
              <w:t xml:space="preserve"> the </w:t>
            </w:r>
            <w:r w:rsidR="009D51E1" w:rsidRPr="009D51E1">
              <w:rPr>
                <w:rFonts w:asciiTheme="majorHAnsi" w:eastAsia="Arial" w:hAnsiTheme="majorHAnsi" w:cstheme="majorHAnsi"/>
                <w:bCs/>
                <w:color w:val="000000"/>
                <w:sz w:val="22"/>
                <w:szCs w:val="22"/>
              </w:rPr>
              <w:t>three</w:t>
            </w:r>
            <w:r w:rsidRPr="009D51E1">
              <w:rPr>
                <w:rFonts w:asciiTheme="majorHAnsi" w:eastAsia="Arial" w:hAnsiTheme="majorHAnsi" w:cstheme="majorHAnsi"/>
                <w:bCs/>
                <w:color w:val="000000"/>
                <w:sz w:val="22"/>
                <w:szCs w:val="22"/>
              </w:rPr>
              <w:t xml:space="preserve"> sampling dates from 202</w:t>
            </w:r>
            <w:r w:rsidR="009D51E1" w:rsidRPr="009D51E1">
              <w:rPr>
                <w:rFonts w:asciiTheme="majorHAnsi" w:eastAsia="Arial" w:hAnsiTheme="majorHAnsi" w:cstheme="majorHAnsi"/>
                <w:bCs/>
                <w:color w:val="000000"/>
                <w:sz w:val="22"/>
                <w:szCs w:val="22"/>
              </w:rPr>
              <w:t>2</w:t>
            </w:r>
            <w:r w:rsidRPr="009D51E1">
              <w:rPr>
                <w:rFonts w:asciiTheme="majorHAnsi" w:eastAsia="Arial" w:hAnsiTheme="majorHAnsi" w:cstheme="majorHAnsi"/>
                <w:bCs/>
                <w:color w:val="000000"/>
                <w:sz w:val="22"/>
                <w:szCs w:val="22"/>
              </w:rPr>
              <w:t>.</w:t>
            </w:r>
          </w:p>
          <w:p w14:paraId="7FF5FBCE" w14:textId="01DCED32" w:rsidR="00AF58E6" w:rsidRPr="009D51E1" w:rsidRDefault="00AF58E6" w:rsidP="00AF5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bCs/>
                <w:color w:val="000000"/>
                <w:sz w:val="22"/>
                <w:szCs w:val="22"/>
              </w:rPr>
            </w:pPr>
            <w:r w:rsidRPr="009D51E1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 xml:space="preserve">CLD; Compact letter display: </w:t>
            </w:r>
            <w:r w:rsidRPr="009D51E1">
              <w:rPr>
                <w:rFonts w:asciiTheme="majorHAnsi" w:eastAsia="Arial" w:hAnsiTheme="majorHAnsi" w:cstheme="majorHAnsi"/>
                <w:bCs/>
                <w:color w:val="000000"/>
                <w:sz w:val="22"/>
                <w:szCs w:val="22"/>
              </w:rPr>
              <w:t>A change in letter denotes significance.</w:t>
            </w:r>
          </w:p>
          <w:p w14:paraId="003A91BA" w14:textId="1ACA0FD7" w:rsidR="00003596" w:rsidRDefault="00AF58E6" w:rsidP="00AF5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9D51E1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N = 20</w:t>
            </w:r>
          </w:p>
        </w:tc>
      </w:tr>
      <w:tr w:rsidR="00A71C91" w14:paraId="003A91C4" w14:textId="77777777" w:rsidTr="00ED17EF">
        <w:trPr>
          <w:trHeight w:val="520"/>
          <w:tblHeader/>
          <w:jc w:val="center"/>
        </w:trPr>
        <w:tc>
          <w:tcPr>
            <w:tcW w:w="14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A91BC" w14:textId="672CE5E6" w:rsidR="00A71C91" w:rsidRPr="009D51E1" w:rsidRDefault="00A71C91" w:rsidP="00ED1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9D51E1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Sampling date</w:t>
            </w:r>
          </w:p>
        </w:tc>
        <w:tc>
          <w:tcPr>
            <w:tcW w:w="2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A91BD" w14:textId="060D0EA4" w:rsidR="00A71C91" w:rsidRPr="009D51E1" w:rsidRDefault="00A71C91" w:rsidP="00ED1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9D51E1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Araneomorph mean ± SE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A91C0" w14:textId="2475A61C" w:rsidR="00A71C91" w:rsidRPr="009D51E1" w:rsidRDefault="00A71C91" w:rsidP="00ED1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9D51E1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Araneomorph CLD</w:t>
            </w:r>
          </w:p>
        </w:tc>
        <w:tc>
          <w:tcPr>
            <w:tcW w:w="18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A91C1" w14:textId="6EF00264" w:rsidR="00A71C91" w:rsidRPr="009D51E1" w:rsidRDefault="00A71C91" w:rsidP="00ED1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9D51E1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Carabid mean ± 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A91C3" w14:textId="59C09172" w:rsidR="00A71C91" w:rsidRPr="009D51E1" w:rsidRDefault="00A71C91" w:rsidP="00ED1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9D51E1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Carabid CLD</w:t>
            </w:r>
          </w:p>
        </w:tc>
      </w:tr>
      <w:tr w:rsidR="007245DC" w:rsidRPr="009D51E1" w14:paraId="003A91CD" w14:textId="77777777" w:rsidTr="00ED17EF">
        <w:trPr>
          <w:trHeight w:val="542"/>
          <w:jc w:val="center"/>
        </w:trPr>
        <w:tc>
          <w:tcPr>
            <w:tcW w:w="14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A91C5" w14:textId="1140AAE5" w:rsidR="007245DC" w:rsidRPr="009D51E1" w:rsidRDefault="007245DC" w:rsidP="00ED1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</w:rPr>
            </w:pPr>
            <w:r w:rsidRPr="009D51E1">
              <w:rPr>
                <w:rFonts w:ascii="Calibri" w:eastAsia="Arial" w:hAnsi="Calibri" w:cs="Calibri"/>
                <w:color w:val="000000"/>
                <w:sz w:val="22"/>
                <w:szCs w:val="22"/>
              </w:rPr>
              <w:t>28 May 2022</w:t>
            </w:r>
          </w:p>
        </w:tc>
        <w:tc>
          <w:tcPr>
            <w:tcW w:w="2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A91C6" w14:textId="5B1A2CD4" w:rsidR="007245DC" w:rsidRPr="009D51E1" w:rsidRDefault="007245DC" w:rsidP="00ED1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</w:rPr>
            </w:pPr>
            <w:r w:rsidRPr="009D51E1">
              <w:rPr>
                <w:rFonts w:ascii="Calibri" w:eastAsia="Arial" w:hAnsi="Calibri" w:cs="Calibri"/>
                <w:color w:val="000000"/>
                <w:sz w:val="22"/>
                <w:szCs w:val="22"/>
              </w:rPr>
              <w:t>6.</w:t>
            </w:r>
            <w:r w:rsidR="00A71C91" w:rsidRPr="009D51E1">
              <w:rPr>
                <w:rFonts w:ascii="Calibri" w:eastAsia="Arial" w:hAnsi="Calibri" w:cs="Calibri"/>
                <w:color w:val="000000"/>
                <w:sz w:val="22"/>
                <w:szCs w:val="22"/>
              </w:rPr>
              <w:t xml:space="preserve">5 </w:t>
            </w:r>
            <w:r w:rsidR="00ED17EF" w:rsidRPr="009D51E1">
              <w:rPr>
                <w:rFonts w:ascii="Calibri" w:eastAsia="Arial" w:hAnsi="Calibri" w:cs="Calibri"/>
                <w:color w:val="000000"/>
                <w:sz w:val="22"/>
                <w:szCs w:val="22"/>
              </w:rPr>
              <w:t>±</w:t>
            </w:r>
            <w:r w:rsidR="00ED17EF" w:rsidRPr="009D51E1">
              <w:rPr>
                <w:rFonts w:ascii="Calibri" w:eastAsia="Arial" w:hAnsi="Calibri" w:cs="Calibri"/>
                <w:color w:val="000000"/>
                <w:sz w:val="22"/>
                <w:szCs w:val="22"/>
              </w:rPr>
              <w:t xml:space="preserve"> 1.3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A91C9" w14:textId="5BE3C416" w:rsidR="007245DC" w:rsidRPr="009D51E1" w:rsidRDefault="00ED17EF" w:rsidP="00ED1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</w:rPr>
            </w:pPr>
            <w:r w:rsidRPr="009D51E1">
              <w:rPr>
                <w:rFonts w:ascii="Calibri" w:eastAsia="Arial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8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A91CA" w14:textId="32593C13" w:rsidR="007245DC" w:rsidRPr="009D51E1" w:rsidRDefault="007245DC" w:rsidP="00ED1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</w:rPr>
            </w:pPr>
            <w:r w:rsidRPr="009D51E1">
              <w:rPr>
                <w:rFonts w:ascii="Calibri" w:eastAsia="Arial" w:hAnsi="Calibri" w:cs="Calibri"/>
                <w:color w:val="000000"/>
                <w:sz w:val="22"/>
                <w:szCs w:val="22"/>
              </w:rPr>
              <w:t>3.7</w:t>
            </w:r>
            <w:r w:rsidR="00ED17EF" w:rsidRPr="009D51E1">
              <w:rPr>
                <w:rFonts w:ascii="Calibri" w:eastAsia="Arial" w:hAnsi="Calibri" w:cs="Calibri"/>
                <w:color w:val="000000"/>
                <w:sz w:val="22"/>
                <w:szCs w:val="22"/>
              </w:rPr>
              <w:t xml:space="preserve"> </w:t>
            </w:r>
            <w:r w:rsidR="00ED17EF" w:rsidRPr="009D51E1">
              <w:rPr>
                <w:rFonts w:ascii="Calibri" w:eastAsia="Arial" w:hAnsi="Calibri" w:cs="Calibri"/>
                <w:color w:val="000000"/>
                <w:sz w:val="22"/>
                <w:szCs w:val="22"/>
              </w:rPr>
              <w:t>±</w:t>
            </w:r>
            <w:r w:rsidR="00ED17EF" w:rsidRPr="009D51E1">
              <w:rPr>
                <w:rFonts w:ascii="Calibri" w:eastAsia="Arial" w:hAnsi="Calibri" w:cs="Calibri"/>
                <w:color w:val="000000"/>
                <w:sz w:val="22"/>
                <w:szCs w:val="22"/>
              </w:rPr>
              <w:t xml:space="preserve"> 0.7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A91CC" w14:textId="18677426" w:rsidR="007245DC" w:rsidRPr="009D51E1" w:rsidRDefault="00ED17EF" w:rsidP="00ED1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</w:rPr>
            </w:pPr>
            <w:r w:rsidRPr="009D51E1">
              <w:rPr>
                <w:rFonts w:ascii="Calibri" w:eastAsia="Arial" w:hAnsi="Calibri" w:cs="Calibri"/>
                <w:color w:val="000000"/>
                <w:sz w:val="22"/>
                <w:szCs w:val="22"/>
              </w:rPr>
              <w:t>a</w:t>
            </w:r>
          </w:p>
        </w:tc>
      </w:tr>
      <w:tr w:rsidR="0079032B" w:rsidRPr="009D51E1" w14:paraId="003A91D6" w14:textId="77777777" w:rsidTr="00ED17EF">
        <w:trPr>
          <w:trHeight w:val="520"/>
          <w:jc w:val="center"/>
        </w:trPr>
        <w:tc>
          <w:tcPr>
            <w:tcW w:w="14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A91CE" w14:textId="10EDEFB5" w:rsidR="0079032B" w:rsidRPr="009D51E1" w:rsidRDefault="0079032B" w:rsidP="00ED1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</w:rPr>
            </w:pPr>
            <w:r w:rsidRPr="009D51E1">
              <w:rPr>
                <w:rFonts w:ascii="Calibri" w:eastAsia="Arial" w:hAnsi="Calibri" w:cs="Calibri"/>
                <w:color w:val="000000"/>
                <w:sz w:val="22"/>
                <w:szCs w:val="22"/>
              </w:rPr>
              <w:t>1 July 2022</w:t>
            </w:r>
          </w:p>
        </w:tc>
        <w:tc>
          <w:tcPr>
            <w:tcW w:w="2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A91CF" w14:textId="1E89AE28" w:rsidR="0079032B" w:rsidRPr="009D51E1" w:rsidRDefault="0079032B" w:rsidP="00ED1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</w:rPr>
            </w:pPr>
            <w:r w:rsidRPr="009D51E1">
              <w:rPr>
                <w:rFonts w:ascii="Calibri" w:eastAsia="Arial" w:hAnsi="Calibri" w:cs="Calibri"/>
                <w:color w:val="000000"/>
                <w:sz w:val="22"/>
                <w:szCs w:val="22"/>
              </w:rPr>
              <w:t>8.75</w:t>
            </w:r>
            <w:r w:rsidR="00ED17EF" w:rsidRPr="009D51E1">
              <w:rPr>
                <w:rFonts w:ascii="Calibri" w:eastAsia="Arial" w:hAnsi="Calibri" w:cs="Calibri"/>
                <w:color w:val="000000"/>
                <w:sz w:val="22"/>
                <w:szCs w:val="22"/>
              </w:rPr>
              <w:t xml:space="preserve"> </w:t>
            </w:r>
            <w:r w:rsidR="00ED17EF" w:rsidRPr="009D51E1">
              <w:rPr>
                <w:rFonts w:ascii="Calibri" w:eastAsia="Arial" w:hAnsi="Calibri" w:cs="Calibri"/>
                <w:color w:val="000000"/>
                <w:sz w:val="22"/>
                <w:szCs w:val="22"/>
              </w:rPr>
              <w:t>±</w:t>
            </w:r>
            <w:r w:rsidR="00ED17EF" w:rsidRPr="009D51E1">
              <w:rPr>
                <w:rFonts w:ascii="Calibri" w:eastAsia="Arial" w:hAnsi="Calibri" w:cs="Calibri"/>
                <w:color w:val="000000"/>
                <w:sz w:val="22"/>
                <w:szCs w:val="22"/>
              </w:rPr>
              <w:t xml:space="preserve"> 0.9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A91D2" w14:textId="61167AC5" w:rsidR="0079032B" w:rsidRPr="009D51E1" w:rsidRDefault="00ED17EF" w:rsidP="00ED1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</w:rPr>
            </w:pPr>
            <w:r w:rsidRPr="009D51E1">
              <w:rPr>
                <w:rFonts w:ascii="Calibri" w:eastAsia="Arial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8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A91D3" w14:textId="0C3AF98E" w:rsidR="0079032B" w:rsidRPr="009D51E1" w:rsidRDefault="0079032B" w:rsidP="00ED1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</w:rPr>
            </w:pPr>
            <w:r w:rsidRPr="009D51E1">
              <w:rPr>
                <w:rFonts w:ascii="Calibri" w:eastAsia="Arial" w:hAnsi="Calibri" w:cs="Calibri"/>
                <w:color w:val="000000"/>
                <w:sz w:val="22"/>
                <w:szCs w:val="22"/>
              </w:rPr>
              <w:t>4.6</w:t>
            </w:r>
            <w:r w:rsidR="00ED17EF" w:rsidRPr="009D51E1">
              <w:rPr>
                <w:rFonts w:ascii="Calibri" w:eastAsia="Arial" w:hAnsi="Calibri" w:cs="Calibri"/>
                <w:color w:val="000000"/>
                <w:sz w:val="22"/>
                <w:szCs w:val="22"/>
              </w:rPr>
              <w:t xml:space="preserve"> </w:t>
            </w:r>
            <w:r w:rsidR="00ED17EF" w:rsidRPr="009D51E1">
              <w:rPr>
                <w:rFonts w:ascii="Calibri" w:eastAsia="Arial" w:hAnsi="Calibri" w:cs="Calibri"/>
                <w:color w:val="000000"/>
                <w:sz w:val="22"/>
                <w:szCs w:val="22"/>
              </w:rPr>
              <w:t>±</w:t>
            </w:r>
            <w:r w:rsidR="00ED17EF" w:rsidRPr="009D51E1">
              <w:rPr>
                <w:rFonts w:ascii="Calibri" w:eastAsia="Arial" w:hAnsi="Calibri" w:cs="Calibri"/>
                <w:color w:val="000000"/>
                <w:sz w:val="22"/>
                <w:szCs w:val="22"/>
              </w:rPr>
              <w:t xml:space="preserve"> 0.6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A91D5" w14:textId="40FBA854" w:rsidR="0079032B" w:rsidRPr="009D51E1" w:rsidRDefault="00ED17EF" w:rsidP="00ED1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</w:rPr>
            </w:pPr>
            <w:r w:rsidRPr="009D51E1">
              <w:rPr>
                <w:rFonts w:ascii="Calibri" w:eastAsia="Arial" w:hAnsi="Calibri" w:cs="Calibri"/>
                <w:color w:val="000000"/>
                <w:sz w:val="22"/>
                <w:szCs w:val="22"/>
              </w:rPr>
              <w:t>a</w:t>
            </w:r>
          </w:p>
        </w:tc>
      </w:tr>
      <w:tr w:rsidR="000454F6" w:rsidRPr="009D51E1" w14:paraId="003A91DF" w14:textId="77777777" w:rsidTr="00ED17EF">
        <w:trPr>
          <w:trHeight w:val="520"/>
          <w:jc w:val="center"/>
        </w:trPr>
        <w:tc>
          <w:tcPr>
            <w:tcW w:w="14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A91D7" w14:textId="66A3A874" w:rsidR="000454F6" w:rsidRPr="009D51E1" w:rsidRDefault="000454F6" w:rsidP="00ED1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</w:rPr>
            </w:pPr>
            <w:r w:rsidRPr="009D51E1">
              <w:rPr>
                <w:rFonts w:ascii="Calibri" w:eastAsia="Arial" w:hAnsi="Calibri" w:cs="Calibri"/>
                <w:color w:val="000000"/>
                <w:sz w:val="22"/>
                <w:szCs w:val="22"/>
              </w:rPr>
              <w:t>18 August 2022</w:t>
            </w:r>
          </w:p>
        </w:tc>
        <w:tc>
          <w:tcPr>
            <w:tcW w:w="2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A91D8" w14:textId="58D402AE" w:rsidR="000454F6" w:rsidRPr="009D51E1" w:rsidRDefault="000454F6" w:rsidP="00ED1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</w:rPr>
            </w:pPr>
            <w:r w:rsidRPr="009D51E1">
              <w:rPr>
                <w:rFonts w:ascii="Calibri" w:eastAsia="Arial" w:hAnsi="Calibri" w:cs="Calibri"/>
                <w:color w:val="000000"/>
                <w:sz w:val="22"/>
                <w:szCs w:val="22"/>
              </w:rPr>
              <w:t>11.90</w:t>
            </w:r>
            <w:r w:rsidR="00ED17EF" w:rsidRPr="009D51E1">
              <w:rPr>
                <w:rFonts w:ascii="Calibri" w:eastAsia="Arial" w:hAnsi="Calibri" w:cs="Calibri"/>
                <w:color w:val="000000"/>
                <w:sz w:val="22"/>
                <w:szCs w:val="22"/>
              </w:rPr>
              <w:t xml:space="preserve"> </w:t>
            </w:r>
            <w:r w:rsidR="00ED17EF" w:rsidRPr="009D51E1">
              <w:rPr>
                <w:rFonts w:ascii="Calibri" w:eastAsia="Arial" w:hAnsi="Calibri" w:cs="Calibri"/>
                <w:color w:val="000000"/>
                <w:sz w:val="22"/>
                <w:szCs w:val="22"/>
              </w:rPr>
              <w:t>±</w:t>
            </w:r>
            <w:r w:rsidR="00ED17EF" w:rsidRPr="009D51E1">
              <w:rPr>
                <w:rFonts w:ascii="Calibri" w:eastAsia="Arial" w:hAnsi="Calibri" w:cs="Calibri"/>
                <w:color w:val="000000"/>
                <w:sz w:val="22"/>
                <w:szCs w:val="22"/>
              </w:rPr>
              <w:t xml:space="preserve"> 4.9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A91DB" w14:textId="2012C943" w:rsidR="000454F6" w:rsidRPr="009D51E1" w:rsidRDefault="00ED17EF" w:rsidP="00ED1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</w:rPr>
            </w:pPr>
            <w:r w:rsidRPr="009D51E1">
              <w:rPr>
                <w:rFonts w:ascii="Calibri" w:eastAsia="Arial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8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A91DC" w14:textId="65DB6B1E" w:rsidR="000454F6" w:rsidRPr="009D51E1" w:rsidRDefault="000454F6" w:rsidP="00ED1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</w:rPr>
            </w:pPr>
            <w:r w:rsidRPr="009D51E1">
              <w:rPr>
                <w:rFonts w:ascii="Calibri" w:eastAsia="Arial" w:hAnsi="Calibri" w:cs="Calibri"/>
                <w:color w:val="000000"/>
                <w:sz w:val="22"/>
                <w:szCs w:val="22"/>
              </w:rPr>
              <w:t>17.5</w:t>
            </w:r>
            <w:r w:rsidR="00ED17EF" w:rsidRPr="009D51E1">
              <w:rPr>
                <w:rFonts w:ascii="Calibri" w:eastAsia="Arial" w:hAnsi="Calibri" w:cs="Calibri"/>
                <w:color w:val="000000"/>
                <w:sz w:val="22"/>
                <w:szCs w:val="22"/>
              </w:rPr>
              <w:t xml:space="preserve"> </w:t>
            </w:r>
            <w:r w:rsidR="00ED17EF" w:rsidRPr="009D51E1">
              <w:rPr>
                <w:rFonts w:ascii="Calibri" w:eastAsia="Arial" w:hAnsi="Calibri" w:cs="Calibri"/>
                <w:color w:val="000000"/>
                <w:sz w:val="22"/>
                <w:szCs w:val="22"/>
              </w:rPr>
              <w:t>±</w:t>
            </w:r>
            <w:r w:rsidR="00ED17EF" w:rsidRPr="009D51E1">
              <w:rPr>
                <w:rFonts w:ascii="Calibri" w:eastAsia="Arial" w:hAnsi="Calibri" w:cs="Calibri"/>
                <w:color w:val="000000"/>
                <w:sz w:val="22"/>
                <w:szCs w:val="22"/>
              </w:rPr>
              <w:t xml:space="preserve"> 2.8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A91DE" w14:textId="63D8FE3E" w:rsidR="000454F6" w:rsidRPr="009D51E1" w:rsidRDefault="00ED17EF" w:rsidP="00ED1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</w:rPr>
            </w:pPr>
            <w:r w:rsidRPr="009D51E1">
              <w:rPr>
                <w:rFonts w:ascii="Calibri" w:eastAsia="Arial" w:hAnsi="Calibri" w:cs="Calibri"/>
                <w:color w:val="000000"/>
                <w:sz w:val="22"/>
                <w:szCs w:val="22"/>
              </w:rPr>
              <w:t>b</w:t>
            </w:r>
          </w:p>
        </w:tc>
      </w:tr>
    </w:tbl>
    <w:p w14:paraId="003A91E0" w14:textId="77777777" w:rsidR="00B057CB" w:rsidRPr="009D51E1" w:rsidRDefault="00B057CB">
      <w:pPr>
        <w:rPr>
          <w:rFonts w:ascii="Calibri" w:hAnsi="Calibri" w:cs="Calibri"/>
        </w:rPr>
      </w:pPr>
    </w:p>
    <w:sectPr w:rsidR="00B057CB" w:rsidRPr="009D51E1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53933712">
    <w:abstractNumId w:val="1"/>
  </w:num>
  <w:num w:numId="2" w16cid:durableId="201133558">
    <w:abstractNumId w:val="2"/>
  </w:num>
  <w:num w:numId="3" w16cid:durableId="332028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596"/>
    <w:rsid w:val="00003596"/>
    <w:rsid w:val="000454F6"/>
    <w:rsid w:val="002C5297"/>
    <w:rsid w:val="007245DC"/>
    <w:rsid w:val="0079032B"/>
    <w:rsid w:val="00824DA6"/>
    <w:rsid w:val="009D51E1"/>
    <w:rsid w:val="00A71C91"/>
    <w:rsid w:val="00AF58E6"/>
    <w:rsid w:val="00B057CB"/>
    <w:rsid w:val="00ED17EF"/>
    <w:rsid w:val="00F6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91B9"/>
  <w15:docId w15:val="{00FEFF94-EE9E-463B-8FA1-2C96FC1C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Adam, Jared</cp:lastModifiedBy>
  <cp:revision>19</cp:revision>
  <dcterms:created xsi:type="dcterms:W3CDTF">2017-02-28T11:18:00Z</dcterms:created>
  <dcterms:modified xsi:type="dcterms:W3CDTF">2024-05-01T19:54:00Z</dcterms:modified>
  <cp:category/>
</cp:coreProperties>
</file>