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A5CF3" w14:textId="77777777" w:rsidR="00735227" w:rsidRDefault="0073522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046"/>
        <w:gridCol w:w="1328"/>
        <w:gridCol w:w="1328"/>
        <w:gridCol w:w="655"/>
        <w:gridCol w:w="2051"/>
      </w:tblGrid>
      <w:tr w:rsidR="00090710" w14:paraId="68C4D9EE" w14:textId="77777777" w:rsidTr="00090710">
        <w:trPr>
          <w:tblHeader/>
          <w:jc w:val="center"/>
        </w:trPr>
        <w:tc>
          <w:tcPr>
            <w:tcW w:w="792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D200" w14:textId="77777777" w:rsidR="00090710" w:rsidRPr="002876EC" w:rsidRDefault="00090710" w:rsidP="000907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 w:rsidRPr="002876EC"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  <w:t xml:space="preserve">Table 6. Rodale micros: </w:t>
            </w:r>
            <w:r w:rsidRPr="002876EC"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Average QBS scores by treatment and crop.</w:t>
            </w:r>
          </w:p>
          <w:p w14:paraId="53894375" w14:textId="1C968498" w:rsidR="00090710" w:rsidRPr="002876EC" w:rsidRDefault="00090710" w:rsidP="000907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</w:pPr>
            <w:r w:rsidRPr="002876EC"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Recorded differences between sampling dates.</w:t>
            </w:r>
          </w:p>
          <w:p w14:paraId="53EDCA33" w14:textId="77777777" w:rsidR="00090710" w:rsidRDefault="00090710" w:rsidP="000907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Arial" w:hAnsi="Calibri" w:cs="Calibri"/>
                <w:bCs/>
                <w:color w:val="000000"/>
              </w:rPr>
            </w:pPr>
            <w:r w:rsidRPr="002876EC">
              <w:rPr>
                <w:rFonts w:ascii="Calibri" w:eastAsia="Arial" w:hAnsi="Calibri" w:cs="Calibri"/>
                <w:b/>
                <w:color w:val="000000"/>
              </w:rPr>
              <w:t xml:space="preserve">CLD: </w:t>
            </w:r>
            <w:r w:rsidRPr="002876EC">
              <w:rPr>
                <w:rFonts w:ascii="Calibri" w:eastAsia="Arial" w:hAnsi="Calibri" w:cs="Calibri"/>
                <w:b/>
                <w:color w:val="000000"/>
                <w:sz w:val="22"/>
                <w:szCs w:val="22"/>
              </w:rPr>
              <w:t>Compact letter display</w:t>
            </w:r>
            <w:r>
              <w:rPr>
                <w:rFonts w:ascii="Calibri" w:eastAsia="Arial" w:hAnsi="Calibri" w:cs="Calibri"/>
                <w:bCs/>
                <w:color w:val="000000"/>
              </w:rPr>
              <w:t>;</w:t>
            </w:r>
            <w:r w:rsidRPr="002876EC"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 xml:space="preserve"> change denotes significant differences (</w:t>
            </w:r>
            <w:r w:rsidRPr="002876EC">
              <w:rPr>
                <w:rFonts w:ascii="Calibri" w:eastAsia="Arial" w:hAnsi="Calibri" w:cs="Calibri"/>
                <w:bCs/>
                <w:i/>
                <w:iCs/>
                <w:color w:val="000000"/>
                <w:sz w:val="22"/>
                <w:szCs w:val="22"/>
              </w:rPr>
              <w:t xml:space="preserve">P </w:t>
            </w:r>
            <w:r w:rsidRPr="002876EC">
              <w:rPr>
                <w:rFonts w:ascii="Calibri" w:eastAsia="Arial" w:hAnsi="Calibri" w:cs="Calibri"/>
                <w:bCs/>
                <w:color w:val="000000"/>
                <w:sz w:val="22"/>
                <w:szCs w:val="22"/>
              </w:rPr>
              <w:t>&lt; 0.05).</w:t>
            </w:r>
          </w:p>
          <w:p w14:paraId="1F0A49FB" w14:textId="7C3917F0" w:rsidR="00090710" w:rsidRDefault="00090710" w:rsidP="000907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Arial" w:hAnsi="Calibri" w:cs="Calibri"/>
                <w:b/>
                <w:color w:val="000000"/>
              </w:rPr>
              <w:t>N = 16</w:t>
            </w:r>
          </w:p>
        </w:tc>
      </w:tr>
      <w:tr w:rsidR="00735227" w14:paraId="567A5CFA" w14:textId="77777777" w:rsidTr="00090710">
        <w:trPr>
          <w:tblHeader/>
          <w:jc w:val="center"/>
        </w:trPr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4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5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tillage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6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avg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7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8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9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</w:t>
            </w:r>
          </w:p>
        </w:tc>
      </w:tr>
      <w:tr w:rsidR="00735227" w14:paraId="567A5D01" w14:textId="77777777" w:rsidTr="00090710">
        <w:trPr>
          <w:jc w:val="center"/>
        </w:trPr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B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C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D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51.06667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E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25.09544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CFF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0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6.479614</w:t>
            </w:r>
          </w:p>
        </w:tc>
      </w:tr>
      <w:tr w:rsidR="00735227" w14:paraId="567A5D08" w14:textId="77777777" w:rsidTr="00090710">
        <w:trPr>
          <w:jc w:val="center"/>
        </w:trPr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2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3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4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53.06250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5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20.72187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6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7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5.180467</w:t>
            </w:r>
          </w:p>
        </w:tc>
      </w:tr>
      <w:tr w:rsidR="00735227" w14:paraId="567A5D0F" w14:textId="77777777" w:rsidTr="00090710">
        <w:trPr>
          <w:jc w:val="center"/>
        </w:trPr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9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A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B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85.43750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C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24.83001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D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0E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6.207501</w:t>
            </w:r>
          </w:p>
        </w:tc>
      </w:tr>
      <w:tr w:rsidR="00735227" w14:paraId="567A5D16" w14:textId="77777777" w:rsidTr="00090710">
        <w:trPr>
          <w:jc w:val="center"/>
        </w:trPr>
        <w:tc>
          <w:tcPr>
            <w:tcW w:w="15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10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10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11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12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65.50000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13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21.43828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14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5D15" w14:textId="77777777" w:rsidR="007352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5.359571</w:t>
            </w:r>
          </w:p>
        </w:tc>
      </w:tr>
    </w:tbl>
    <w:p w14:paraId="567A5D17" w14:textId="77777777" w:rsidR="006476B3" w:rsidRDefault="006476B3"/>
    <w:sectPr w:rsidR="006476B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0119391">
    <w:abstractNumId w:val="1"/>
  </w:num>
  <w:num w:numId="2" w16cid:durableId="249238868">
    <w:abstractNumId w:val="2"/>
  </w:num>
  <w:num w:numId="3" w16cid:durableId="83738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27"/>
    <w:rsid w:val="00090710"/>
    <w:rsid w:val="006476B3"/>
    <w:rsid w:val="0073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5CF3"/>
  <w15:docId w15:val="{40879BF9-2AFD-42E4-99D1-92FDAA44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10</cp:revision>
  <dcterms:created xsi:type="dcterms:W3CDTF">2017-02-28T11:18:00Z</dcterms:created>
  <dcterms:modified xsi:type="dcterms:W3CDTF">2024-04-24T18:55:00Z</dcterms:modified>
  <cp:category/>
</cp:coreProperties>
</file>