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DC1CE" w14:textId="6461A3EC" w:rsidR="00CD15A8" w:rsidRDefault="006C4AFA">
      <w:pPr>
        <w:spacing w:after="0"/>
        <w:jc w:val="center"/>
        <w:rPr>
          <w:color w:val="CC0000"/>
        </w:rPr>
      </w:pPr>
      <w:r w:rsidRPr="004164FF">
        <w:rPr>
          <w:b/>
          <w:bCs/>
        </w:rPr>
        <w:t>Impacts of Elevation and River on partial CO2 concentrations</w:t>
      </w:r>
    </w:p>
    <w:p w14:paraId="0F90CBB6" w14:textId="77777777" w:rsidR="00CD15A8" w:rsidRPr="00F375CF" w:rsidRDefault="00A91D78">
      <w:pPr>
        <w:numPr>
          <w:ilvl w:val="0"/>
          <w:numId w:val="1"/>
        </w:numPr>
        <w:contextualSpacing/>
        <w:rPr>
          <w:color w:val="auto"/>
        </w:rPr>
      </w:pPr>
      <w:r w:rsidRPr="00F375CF">
        <w:rPr>
          <w:color w:val="auto"/>
        </w:rPr>
        <w:t>Introduction</w:t>
      </w:r>
    </w:p>
    <w:p w14:paraId="40E3D0B8" w14:textId="5DB4791A" w:rsidR="00CD15A8" w:rsidRPr="00F375CF" w:rsidRDefault="00A91D78" w:rsidP="008F10BA">
      <w:pPr>
        <w:spacing w:after="0" w:line="480" w:lineRule="auto"/>
        <w:rPr>
          <w:color w:val="auto"/>
        </w:rPr>
      </w:pPr>
      <w:r w:rsidRPr="00F375CF">
        <w:rPr>
          <w:color w:val="auto"/>
        </w:rPr>
        <w:t xml:space="preserve">Streams play an important role in the emissions of greenhouse gases (GHGs) </w:t>
      </w:r>
      <w:r w:rsidR="00D52962">
        <w:rPr>
          <w:color w:val="auto"/>
        </w:rPr>
        <w:t>such as</w:t>
      </w:r>
      <w:r w:rsidRPr="00F375CF">
        <w:rPr>
          <w:color w:val="auto"/>
        </w:rPr>
        <w:t xml:space="preserve"> CO</w:t>
      </w:r>
      <w:r w:rsidRPr="00F375CF">
        <w:rPr>
          <w:color w:val="auto"/>
          <w:vertAlign w:val="subscript"/>
        </w:rPr>
        <w:t>2</w:t>
      </w:r>
      <w:r w:rsidRPr="00F375CF">
        <w:rPr>
          <w:color w:val="auto"/>
        </w:rPr>
        <w:t xml:space="preserve">. To better characterize this role, data were collected on three rivers on the Tibetan Plateau: the Yangtze (YZ), the </w:t>
      </w:r>
      <w:proofErr w:type="spellStart"/>
      <w:r w:rsidRPr="00F375CF">
        <w:rPr>
          <w:color w:val="auto"/>
        </w:rPr>
        <w:t>Yarlung-Tsangpo</w:t>
      </w:r>
      <w:proofErr w:type="spellEnd"/>
      <w:r w:rsidRPr="00F375CF">
        <w:rPr>
          <w:color w:val="auto"/>
        </w:rPr>
        <w:t xml:space="preserve"> (YT), and the Yellow (YL). </w:t>
      </w:r>
      <w:r w:rsidR="00A73E09">
        <w:rPr>
          <w:color w:val="auto"/>
        </w:rPr>
        <w:t>S</w:t>
      </w:r>
      <w:r w:rsidRPr="00F375CF">
        <w:rPr>
          <w:color w:val="auto"/>
        </w:rPr>
        <w:t xml:space="preserve">ampling was performed </w:t>
      </w:r>
      <w:r w:rsidR="00BB1490">
        <w:rPr>
          <w:color w:val="auto"/>
        </w:rPr>
        <w:t>in</w:t>
      </w:r>
      <w:r w:rsidRPr="00F375CF">
        <w:rPr>
          <w:color w:val="auto"/>
        </w:rPr>
        <w:t xml:space="preserve"> 2014-2015</w:t>
      </w:r>
      <w:r w:rsidR="00BB1490">
        <w:rPr>
          <w:color w:val="auto"/>
        </w:rPr>
        <w:t>,</w:t>
      </w:r>
      <w:r w:rsidRPr="00F375CF">
        <w:rPr>
          <w:color w:val="auto"/>
        </w:rPr>
        <w:t xml:space="preserve"> </w:t>
      </w:r>
      <w:r w:rsidR="006C4AFA">
        <w:rPr>
          <w:color w:val="auto"/>
        </w:rPr>
        <w:t xml:space="preserve">collecting </w:t>
      </w:r>
      <w:r w:rsidRPr="00F375CF">
        <w:rPr>
          <w:color w:val="auto"/>
        </w:rPr>
        <w:t>partial CO</w:t>
      </w:r>
      <w:r w:rsidRPr="00F375CF">
        <w:rPr>
          <w:color w:val="auto"/>
          <w:vertAlign w:val="subscript"/>
        </w:rPr>
        <w:t>2</w:t>
      </w:r>
      <w:r w:rsidRPr="00F375CF">
        <w:rPr>
          <w:color w:val="auto"/>
        </w:rPr>
        <w:t xml:space="preserve"> pressure (pCO</w:t>
      </w:r>
      <w:r w:rsidRPr="00F375CF">
        <w:rPr>
          <w:color w:val="auto"/>
          <w:vertAlign w:val="subscript"/>
        </w:rPr>
        <w:t>2</w:t>
      </w:r>
      <w:r w:rsidRPr="00F375CF">
        <w:rPr>
          <w:color w:val="auto"/>
        </w:rPr>
        <w:t xml:space="preserve">) at each river site in </w:t>
      </w:r>
      <w:proofErr w:type="spellStart"/>
      <w:r w:rsidRPr="00F375CF">
        <w:rPr>
          <w:color w:val="auto"/>
        </w:rPr>
        <w:t>μatm</w:t>
      </w:r>
      <w:proofErr w:type="spellEnd"/>
      <w:r w:rsidR="00A60F1A">
        <w:rPr>
          <w:color w:val="auto"/>
        </w:rPr>
        <w:t xml:space="preserve"> (</w:t>
      </w:r>
      <w:r w:rsidR="00A60F1A" w:rsidRPr="00CF1416">
        <w:rPr>
          <w:color w:val="auto"/>
          <w:highlight w:val="yellow"/>
        </w:rPr>
        <w:t>Qu</w:t>
      </w:r>
      <w:r w:rsidR="00FB5A74">
        <w:rPr>
          <w:color w:val="auto"/>
          <w:highlight w:val="yellow"/>
        </w:rPr>
        <w:t xml:space="preserve"> et al.</w:t>
      </w:r>
      <w:r w:rsidR="00A60F1A" w:rsidRPr="00CF1416">
        <w:rPr>
          <w:color w:val="auto"/>
          <w:highlight w:val="yellow"/>
        </w:rPr>
        <w:t>, 2017</w:t>
      </w:r>
      <w:r w:rsidR="00A60F1A">
        <w:rPr>
          <w:color w:val="auto"/>
        </w:rPr>
        <w:t>)</w:t>
      </w:r>
      <w:r w:rsidR="006C4AFA">
        <w:rPr>
          <w:color w:val="auto"/>
        </w:rPr>
        <w:t xml:space="preserve"> as well as site elevation (in meters) and river </w:t>
      </w:r>
      <w:r w:rsidR="00BB1490">
        <w:rPr>
          <w:color w:val="auto"/>
        </w:rPr>
        <w:t>name</w:t>
      </w:r>
      <w:r w:rsidRPr="00F375CF">
        <w:rPr>
          <w:color w:val="auto"/>
        </w:rPr>
        <w:t xml:space="preserve">. </w:t>
      </w:r>
      <w:r w:rsidR="0059117F">
        <w:rPr>
          <w:color w:val="auto"/>
        </w:rPr>
        <w:t>Since both intra- and inter-</w:t>
      </w:r>
      <w:r w:rsidR="005514B5">
        <w:rPr>
          <w:color w:val="auto"/>
        </w:rPr>
        <w:t>river e</w:t>
      </w:r>
      <w:r w:rsidR="006C4AFA">
        <w:rPr>
          <w:color w:val="auto"/>
        </w:rPr>
        <w:t>levations vari</w:t>
      </w:r>
      <w:r w:rsidR="005514B5">
        <w:rPr>
          <w:color w:val="auto"/>
        </w:rPr>
        <w:t>ations</w:t>
      </w:r>
      <w:r w:rsidR="006C4AFA">
        <w:rPr>
          <w:color w:val="auto"/>
        </w:rPr>
        <w:t xml:space="preserve"> may influence </w:t>
      </w:r>
      <w:r w:rsidRPr="00F375CF">
        <w:rPr>
          <w:color w:val="auto"/>
        </w:rPr>
        <w:t>atmospheric pressure on dissolved gases</w:t>
      </w:r>
      <w:r w:rsidR="00DC4FA5">
        <w:rPr>
          <w:color w:val="auto"/>
        </w:rPr>
        <w:t>, and river</w:t>
      </w:r>
      <w:r w:rsidR="006C4AFA">
        <w:rPr>
          <w:color w:val="auto"/>
        </w:rPr>
        <w:t xml:space="preserve"> characteristics </w:t>
      </w:r>
      <w:r w:rsidR="00DC4FA5">
        <w:rPr>
          <w:color w:val="auto"/>
        </w:rPr>
        <w:t>can</w:t>
      </w:r>
      <w:r w:rsidR="006C4AFA">
        <w:rPr>
          <w:color w:val="auto"/>
        </w:rPr>
        <w:t xml:space="preserve"> impact </w:t>
      </w:r>
      <w:r w:rsidR="00DC4FA5">
        <w:rPr>
          <w:color w:val="auto"/>
        </w:rPr>
        <w:t xml:space="preserve">CO2 emissions, </w:t>
      </w:r>
      <w:r w:rsidR="005F76A4">
        <w:rPr>
          <w:color w:val="auto"/>
        </w:rPr>
        <w:t xml:space="preserve">we investigated how elevation </w:t>
      </w:r>
      <w:r w:rsidR="00A60F1A">
        <w:rPr>
          <w:color w:val="auto"/>
        </w:rPr>
        <w:t>impact</w:t>
      </w:r>
      <w:r w:rsidR="005F76A4">
        <w:rPr>
          <w:color w:val="auto"/>
        </w:rPr>
        <w:t>s</w:t>
      </w:r>
      <w:r w:rsidR="00A60F1A">
        <w:rPr>
          <w:color w:val="auto"/>
        </w:rPr>
        <w:t xml:space="preserve"> pCO</w:t>
      </w:r>
      <w:r w:rsidR="001A1B20" w:rsidRPr="001A1B20">
        <w:rPr>
          <w:color w:val="auto"/>
          <w:vertAlign w:val="subscript"/>
        </w:rPr>
        <w:t>2</w:t>
      </w:r>
      <w:r w:rsidR="00FB3F0D">
        <w:rPr>
          <w:color w:val="auto"/>
        </w:rPr>
        <w:t xml:space="preserve"> and </w:t>
      </w:r>
      <w:r w:rsidR="005F76A4">
        <w:rPr>
          <w:color w:val="auto"/>
        </w:rPr>
        <w:t xml:space="preserve">if those </w:t>
      </w:r>
      <w:r w:rsidR="00FB3F0D">
        <w:rPr>
          <w:color w:val="auto"/>
        </w:rPr>
        <w:t xml:space="preserve">impacts </w:t>
      </w:r>
      <w:r w:rsidR="009417F8">
        <w:rPr>
          <w:color w:val="auto"/>
        </w:rPr>
        <w:t>vary across</w:t>
      </w:r>
      <w:r w:rsidR="00FB3F0D">
        <w:rPr>
          <w:color w:val="auto"/>
        </w:rPr>
        <w:t xml:space="preserve"> river</w:t>
      </w:r>
      <w:r w:rsidR="009417F8">
        <w:rPr>
          <w:color w:val="auto"/>
        </w:rPr>
        <w:t>s.</w:t>
      </w:r>
      <w:r w:rsidRPr="00F375CF">
        <w:rPr>
          <w:color w:val="auto"/>
        </w:rPr>
        <w:t xml:space="preserve"> </w:t>
      </w:r>
    </w:p>
    <w:p w14:paraId="7ECB073F" w14:textId="77777777" w:rsidR="00CD15A8" w:rsidRPr="00F375CF" w:rsidRDefault="00A91D78" w:rsidP="008F10BA">
      <w:pPr>
        <w:numPr>
          <w:ilvl w:val="0"/>
          <w:numId w:val="1"/>
        </w:numPr>
        <w:spacing w:after="0"/>
        <w:contextualSpacing/>
        <w:rPr>
          <w:color w:val="auto"/>
        </w:rPr>
      </w:pPr>
      <w:r w:rsidRPr="00F375CF">
        <w:rPr>
          <w:color w:val="auto"/>
        </w:rPr>
        <w:t>Statistical Procedures Used</w:t>
      </w:r>
    </w:p>
    <w:p w14:paraId="4DE1E503" w14:textId="4D98E851" w:rsidR="00CD15A8" w:rsidRPr="00F375CF" w:rsidRDefault="00BD4937" w:rsidP="008F10BA">
      <w:pPr>
        <w:spacing w:after="0" w:line="480" w:lineRule="auto"/>
        <w:rPr>
          <w:color w:val="auto"/>
        </w:rPr>
      </w:pPr>
      <w:r>
        <w:rPr>
          <w:color w:val="auto"/>
        </w:rPr>
        <w:t xml:space="preserve">All analyses were conducted using R </w:t>
      </w:r>
      <w:r w:rsidRPr="00BD4937">
        <w:rPr>
          <w:color w:val="auto"/>
          <w:highlight w:val="yellow"/>
        </w:rPr>
        <w:t>(R Core Team, 202</w:t>
      </w:r>
      <w:r w:rsidR="005C59E9">
        <w:rPr>
          <w:color w:val="auto"/>
          <w:highlight w:val="yellow"/>
        </w:rPr>
        <w:t>4</w:t>
      </w:r>
      <w:r w:rsidRPr="00BD4937">
        <w:rPr>
          <w:color w:val="auto"/>
          <w:highlight w:val="yellow"/>
        </w:rPr>
        <w:t>)</w:t>
      </w:r>
      <w:r>
        <w:rPr>
          <w:color w:val="auto"/>
        </w:rPr>
        <w:t xml:space="preserve">. </w:t>
      </w:r>
      <w:r w:rsidR="00A91D78" w:rsidRPr="00F375CF">
        <w:rPr>
          <w:color w:val="auto"/>
        </w:rPr>
        <w:t>The pCO</w:t>
      </w:r>
      <w:r w:rsidR="00A91D78" w:rsidRPr="00F375CF">
        <w:rPr>
          <w:color w:val="auto"/>
          <w:vertAlign w:val="subscript"/>
        </w:rPr>
        <w:t>2</w:t>
      </w:r>
      <w:r w:rsidR="00A91D78" w:rsidRPr="00F375CF">
        <w:rPr>
          <w:color w:val="auto"/>
        </w:rPr>
        <w:t xml:space="preserve"> observations for the three rivers were vi</w:t>
      </w:r>
      <w:r w:rsidR="00F375CF">
        <w:rPr>
          <w:color w:val="auto"/>
        </w:rPr>
        <w:t xml:space="preserve">sualized </w:t>
      </w:r>
      <w:r w:rsidR="00A91D78" w:rsidRPr="00F375CF">
        <w:rPr>
          <w:color w:val="auto"/>
        </w:rPr>
        <w:t xml:space="preserve">with </w:t>
      </w:r>
      <w:r w:rsidR="003758E0">
        <w:rPr>
          <w:color w:val="auto"/>
        </w:rPr>
        <w:t xml:space="preserve">enhanced </w:t>
      </w:r>
      <w:r w:rsidR="005E29B5">
        <w:rPr>
          <w:color w:val="auto"/>
        </w:rPr>
        <w:t>strip charts</w:t>
      </w:r>
      <w:r w:rsidR="00A91D78" w:rsidRPr="00F375CF">
        <w:rPr>
          <w:color w:val="auto"/>
        </w:rPr>
        <w:t xml:space="preserve"> </w:t>
      </w:r>
      <w:r w:rsidR="00C90868">
        <w:rPr>
          <w:color w:val="auto"/>
        </w:rPr>
        <w:t xml:space="preserve">from the </w:t>
      </w:r>
      <w:r w:rsidR="005E29B5">
        <w:rPr>
          <w:color w:val="auto"/>
        </w:rPr>
        <w:t>catstats2</w:t>
      </w:r>
      <w:r w:rsidR="00C90868">
        <w:rPr>
          <w:color w:val="auto"/>
        </w:rPr>
        <w:t xml:space="preserve"> </w:t>
      </w:r>
      <w:r w:rsidR="00A91D78" w:rsidRPr="00F375CF">
        <w:rPr>
          <w:color w:val="auto"/>
        </w:rPr>
        <w:t>package (</w:t>
      </w:r>
      <w:r w:rsidR="005E29B5">
        <w:rPr>
          <w:color w:val="auto"/>
          <w:highlight w:val="yellow"/>
        </w:rPr>
        <w:t>Greenwood</w:t>
      </w:r>
      <w:r w:rsidR="00C90868" w:rsidRPr="00DF47EA">
        <w:rPr>
          <w:color w:val="auto"/>
          <w:highlight w:val="yellow"/>
        </w:rPr>
        <w:t>, 20</w:t>
      </w:r>
      <w:r w:rsidR="005E29B5" w:rsidRPr="005E29B5">
        <w:rPr>
          <w:color w:val="auto"/>
          <w:highlight w:val="yellow"/>
        </w:rPr>
        <w:t>24</w:t>
      </w:r>
      <w:r w:rsidR="00A91D78" w:rsidRPr="00F375CF">
        <w:rPr>
          <w:color w:val="auto"/>
        </w:rPr>
        <w:t>)</w:t>
      </w:r>
      <w:r w:rsidR="00A73E09">
        <w:rPr>
          <w:color w:val="auto"/>
        </w:rPr>
        <w:t xml:space="preserve"> in </w:t>
      </w:r>
      <w:r w:rsidR="00A91D78" w:rsidRPr="00CF1416">
        <w:rPr>
          <w:color w:val="auto"/>
          <w:highlight w:val="yellow"/>
        </w:rPr>
        <w:t>Figure 1</w:t>
      </w:r>
      <w:r w:rsidR="00C53ECA">
        <w:rPr>
          <w:color w:val="auto"/>
        </w:rPr>
        <w:t>. Summary statistics</w:t>
      </w:r>
      <w:r w:rsidR="009E29B1">
        <w:rPr>
          <w:color w:val="auto"/>
        </w:rPr>
        <w:t xml:space="preserve"> for</w:t>
      </w:r>
      <w:r w:rsidR="00C53ECA">
        <w:rPr>
          <w:color w:val="auto"/>
        </w:rPr>
        <w:t xml:space="preserve"> </w:t>
      </w:r>
      <w:r w:rsidR="00FF4DBE">
        <w:rPr>
          <w:color w:val="auto"/>
        </w:rPr>
        <w:t>pCO2</w:t>
      </w:r>
      <w:r w:rsidR="006109E2" w:rsidRPr="00FF4DBE">
        <w:rPr>
          <w:color w:val="auto"/>
        </w:rPr>
        <w:t xml:space="preserve"> and </w:t>
      </w:r>
      <w:r w:rsidR="00FF4DBE" w:rsidRPr="00FF4DBE">
        <w:rPr>
          <w:color w:val="auto"/>
        </w:rPr>
        <w:t>elevation</w:t>
      </w:r>
      <w:r w:rsidR="006109E2" w:rsidRPr="00FF4DBE">
        <w:rPr>
          <w:color w:val="auto"/>
        </w:rPr>
        <w:t xml:space="preserve"> </w:t>
      </w:r>
      <w:r w:rsidR="00C53ECA">
        <w:rPr>
          <w:color w:val="auto"/>
        </w:rPr>
        <w:t xml:space="preserve">by river are provided in </w:t>
      </w:r>
      <w:r w:rsidR="00C53ECA" w:rsidRPr="00CF1416">
        <w:rPr>
          <w:color w:val="auto"/>
          <w:highlight w:val="yellow"/>
        </w:rPr>
        <w:t>Table 1</w:t>
      </w:r>
      <w:r w:rsidR="00C53ECA">
        <w:rPr>
          <w:color w:val="auto"/>
        </w:rPr>
        <w:t xml:space="preserve"> based on the </w:t>
      </w:r>
      <w:proofErr w:type="spellStart"/>
      <w:r w:rsidR="00BD63CA">
        <w:rPr>
          <w:color w:val="auto"/>
        </w:rPr>
        <w:t>modelsummary</w:t>
      </w:r>
      <w:proofErr w:type="spellEnd"/>
      <w:r w:rsidR="00BD63CA">
        <w:rPr>
          <w:color w:val="auto"/>
        </w:rPr>
        <w:t xml:space="preserve"> </w:t>
      </w:r>
      <w:r w:rsidR="00C53ECA">
        <w:rPr>
          <w:color w:val="auto"/>
        </w:rPr>
        <w:t>package</w:t>
      </w:r>
      <w:r w:rsidR="0085151A">
        <w:rPr>
          <w:color w:val="auto"/>
        </w:rPr>
        <w:t xml:space="preserve"> (</w:t>
      </w:r>
      <w:r w:rsidR="0085151A" w:rsidRPr="0085151A">
        <w:rPr>
          <w:color w:val="auto"/>
          <w:highlight w:val="yellow"/>
        </w:rPr>
        <w:t>Arel-Bundock, 2022</w:t>
      </w:r>
      <w:r w:rsidR="0085151A">
        <w:rPr>
          <w:color w:val="auto"/>
        </w:rPr>
        <w:t>)</w:t>
      </w:r>
      <w:r w:rsidR="00C53ECA">
        <w:rPr>
          <w:color w:val="auto"/>
        </w:rPr>
        <w:t>.</w:t>
      </w:r>
      <w:r w:rsidR="00A91D78" w:rsidRPr="00F375CF">
        <w:rPr>
          <w:color w:val="auto"/>
        </w:rPr>
        <w:t xml:space="preserve"> </w:t>
      </w:r>
      <w:r w:rsidR="0085151A">
        <w:rPr>
          <w:color w:val="auto"/>
        </w:rPr>
        <w:t>The estimated</w:t>
      </w:r>
      <w:r w:rsidR="00A91D78" w:rsidRPr="00F375CF">
        <w:rPr>
          <w:color w:val="auto"/>
        </w:rPr>
        <w:t xml:space="preserve"> means </w:t>
      </w:r>
      <w:r w:rsidR="009E29B1">
        <w:rPr>
          <w:color w:val="auto"/>
        </w:rPr>
        <w:t xml:space="preserve">pCO2 </w:t>
      </w:r>
      <w:r w:rsidR="00A91D78" w:rsidRPr="00F375CF">
        <w:rPr>
          <w:color w:val="auto"/>
        </w:rPr>
        <w:t xml:space="preserve">of YZ and YL were similar </w:t>
      </w:r>
      <w:r w:rsidR="00A73E09">
        <w:rPr>
          <w:color w:val="auto"/>
        </w:rPr>
        <w:t xml:space="preserve">at </w:t>
      </w:r>
      <w:r w:rsidR="00A91D78" w:rsidRPr="00F375CF">
        <w:rPr>
          <w:color w:val="auto"/>
        </w:rPr>
        <w:t>1054.25</w:t>
      </w:r>
      <w:r w:rsidR="00A73E09">
        <w:rPr>
          <w:color w:val="auto"/>
        </w:rPr>
        <w:t xml:space="preserve"> and</w:t>
      </w:r>
      <w:r w:rsidR="00A91D78" w:rsidRPr="00F375CF">
        <w:rPr>
          <w:color w:val="auto"/>
        </w:rPr>
        <w:t xml:space="preserve"> 1083.364 </w:t>
      </w:r>
      <w:proofErr w:type="spellStart"/>
      <w:r w:rsidR="00A91D78" w:rsidRPr="00F375CF">
        <w:rPr>
          <w:color w:val="auto"/>
        </w:rPr>
        <w:t>μatm</w:t>
      </w:r>
      <w:proofErr w:type="spellEnd"/>
      <w:r w:rsidR="00A73E09">
        <w:rPr>
          <w:color w:val="auto"/>
        </w:rPr>
        <w:t>,</w:t>
      </w:r>
      <w:r w:rsidR="00A91D78" w:rsidRPr="00F375CF">
        <w:rPr>
          <w:color w:val="auto"/>
        </w:rPr>
        <w:t xml:space="preserve"> respectively, while the mean of YZ was </w:t>
      </w:r>
      <w:r w:rsidR="00A73E09">
        <w:rPr>
          <w:color w:val="auto"/>
        </w:rPr>
        <w:t xml:space="preserve">noticeably </w:t>
      </w:r>
      <w:r w:rsidR="00A91D78" w:rsidRPr="00F375CF">
        <w:rPr>
          <w:color w:val="auto"/>
        </w:rPr>
        <w:t xml:space="preserve">lower at 595.4 </w:t>
      </w:r>
      <w:proofErr w:type="spellStart"/>
      <w:r w:rsidR="00A91D78" w:rsidRPr="00F375CF">
        <w:rPr>
          <w:color w:val="auto"/>
        </w:rPr>
        <w:t>μatm</w:t>
      </w:r>
      <w:proofErr w:type="spellEnd"/>
      <w:r w:rsidR="00A91D78" w:rsidRPr="00F375CF">
        <w:rPr>
          <w:color w:val="auto"/>
        </w:rPr>
        <w:t>. However, pCO</w:t>
      </w:r>
      <w:r w:rsidR="00A91D78" w:rsidRPr="00F375CF">
        <w:rPr>
          <w:color w:val="auto"/>
          <w:vertAlign w:val="subscript"/>
        </w:rPr>
        <w:t>2</w:t>
      </w:r>
      <w:r w:rsidR="00A91D78" w:rsidRPr="00F375CF">
        <w:rPr>
          <w:color w:val="auto"/>
        </w:rPr>
        <w:t xml:space="preserve"> observations, particularly in the YT and YL rivers, had a wide range of pCO</w:t>
      </w:r>
      <w:r w:rsidR="00A91D78" w:rsidRPr="00F375CF">
        <w:rPr>
          <w:color w:val="auto"/>
          <w:vertAlign w:val="subscript"/>
        </w:rPr>
        <w:t>2</w:t>
      </w:r>
      <w:r w:rsidR="00A91D78" w:rsidRPr="00F375CF">
        <w:rPr>
          <w:color w:val="auto"/>
        </w:rPr>
        <w:t xml:space="preserve"> values, from 300 to more than 1700 </w:t>
      </w:r>
      <w:proofErr w:type="spellStart"/>
      <w:r w:rsidR="00A91D78" w:rsidRPr="00F375CF">
        <w:rPr>
          <w:color w:val="auto"/>
        </w:rPr>
        <w:t>μatm</w:t>
      </w:r>
      <w:proofErr w:type="spellEnd"/>
      <w:r w:rsidR="00A91D78" w:rsidRPr="00F375CF">
        <w:rPr>
          <w:color w:val="auto"/>
        </w:rPr>
        <w:t xml:space="preserve">. </w:t>
      </w:r>
      <w:r w:rsidR="006C4AFA">
        <w:rPr>
          <w:color w:val="auto"/>
        </w:rPr>
        <w:t>T</w:t>
      </w:r>
      <w:r w:rsidR="00A91D78" w:rsidRPr="00F375CF">
        <w:rPr>
          <w:color w:val="auto"/>
        </w:rPr>
        <w:t xml:space="preserve">he number of sites </w:t>
      </w:r>
      <w:r w:rsidR="00A73E09">
        <w:rPr>
          <w:color w:val="auto"/>
        </w:rPr>
        <w:t xml:space="preserve">varied by river with </w:t>
      </w:r>
      <w:proofErr w:type="spellStart"/>
      <w:r w:rsidR="00A91D78" w:rsidRPr="00F375CF">
        <w:rPr>
          <w:color w:val="auto"/>
        </w:rPr>
        <w:t>n</w:t>
      </w:r>
      <w:r w:rsidR="00A91D78" w:rsidRPr="00F375CF">
        <w:rPr>
          <w:color w:val="auto"/>
          <w:vertAlign w:val="subscript"/>
        </w:rPr>
        <w:t>YZ</w:t>
      </w:r>
      <w:proofErr w:type="spellEnd"/>
      <w:r w:rsidR="00A91D78" w:rsidRPr="00F375CF">
        <w:rPr>
          <w:color w:val="auto"/>
          <w:vertAlign w:val="subscript"/>
        </w:rPr>
        <w:t xml:space="preserve"> </w:t>
      </w:r>
      <w:proofErr w:type="gramStart"/>
      <w:r w:rsidR="00A91D78" w:rsidRPr="00F375CF">
        <w:rPr>
          <w:color w:val="auto"/>
        </w:rPr>
        <w:t>=  4</w:t>
      </w:r>
      <w:proofErr w:type="gramEnd"/>
      <w:r w:rsidR="00A91D78" w:rsidRPr="00F375CF">
        <w:rPr>
          <w:color w:val="auto"/>
        </w:rPr>
        <w:t xml:space="preserve">, </w:t>
      </w:r>
      <w:proofErr w:type="spellStart"/>
      <w:r w:rsidR="00A91D78" w:rsidRPr="00F375CF">
        <w:rPr>
          <w:color w:val="auto"/>
        </w:rPr>
        <w:t>n</w:t>
      </w:r>
      <w:r w:rsidR="00A91D78" w:rsidRPr="00F375CF">
        <w:rPr>
          <w:color w:val="auto"/>
          <w:vertAlign w:val="subscript"/>
        </w:rPr>
        <w:t>YT</w:t>
      </w:r>
      <w:proofErr w:type="spellEnd"/>
      <w:r w:rsidR="00A91D78" w:rsidRPr="00F375CF">
        <w:rPr>
          <w:color w:val="auto"/>
          <w:vertAlign w:val="subscript"/>
        </w:rPr>
        <w:t xml:space="preserve"> </w:t>
      </w:r>
      <w:r w:rsidR="00A91D78" w:rsidRPr="00F375CF">
        <w:rPr>
          <w:color w:val="auto"/>
        </w:rPr>
        <w:t>= 15</w:t>
      </w:r>
      <w:r w:rsidR="00C90868">
        <w:rPr>
          <w:color w:val="auto"/>
        </w:rPr>
        <w:t>,</w:t>
      </w:r>
      <w:r w:rsidR="00A91D78" w:rsidRPr="00F375CF">
        <w:rPr>
          <w:color w:val="auto"/>
        </w:rPr>
        <w:t xml:space="preserve"> and </w:t>
      </w:r>
      <w:proofErr w:type="spellStart"/>
      <w:r w:rsidR="00A91D78" w:rsidRPr="00F375CF">
        <w:rPr>
          <w:color w:val="auto"/>
        </w:rPr>
        <w:t>n</w:t>
      </w:r>
      <w:r w:rsidR="00A91D78" w:rsidRPr="00F375CF">
        <w:rPr>
          <w:color w:val="auto"/>
          <w:vertAlign w:val="subscript"/>
        </w:rPr>
        <w:t>YL</w:t>
      </w:r>
      <w:proofErr w:type="spellEnd"/>
      <w:r w:rsidR="00A91D78" w:rsidRPr="00F375CF">
        <w:rPr>
          <w:color w:val="auto"/>
          <w:vertAlign w:val="subscript"/>
        </w:rPr>
        <w:t xml:space="preserve"> </w:t>
      </w:r>
      <w:r w:rsidR="00A91D78" w:rsidRPr="00F375CF">
        <w:rPr>
          <w:color w:val="auto"/>
        </w:rPr>
        <w:t>= 11, respectively</w:t>
      </w:r>
      <w:r w:rsidR="006C4AFA">
        <w:rPr>
          <w:color w:val="auto"/>
        </w:rPr>
        <w:t>,</w:t>
      </w:r>
      <w:r w:rsidR="00A91D78" w:rsidRPr="00F375CF">
        <w:rPr>
          <w:color w:val="auto"/>
        </w:rPr>
        <w:t xml:space="preserve"> </w:t>
      </w:r>
      <w:r w:rsidR="00A73E09">
        <w:rPr>
          <w:color w:val="auto"/>
        </w:rPr>
        <w:t xml:space="preserve">providing </w:t>
      </w:r>
      <w:r w:rsidR="0026095A">
        <w:rPr>
          <w:color w:val="auto"/>
        </w:rPr>
        <w:t xml:space="preserve">unbalanced design with respect to the rivers and a total </w:t>
      </w:r>
      <w:r w:rsidR="00A91D78" w:rsidRPr="00F375CF">
        <w:rPr>
          <w:color w:val="auto"/>
        </w:rPr>
        <w:t xml:space="preserve">sample size </w:t>
      </w:r>
      <w:r w:rsidR="00A73E09">
        <w:rPr>
          <w:color w:val="auto"/>
        </w:rPr>
        <w:t xml:space="preserve">of </w:t>
      </w:r>
      <w:r w:rsidR="00A91D78" w:rsidRPr="00F375CF">
        <w:rPr>
          <w:color w:val="auto"/>
        </w:rPr>
        <w:t>n = 30. A scatterplot was utilized to examine the relationship between pCO</w:t>
      </w:r>
      <w:r w:rsidR="00A91D78" w:rsidRPr="00F375CF">
        <w:rPr>
          <w:color w:val="auto"/>
          <w:vertAlign w:val="subscript"/>
        </w:rPr>
        <w:t>2</w:t>
      </w:r>
      <w:r w:rsidR="00A91D78" w:rsidRPr="00F375CF">
        <w:rPr>
          <w:color w:val="auto"/>
        </w:rPr>
        <w:t xml:space="preserve"> and elevation</w:t>
      </w:r>
      <w:r w:rsidR="006C4AFA">
        <w:rPr>
          <w:color w:val="auto"/>
        </w:rPr>
        <w:t xml:space="preserve"> by river</w:t>
      </w:r>
      <w:r w:rsidR="00A10A71">
        <w:rPr>
          <w:color w:val="auto"/>
        </w:rPr>
        <w:t xml:space="preserve"> with both linear and nonparametric smoothing lines</w:t>
      </w:r>
      <w:r w:rsidR="00A91D78" w:rsidRPr="00F375CF">
        <w:rPr>
          <w:color w:val="auto"/>
        </w:rPr>
        <w:t xml:space="preserve"> (</w:t>
      </w:r>
      <w:r w:rsidR="00F375CF" w:rsidRPr="00CF1416">
        <w:rPr>
          <w:color w:val="auto"/>
          <w:highlight w:val="yellow"/>
        </w:rPr>
        <w:t>Figure 2</w:t>
      </w:r>
      <w:r w:rsidR="00F375CF">
        <w:rPr>
          <w:color w:val="auto"/>
        </w:rPr>
        <w:t xml:space="preserve">, </w:t>
      </w:r>
      <w:r w:rsidR="00CE7932">
        <w:rPr>
          <w:color w:val="auto"/>
        </w:rPr>
        <w:t>ggplot2</w:t>
      </w:r>
      <w:r w:rsidR="00F375CF">
        <w:rPr>
          <w:color w:val="auto"/>
        </w:rPr>
        <w:t xml:space="preserve"> package, </w:t>
      </w:r>
      <w:r w:rsidR="00EF7D07">
        <w:rPr>
          <w:color w:val="auto"/>
          <w:highlight w:val="yellow"/>
        </w:rPr>
        <w:t>Wickham</w:t>
      </w:r>
      <w:r w:rsidR="00A91D78" w:rsidRPr="00C90868">
        <w:rPr>
          <w:color w:val="auto"/>
          <w:highlight w:val="yellow"/>
        </w:rPr>
        <w:t>, 20</w:t>
      </w:r>
      <w:r w:rsidR="00F375CF" w:rsidRPr="00C90868">
        <w:rPr>
          <w:color w:val="auto"/>
          <w:highlight w:val="yellow"/>
        </w:rPr>
        <w:t>1</w:t>
      </w:r>
      <w:r w:rsidR="00EF7D07" w:rsidRPr="00710453">
        <w:rPr>
          <w:color w:val="auto"/>
          <w:highlight w:val="yellow"/>
        </w:rPr>
        <w:t>6</w:t>
      </w:r>
      <w:r w:rsidR="00A91D78" w:rsidRPr="00F375CF">
        <w:rPr>
          <w:color w:val="auto"/>
        </w:rPr>
        <w:t xml:space="preserve">). From </w:t>
      </w:r>
      <w:r w:rsidR="00A73E09">
        <w:rPr>
          <w:color w:val="auto"/>
        </w:rPr>
        <w:t>Fig</w:t>
      </w:r>
      <w:r w:rsidR="001B4754">
        <w:rPr>
          <w:color w:val="auto"/>
        </w:rPr>
        <w:t>ure</w:t>
      </w:r>
      <w:r w:rsidR="00A73E09">
        <w:rPr>
          <w:color w:val="auto"/>
        </w:rPr>
        <w:t xml:space="preserve"> 2,</w:t>
      </w:r>
      <w:r w:rsidR="00A91D78" w:rsidRPr="00F375CF">
        <w:rPr>
          <w:color w:val="auto"/>
        </w:rPr>
        <w:t xml:space="preserve"> a negative relationship between pCO</w:t>
      </w:r>
      <w:r w:rsidR="00A91D78" w:rsidRPr="00F375CF">
        <w:rPr>
          <w:color w:val="auto"/>
          <w:vertAlign w:val="subscript"/>
        </w:rPr>
        <w:t>2</w:t>
      </w:r>
      <w:r w:rsidR="00A91D78" w:rsidRPr="00F375CF">
        <w:rPr>
          <w:color w:val="auto"/>
        </w:rPr>
        <w:t xml:space="preserve"> pressure and elevation was evident</w:t>
      </w:r>
      <w:r w:rsidR="00A73E09">
        <w:rPr>
          <w:color w:val="auto"/>
        </w:rPr>
        <w:t xml:space="preserve"> but the slope of the relationship for YT was more negative than for YZ or YL</w:t>
      </w:r>
      <w:r w:rsidR="00A91D78" w:rsidRPr="00F375CF">
        <w:rPr>
          <w:color w:val="auto"/>
        </w:rPr>
        <w:t>.</w:t>
      </w:r>
      <w:r w:rsidR="00A73E09">
        <w:rPr>
          <w:color w:val="auto"/>
        </w:rPr>
        <w:t xml:space="preserve"> There may be some curvature in the relationship for YT and increasing variance in the YT observations </w:t>
      </w:r>
      <w:r w:rsidR="00710675">
        <w:rPr>
          <w:color w:val="auto"/>
        </w:rPr>
        <w:t>as</w:t>
      </w:r>
      <w:r w:rsidR="00A73E09">
        <w:rPr>
          <w:color w:val="auto"/>
        </w:rPr>
        <w:t xml:space="preserve"> elevation</w:t>
      </w:r>
      <w:r w:rsidR="00710675">
        <w:rPr>
          <w:color w:val="auto"/>
        </w:rPr>
        <w:t xml:space="preserve"> increases</w:t>
      </w:r>
      <w:r w:rsidR="00A65AEE">
        <w:rPr>
          <w:color w:val="auto"/>
        </w:rPr>
        <w:t xml:space="preserve"> or what might be a possible outlier</w:t>
      </w:r>
      <w:r w:rsidR="00A73E09">
        <w:rPr>
          <w:color w:val="auto"/>
        </w:rPr>
        <w:t>.</w:t>
      </w:r>
    </w:p>
    <w:p w14:paraId="6E1B77EF" w14:textId="4A2D102C" w:rsidR="00CD15A8" w:rsidRPr="00F375CF" w:rsidRDefault="00710675" w:rsidP="008F10BA">
      <w:pPr>
        <w:spacing w:after="0" w:line="480" w:lineRule="auto"/>
        <w:ind w:firstLine="360"/>
        <w:rPr>
          <w:color w:val="auto"/>
        </w:rPr>
      </w:pPr>
      <w:r>
        <w:rPr>
          <w:color w:val="auto"/>
        </w:rPr>
        <w:t xml:space="preserve">Linear models were used to model </w:t>
      </w:r>
      <w:r w:rsidRPr="00F375CF">
        <w:rPr>
          <w:color w:val="auto"/>
        </w:rPr>
        <w:t>pCO</w:t>
      </w:r>
      <w:r w:rsidRPr="00F375CF">
        <w:rPr>
          <w:color w:val="auto"/>
          <w:vertAlign w:val="subscript"/>
        </w:rPr>
        <w:t>2</w:t>
      </w:r>
      <w:r>
        <w:rPr>
          <w:color w:val="auto"/>
        </w:rPr>
        <w:t xml:space="preserve"> using the </w:t>
      </w:r>
      <w:proofErr w:type="spellStart"/>
      <w:r>
        <w:rPr>
          <w:color w:val="auto"/>
        </w:rPr>
        <w:t>lm</w:t>
      </w:r>
      <w:proofErr w:type="spellEnd"/>
      <w:r>
        <w:rPr>
          <w:color w:val="auto"/>
        </w:rPr>
        <w:t xml:space="preserve"> function.</w:t>
      </w:r>
      <w:r w:rsidR="00A91D78" w:rsidRPr="00F375CF">
        <w:rPr>
          <w:color w:val="auto"/>
        </w:rPr>
        <w:t xml:space="preserve"> After fitting a preliminary model</w:t>
      </w:r>
      <w:r w:rsidR="00A73E09">
        <w:rPr>
          <w:color w:val="auto"/>
        </w:rPr>
        <w:t xml:space="preserve"> of</w:t>
      </w:r>
      <w:r w:rsidR="00A91D78" w:rsidRPr="00F375CF">
        <w:rPr>
          <w:color w:val="auto"/>
        </w:rPr>
        <w:t xml:space="preserve"> μ{pCO</w:t>
      </w:r>
      <w:r w:rsidR="00A91D78" w:rsidRPr="00F375CF">
        <w:rPr>
          <w:color w:val="auto"/>
          <w:vertAlign w:val="subscript"/>
        </w:rPr>
        <w:t>2</w:t>
      </w:r>
      <w:r w:rsidR="00F375CF">
        <w:rPr>
          <w:color w:val="auto"/>
        </w:rPr>
        <w:t>|River&amp;Elevation}</w:t>
      </w:r>
      <w:r w:rsidR="00A91D78" w:rsidRPr="00F375CF">
        <w:rPr>
          <w:color w:val="auto"/>
        </w:rPr>
        <w:t xml:space="preserve"> ~ River*Elevation, </w:t>
      </w:r>
      <w:r w:rsidR="00A73E09">
        <w:rPr>
          <w:color w:val="auto"/>
        </w:rPr>
        <w:t xml:space="preserve">a suite of </w:t>
      </w:r>
      <w:r w:rsidR="00A91D78" w:rsidRPr="00F375CF">
        <w:rPr>
          <w:color w:val="auto"/>
        </w:rPr>
        <w:t xml:space="preserve">diagnostic plots </w:t>
      </w:r>
      <w:proofErr w:type="gramStart"/>
      <w:r w:rsidR="00A91D78" w:rsidRPr="00F375CF">
        <w:rPr>
          <w:color w:val="auto"/>
        </w:rPr>
        <w:t>were</w:t>
      </w:r>
      <w:proofErr w:type="gramEnd"/>
      <w:r w:rsidR="00A91D78" w:rsidRPr="00F375CF">
        <w:rPr>
          <w:color w:val="auto"/>
        </w:rPr>
        <w:t xml:space="preserve"> generated </w:t>
      </w:r>
      <w:r w:rsidR="001B4754">
        <w:rPr>
          <w:color w:val="auto"/>
        </w:rPr>
        <w:t xml:space="preserve">using the </w:t>
      </w:r>
      <w:proofErr w:type="spellStart"/>
      <w:r w:rsidR="001B4754">
        <w:rPr>
          <w:color w:val="auto"/>
        </w:rPr>
        <w:t>ggResidpane</w:t>
      </w:r>
      <w:r w:rsidR="00B75721">
        <w:rPr>
          <w:color w:val="auto"/>
        </w:rPr>
        <w:t>l</w:t>
      </w:r>
      <w:proofErr w:type="spellEnd"/>
      <w:r w:rsidR="001B4754">
        <w:rPr>
          <w:color w:val="auto"/>
        </w:rPr>
        <w:t xml:space="preserve"> package (</w:t>
      </w:r>
      <w:r w:rsidR="001B4754" w:rsidRPr="001B4754">
        <w:rPr>
          <w:color w:val="auto"/>
          <w:highlight w:val="yellow"/>
        </w:rPr>
        <w:t>Goode et al., 2024</w:t>
      </w:r>
      <w:r w:rsidR="001B4754">
        <w:rPr>
          <w:color w:val="auto"/>
        </w:rPr>
        <w:t xml:space="preserve">, </w:t>
      </w:r>
      <w:r w:rsidR="00A73E09" w:rsidRPr="00CF1416">
        <w:rPr>
          <w:color w:val="auto"/>
          <w:highlight w:val="yellow"/>
        </w:rPr>
        <w:t>Figure 3</w:t>
      </w:r>
      <w:r w:rsidR="00A73E09">
        <w:rPr>
          <w:color w:val="auto"/>
        </w:rPr>
        <w:t>)</w:t>
      </w:r>
      <w:r w:rsidR="00A91D78" w:rsidRPr="00F375CF">
        <w:rPr>
          <w:color w:val="auto"/>
        </w:rPr>
        <w:t xml:space="preserve">. In the Residuals vs. Fitted plot </w:t>
      </w:r>
      <w:r w:rsidR="00A73E09">
        <w:rPr>
          <w:color w:val="auto"/>
        </w:rPr>
        <w:t>(Fig. 3, upper left)</w:t>
      </w:r>
      <w:r w:rsidR="001B4754">
        <w:rPr>
          <w:color w:val="auto"/>
        </w:rPr>
        <w:t>, the spread of the residuals increases as fitted values increase, which</w:t>
      </w:r>
      <w:r w:rsidR="00A91D78" w:rsidRPr="00F375CF">
        <w:rPr>
          <w:color w:val="auto"/>
        </w:rPr>
        <w:t xml:space="preserve"> raise</w:t>
      </w:r>
      <w:r w:rsidR="001B4754">
        <w:rPr>
          <w:color w:val="auto"/>
        </w:rPr>
        <w:t>s</w:t>
      </w:r>
      <w:r w:rsidR="00A91D78" w:rsidRPr="00F375CF">
        <w:rPr>
          <w:color w:val="auto"/>
        </w:rPr>
        <w:t xml:space="preserve"> concerns about the assumption of constant variance</w:t>
      </w:r>
      <w:r w:rsidR="002E05BF">
        <w:rPr>
          <w:color w:val="auto"/>
        </w:rPr>
        <w:t xml:space="preserve"> and a slight curve may suggest </w:t>
      </w:r>
      <w:r w:rsidR="001B4754">
        <w:rPr>
          <w:color w:val="auto"/>
        </w:rPr>
        <w:t xml:space="preserve">a </w:t>
      </w:r>
      <w:r w:rsidR="002E05BF">
        <w:rPr>
          <w:color w:val="auto"/>
        </w:rPr>
        <w:t>violation of the linearity assumption</w:t>
      </w:r>
      <w:r w:rsidR="00A73E09">
        <w:rPr>
          <w:color w:val="auto"/>
        </w:rPr>
        <w:t>. From the QQ</w:t>
      </w:r>
      <w:r w:rsidR="002E05BF">
        <w:rPr>
          <w:color w:val="auto"/>
        </w:rPr>
        <w:t>-p</w:t>
      </w:r>
      <w:r w:rsidR="00A73E09">
        <w:rPr>
          <w:color w:val="auto"/>
        </w:rPr>
        <w:t>lot (Fig.</w:t>
      </w:r>
      <w:r w:rsidR="00A91D78" w:rsidRPr="00F375CF">
        <w:rPr>
          <w:color w:val="auto"/>
        </w:rPr>
        <w:t xml:space="preserve"> </w:t>
      </w:r>
      <w:r w:rsidR="00F375CF">
        <w:rPr>
          <w:color w:val="auto"/>
        </w:rPr>
        <w:t>3, upper right</w:t>
      </w:r>
      <w:r w:rsidR="00A91D78" w:rsidRPr="00F375CF">
        <w:rPr>
          <w:color w:val="auto"/>
        </w:rPr>
        <w:t>)</w:t>
      </w:r>
      <w:r w:rsidR="002E05BF">
        <w:rPr>
          <w:color w:val="auto"/>
        </w:rPr>
        <w:t xml:space="preserve">, </w:t>
      </w:r>
      <w:r w:rsidR="002E05BF">
        <w:rPr>
          <w:color w:val="auto"/>
        </w:rPr>
        <w:lastRenderedPageBreak/>
        <w:t>there is evidence of a violation of the normality assumption with a clear</w:t>
      </w:r>
      <w:r w:rsidR="00A91D78" w:rsidRPr="00F375CF">
        <w:rPr>
          <w:color w:val="auto"/>
        </w:rPr>
        <w:t xml:space="preserve"> right-skewed</w:t>
      </w:r>
      <w:r w:rsidR="002E05BF">
        <w:rPr>
          <w:color w:val="auto"/>
        </w:rPr>
        <w:t xml:space="preserve"> distribution of the residuals</w:t>
      </w:r>
      <w:r w:rsidR="00A91D78" w:rsidRPr="00F375CF">
        <w:rPr>
          <w:color w:val="auto"/>
        </w:rPr>
        <w:t xml:space="preserve">. To address the </w:t>
      </w:r>
      <w:r w:rsidR="002E05BF">
        <w:rPr>
          <w:color w:val="auto"/>
        </w:rPr>
        <w:t xml:space="preserve">potential </w:t>
      </w:r>
      <w:r w:rsidR="00A91D78" w:rsidRPr="00F375CF">
        <w:rPr>
          <w:color w:val="auto"/>
        </w:rPr>
        <w:t xml:space="preserve">violations of </w:t>
      </w:r>
      <w:r w:rsidR="002E05BF">
        <w:rPr>
          <w:color w:val="auto"/>
        </w:rPr>
        <w:t xml:space="preserve">linearity, </w:t>
      </w:r>
      <w:r w:rsidR="00A91D78" w:rsidRPr="00F375CF">
        <w:rPr>
          <w:color w:val="auto"/>
        </w:rPr>
        <w:t>constant variance</w:t>
      </w:r>
      <w:r w:rsidR="002E05BF">
        <w:rPr>
          <w:color w:val="auto"/>
        </w:rPr>
        <w:t>,</w:t>
      </w:r>
      <w:r w:rsidR="00A91D78" w:rsidRPr="00F375CF">
        <w:rPr>
          <w:color w:val="auto"/>
        </w:rPr>
        <w:t xml:space="preserve"> and normality</w:t>
      </w:r>
      <w:r w:rsidR="005E4808">
        <w:rPr>
          <w:color w:val="auto"/>
        </w:rPr>
        <w:t xml:space="preserve"> assumptions</w:t>
      </w:r>
      <w:r w:rsidR="00A91D78" w:rsidRPr="00F375CF">
        <w:rPr>
          <w:color w:val="auto"/>
        </w:rPr>
        <w:t>, the response variable pCO</w:t>
      </w:r>
      <w:r w:rsidR="00A91D78" w:rsidRPr="00F375CF">
        <w:rPr>
          <w:color w:val="auto"/>
          <w:vertAlign w:val="subscript"/>
        </w:rPr>
        <w:t>2</w:t>
      </w:r>
      <w:r w:rsidR="00A91D78" w:rsidRPr="00F375CF">
        <w:rPr>
          <w:color w:val="auto"/>
        </w:rPr>
        <w:t xml:space="preserve"> was log transformed (natural log)</w:t>
      </w:r>
      <w:r w:rsidR="002E05BF">
        <w:rPr>
          <w:color w:val="auto"/>
        </w:rPr>
        <w:t xml:space="preserve"> and </w:t>
      </w:r>
      <w:r w:rsidR="00A91D78" w:rsidRPr="00F375CF">
        <w:rPr>
          <w:color w:val="auto"/>
        </w:rPr>
        <w:t xml:space="preserve">the model was </w:t>
      </w:r>
      <w:proofErr w:type="gramStart"/>
      <w:r w:rsidR="00A91D78" w:rsidRPr="00F375CF">
        <w:rPr>
          <w:color w:val="auto"/>
        </w:rPr>
        <w:t>refit</w:t>
      </w:r>
      <w:proofErr w:type="gramEnd"/>
      <w:r w:rsidR="002E05BF">
        <w:rPr>
          <w:color w:val="auto"/>
        </w:rPr>
        <w:t xml:space="preserve"> and new diagnostic plots were produced (</w:t>
      </w:r>
      <w:r w:rsidR="002E05BF" w:rsidRPr="00CF1416">
        <w:rPr>
          <w:color w:val="auto"/>
          <w:highlight w:val="yellow"/>
        </w:rPr>
        <w:t>Figure 4</w:t>
      </w:r>
      <w:r w:rsidR="002E05BF">
        <w:rPr>
          <w:color w:val="auto"/>
        </w:rPr>
        <w:t>)</w:t>
      </w:r>
      <w:r w:rsidR="00A91D78" w:rsidRPr="00F375CF">
        <w:rPr>
          <w:color w:val="auto"/>
        </w:rPr>
        <w:t>. After log transformation of the response variable, the</w:t>
      </w:r>
      <w:r w:rsidR="00F375CF">
        <w:rPr>
          <w:color w:val="auto"/>
        </w:rPr>
        <w:t>re was little or no evidence against the assumptions of</w:t>
      </w:r>
      <w:r w:rsidR="00A91D78" w:rsidRPr="00F375CF">
        <w:rPr>
          <w:color w:val="auto"/>
        </w:rPr>
        <w:t xml:space="preserve"> constant variance </w:t>
      </w:r>
      <w:r w:rsidR="002E05BF">
        <w:rPr>
          <w:color w:val="auto"/>
        </w:rPr>
        <w:t>(Residuals vs. Fitted do</w:t>
      </w:r>
      <w:r w:rsidR="00916397">
        <w:rPr>
          <w:color w:val="auto"/>
        </w:rPr>
        <w:t>es</w:t>
      </w:r>
      <w:r w:rsidR="002E05BF">
        <w:rPr>
          <w:color w:val="auto"/>
        </w:rPr>
        <w:t xml:space="preserve"> not show </w:t>
      </w:r>
      <w:r w:rsidR="00541D91">
        <w:rPr>
          <w:color w:val="auto"/>
        </w:rPr>
        <w:t xml:space="preserve">changing spread </w:t>
      </w:r>
      <w:r w:rsidR="00916397">
        <w:rPr>
          <w:color w:val="auto"/>
        </w:rPr>
        <w:t xml:space="preserve">in the residuals </w:t>
      </w:r>
      <w:r w:rsidR="00541D91">
        <w:rPr>
          <w:color w:val="auto"/>
        </w:rPr>
        <w:t>as a function of fitted values</w:t>
      </w:r>
      <w:r w:rsidR="002E05BF">
        <w:rPr>
          <w:color w:val="auto"/>
        </w:rPr>
        <w:t xml:space="preserve">), linearity is less clearly violated (limited curvature in Residuals vs. Fitted), </w:t>
      </w:r>
      <w:r w:rsidR="00A91D78" w:rsidRPr="00F375CF">
        <w:rPr>
          <w:color w:val="auto"/>
        </w:rPr>
        <w:t xml:space="preserve">and normality </w:t>
      </w:r>
      <w:r w:rsidR="00F375CF">
        <w:rPr>
          <w:color w:val="auto"/>
        </w:rPr>
        <w:t>of residuals</w:t>
      </w:r>
      <w:r w:rsidR="002E05BF">
        <w:rPr>
          <w:color w:val="auto"/>
        </w:rPr>
        <w:t xml:space="preserve"> (QQ-plot of residuals does not show clear deviations from normality of the residuals</w:t>
      </w:r>
      <w:r w:rsidR="00C90868">
        <w:rPr>
          <w:color w:val="auto"/>
        </w:rPr>
        <w:t>)</w:t>
      </w:r>
      <w:r w:rsidR="00A91D78" w:rsidRPr="00F375CF">
        <w:rPr>
          <w:color w:val="auto"/>
        </w:rPr>
        <w:t>.</w:t>
      </w:r>
      <w:r w:rsidR="00F8483E">
        <w:rPr>
          <w:color w:val="auto"/>
        </w:rPr>
        <w:t xml:space="preserve"> The partial residuals in the effects plots</w:t>
      </w:r>
      <w:r w:rsidR="00994F3E">
        <w:rPr>
          <w:color w:val="auto"/>
        </w:rPr>
        <w:t xml:space="preserve"> (</w:t>
      </w:r>
      <w:r w:rsidR="00994F3E" w:rsidRPr="00994F3E">
        <w:rPr>
          <w:color w:val="auto"/>
          <w:highlight w:val="yellow"/>
        </w:rPr>
        <w:t xml:space="preserve">Fox and Weisberg, 2018, </w:t>
      </w:r>
      <w:r w:rsidR="00F8483E" w:rsidRPr="00994F3E">
        <w:rPr>
          <w:color w:val="auto"/>
          <w:highlight w:val="yellow"/>
        </w:rPr>
        <w:t>Figure 5</w:t>
      </w:r>
      <w:r w:rsidR="00994F3E">
        <w:rPr>
          <w:color w:val="auto"/>
        </w:rPr>
        <w:t>)</w:t>
      </w:r>
      <w:r w:rsidR="006807C2">
        <w:rPr>
          <w:color w:val="auto"/>
        </w:rPr>
        <w:t xml:space="preserve"> for this model </w:t>
      </w:r>
      <w:r w:rsidR="00994F3E" w:rsidRPr="002567D9">
        <w:rPr>
          <w:color w:val="F79646" w:themeColor="accent6"/>
        </w:rPr>
        <w:t>suggest that</w:t>
      </w:r>
      <w:r w:rsidR="006449EA">
        <w:rPr>
          <w:color w:val="F79646" w:themeColor="accent6"/>
        </w:rPr>
        <w:t xml:space="preserve"> there is a weak relationship between the YZ river and elevation, there is a strong negative relationship between the YT river and elevation, and a moderate negative relationship between the YL river and elevation. The YL river residuals also display potentially missed curvature that could be due to an influential point.  </w:t>
      </w:r>
    </w:p>
    <w:p w14:paraId="2ED4EF7B" w14:textId="4C5E0F2C" w:rsidR="00CD15A8" w:rsidRPr="00F375CF" w:rsidRDefault="00A91D78" w:rsidP="008F10BA">
      <w:pPr>
        <w:spacing w:after="0" w:line="480" w:lineRule="auto"/>
        <w:ind w:firstLine="360"/>
        <w:rPr>
          <w:color w:val="auto"/>
        </w:rPr>
      </w:pPr>
      <w:r w:rsidRPr="00F375CF">
        <w:rPr>
          <w:color w:val="auto"/>
        </w:rPr>
        <w:t xml:space="preserve">To address the question of interest, it was necessary to determine if a River by Elevation interaction term was needed in the model. To </w:t>
      </w:r>
      <w:r w:rsidR="00383842">
        <w:rPr>
          <w:color w:val="auto"/>
        </w:rPr>
        <w:t xml:space="preserve">assess </w:t>
      </w:r>
      <w:r w:rsidRPr="00F375CF">
        <w:rPr>
          <w:color w:val="auto"/>
        </w:rPr>
        <w:t>this,</w:t>
      </w:r>
      <w:r w:rsidR="00383842">
        <w:rPr>
          <w:color w:val="auto"/>
        </w:rPr>
        <w:t xml:space="preserve"> a Type II F-test </w:t>
      </w:r>
      <w:r w:rsidR="00084C5E">
        <w:rPr>
          <w:color w:val="auto"/>
        </w:rPr>
        <w:t xml:space="preserve">(car package, </w:t>
      </w:r>
      <w:r w:rsidR="001F5A8C" w:rsidRPr="000C4698">
        <w:rPr>
          <w:color w:val="auto"/>
          <w:highlight w:val="yellow"/>
        </w:rPr>
        <w:t>Fox and Weisberg, 2019</w:t>
      </w:r>
      <w:r w:rsidR="001F5A8C">
        <w:rPr>
          <w:color w:val="auto"/>
        </w:rPr>
        <w:t xml:space="preserve">) </w:t>
      </w:r>
      <w:r w:rsidR="00383842">
        <w:rPr>
          <w:color w:val="auto"/>
        </w:rPr>
        <w:t xml:space="preserve">was used on the </w:t>
      </w:r>
      <w:proofErr w:type="gramStart"/>
      <w:r w:rsidR="00F375CF">
        <w:rPr>
          <w:color w:val="auto"/>
        </w:rPr>
        <w:t>μ{</w:t>
      </w:r>
      <w:proofErr w:type="gramEnd"/>
      <w:r w:rsidR="00F375CF">
        <w:rPr>
          <w:color w:val="auto"/>
        </w:rPr>
        <w:t>log</w:t>
      </w:r>
      <w:r w:rsidRPr="00F375CF">
        <w:rPr>
          <w:color w:val="auto"/>
        </w:rPr>
        <w:t>pCO</w:t>
      </w:r>
      <w:r w:rsidRPr="00F375CF">
        <w:rPr>
          <w:color w:val="auto"/>
          <w:vertAlign w:val="subscript"/>
        </w:rPr>
        <w:t>2</w:t>
      </w:r>
      <w:r w:rsidR="00C90868">
        <w:rPr>
          <w:color w:val="auto"/>
        </w:rPr>
        <w:t xml:space="preserve"> }</w:t>
      </w:r>
      <w:r w:rsidR="00F375CF">
        <w:rPr>
          <w:color w:val="auto"/>
        </w:rPr>
        <w:t xml:space="preserve"> ~ River * Elevation</w:t>
      </w:r>
      <w:r w:rsidR="00383842">
        <w:rPr>
          <w:color w:val="auto"/>
        </w:rPr>
        <w:t xml:space="preserve"> model</w:t>
      </w:r>
      <w:r w:rsidRPr="00F375CF">
        <w:rPr>
          <w:color w:val="auto"/>
        </w:rPr>
        <w:t xml:space="preserve">. </w:t>
      </w:r>
      <w:r w:rsidR="00383842">
        <w:rPr>
          <w:color w:val="auto"/>
        </w:rPr>
        <w:t>Weak</w:t>
      </w:r>
      <w:r w:rsidRPr="00F375CF">
        <w:rPr>
          <w:color w:val="auto"/>
        </w:rPr>
        <w:t xml:space="preserve"> evidence </w:t>
      </w:r>
      <w:r w:rsidR="00383842">
        <w:rPr>
          <w:color w:val="auto"/>
        </w:rPr>
        <w:t xml:space="preserve">was found </w:t>
      </w:r>
      <w:r w:rsidR="00F375CF">
        <w:rPr>
          <w:color w:val="auto"/>
        </w:rPr>
        <w:t xml:space="preserve">against the null hypothesis of no interaction between </w:t>
      </w:r>
      <w:r w:rsidRPr="00F375CF">
        <w:rPr>
          <w:color w:val="auto"/>
        </w:rPr>
        <w:t xml:space="preserve">River </w:t>
      </w:r>
      <w:r w:rsidR="00F375CF">
        <w:rPr>
          <w:color w:val="auto"/>
        </w:rPr>
        <w:t>and</w:t>
      </w:r>
      <w:r w:rsidRPr="00F375CF">
        <w:rPr>
          <w:color w:val="auto"/>
        </w:rPr>
        <w:t xml:space="preserve"> Elevation </w:t>
      </w:r>
      <w:r w:rsidR="00383842">
        <w:rPr>
          <w:color w:val="auto"/>
        </w:rPr>
        <w:t xml:space="preserve">on the log-pCO2 </w:t>
      </w:r>
      <w:r w:rsidRPr="00F375CF">
        <w:rPr>
          <w:color w:val="auto"/>
        </w:rPr>
        <w:t>was found (</w:t>
      </w:r>
      <w:proofErr w:type="gramStart"/>
      <w:r w:rsidRPr="00F375CF">
        <w:rPr>
          <w:color w:val="auto"/>
        </w:rPr>
        <w:t>F(</w:t>
      </w:r>
      <w:proofErr w:type="gramEnd"/>
      <w:r w:rsidRPr="00F375CF">
        <w:rPr>
          <w:color w:val="auto"/>
        </w:rPr>
        <w:t>2,24) = 1.0759, p-value = 0.35</w:t>
      </w:r>
      <w:r w:rsidR="00AB2783">
        <w:rPr>
          <w:color w:val="auto"/>
        </w:rPr>
        <w:t>7</w:t>
      </w:r>
      <w:r w:rsidRPr="00F375CF">
        <w:rPr>
          <w:color w:val="auto"/>
        </w:rPr>
        <w:t>)</w:t>
      </w:r>
      <w:r w:rsidR="00383842">
        <w:rPr>
          <w:color w:val="auto"/>
        </w:rPr>
        <w:t>,</w:t>
      </w:r>
      <w:r w:rsidR="00F375CF">
        <w:rPr>
          <w:color w:val="auto"/>
        </w:rPr>
        <w:t xml:space="preserve"> so t</w:t>
      </w:r>
      <w:r w:rsidRPr="00F375CF">
        <w:rPr>
          <w:color w:val="auto"/>
        </w:rPr>
        <w:t xml:space="preserve">he interaction term was </w:t>
      </w:r>
      <w:r w:rsidR="00F375CF">
        <w:rPr>
          <w:color w:val="auto"/>
        </w:rPr>
        <w:t>dropped from the model</w:t>
      </w:r>
      <w:r w:rsidRPr="00F375CF">
        <w:rPr>
          <w:color w:val="auto"/>
        </w:rPr>
        <w:t>.</w:t>
      </w:r>
    </w:p>
    <w:p w14:paraId="7A9EFEEC" w14:textId="5D10204A" w:rsidR="008E52EC" w:rsidRDefault="00A91D78" w:rsidP="008F10BA">
      <w:pPr>
        <w:spacing w:after="0" w:line="480" w:lineRule="auto"/>
        <w:ind w:firstLine="360"/>
        <w:rPr>
          <w:color w:val="auto"/>
        </w:rPr>
      </w:pPr>
      <w:r w:rsidRPr="00F375CF">
        <w:rPr>
          <w:color w:val="auto"/>
        </w:rPr>
        <w:t xml:space="preserve">Diagnostic plots of the </w:t>
      </w:r>
      <w:r w:rsidR="00383842">
        <w:rPr>
          <w:color w:val="auto"/>
        </w:rPr>
        <w:t xml:space="preserve">additive </w:t>
      </w:r>
      <w:r w:rsidRPr="00F375CF">
        <w:rPr>
          <w:color w:val="auto"/>
        </w:rPr>
        <w:t>model</w:t>
      </w:r>
      <w:r w:rsidR="00383842">
        <w:rPr>
          <w:color w:val="auto"/>
        </w:rPr>
        <w:t xml:space="preserve"> with</w:t>
      </w:r>
      <w:r w:rsidRPr="00F375CF">
        <w:rPr>
          <w:color w:val="auto"/>
        </w:rPr>
        <w:t xml:space="preserve"> River </w:t>
      </w:r>
      <w:r w:rsidR="00383842">
        <w:rPr>
          <w:color w:val="auto"/>
        </w:rPr>
        <w:t>and</w:t>
      </w:r>
      <w:r w:rsidRPr="00F375CF">
        <w:rPr>
          <w:color w:val="auto"/>
        </w:rPr>
        <w:t xml:space="preserve"> Elevation </w:t>
      </w:r>
      <w:r w:rsidR="00F375CF">
        <w:rPr>
          <w:color w:val="auto"/>
        </w:rPr>
        <w:t>did not indicate further issues with the normality or constant variance assumptions (</w:t>
      </w:r>
      <w:r w:rsidR="00F375CF" w:rsidRPr="00CE36BE">
        <w:rPr>
          <w:color w:val="auto"/>
          <w:highlight w:val="yellow"/>
        </w:rPr>
        <w:t xml:space="preserve">Figure </w:t>
      </w:r>
      <w:r w:rsidR="00383842" w:rsidRPr="00CE36BE">
        <w:rPr>
          <w:color w:val="auto"/>
          <w:highlight w:val="yellow"/>
        </w:rPr>
        <w:t>6</w:t>
      </w:r>
      <w:r w:rsidR="00F375CF" w:rsidRPr="00685C6B">
        <w:rPr>
          <w:color w:val="auto"/>
        </w:rPr>
        <w:t>)</w:t>
      </w:r>
      <w:r w:rsidRPr="00685C6B">
        <w:rPr>
          <w:color w:val="auto"/>
        </w:rPr>
        <w:t xml:space="preserve">. However, </w:t>
      </w:r>
      <w:r w:rsidR="00FA2464">
        <w:rPr>
          <w:color w:val="auto"/>
        </w:rPr>
        <w:t>one observation</w:t>
      </w:r>
      <w:r w:rsidRPr="00685C6B">
        <w:rPr>
          <w:color w:val="auto"/>
        </w:rPr>
        <w:t xml:space="preserve"> had a Cook’s distance value </w:t>
      </w:r>
      <w:r w:rsidR="00CE36BE">
        <w:rPr>
          <w:color w:val="auto"/>
        </w:rPr>
        <w:t xml:space="preserve">of </w:t>
      </w:r>
      <w:r w:rsidR="006449EA">
        <w:rPr>
          <w:color w:val="F79646" w:themeColor="accent6"/>
        </w:rPr>
        <w:t>0.</w:t>
      </w:r>
      <w:r w:rsidR="00410F3C">
        <w:rPr>
          <w:color w:val="F79646" w:themeColor="accent6"/>
        </w:rPr>
        <w:t>65</w:t>
      </w:r>
      <w:r w:rsidRPr="00685C6B">
        <w:rPr>
          <w:color w:val="auto"/>
        </w:rPr>
        <w:t xml:space="preserve"> in the Residuals vs Leverage Plot (Figure </w:t>
      </w:r>
      <w:r w:rsidR="00383842">
        <w:rPr>
          <w:color w:val="auto"/>
        </w:rPr>
        <w:t>6</w:t>
      </w:r>
      <w:r w:rsidR="0007231F" w:rsidRPr="00685C6B">
        <w:rPr>
          <w:color w:val="auto"/>
        </w:rPr>
        <w:t>, lower right</w:t>
      </w:r>
      <w:r w:rsidRPr="00685C6B">
        <w:rPr>
          <w:color w:val="auto"/>
        </w:rPr>
        <w:t xml:space="preserve">), qualifying as potentially influential observation. Examining </w:t>
      </w:r>
      <w:proofErr w:type="gramStart"/>
      <w:r w:rsidR="00FA2464">
        <w:rPr>
          <w:color w:val="auto"/>
        </w:rPr>
        <w:t xml:space="preserve">that </w:t>
      </w:r>
      <w:r w:rsidR="00CE36BE">
        <w:rPr>
          <w:color w:val="auto"/>
        </w:rPr>
        <w:t>YL</w:t>
      </w:r>
      <w:proofErr w:type="gramEnd"/>
      <w:r w:rsidR="00CE36BE">
        <w:rPr>
          <w:color w:val="auto"/>
        </w:rPr>
        <w:t xml:space="preserve"> </w:t>
      </w:r>
      <w:r w:rsidR="00FA2464">
        <w:rPr>
          <w:color w:val="auto"/>
        </w:rPr>
        <w:t xml:space="preserve">observation </w:t>
      </w:r>
      <w:r w:rsidRPr="00685C6B">
        <w:rPr>
          <w:color w:val="auto"/>
        </w:rPr>
        <w:t>more closely, this point had both the highest elevation (4091 m) and pCO</w:t>
      </w:r>
      <w:r w:rsidRPr="00685C6B">
        <w:rPr>
          <w:color w:val="auto"/>
          <w:vertAlign w:val="subscript"/>
        </w:rPr>
        <w:t>2</w:t>
      </w:r>
      <w:r w:rsidRPr="00685C6B">
        <w:rPr>
          <w:color w:val="auto"/>
        </w:rPr>
        <w:t xml:space="preserve"> (1771 </w:t>
      </w:r>
      <w:proofErr w:type="spellStart"/>
      <w:r w:rsidR="00F375CF" w:rsidRPr="00685C6B">
        <w:rPr>
          <w:color w:val="auto"/>
        </w:rPr>
        <w:t>μ</w:t>
      </w:r>
      <w:r w:rsidRPr="00685C6B">
        <w:rPr>
          <w:color w:val="auto"/>
        </w:rPr>
        <w:t>atm</w:t>
      </w:r>
      <w:proofErr w:type="spellEnd"/>
      <w:r w:rsidRPr="00685C6B">
        <w:rPr>
          <w:color w:val="auto"/>
        </w:rPr>
        <w:t>) measurement in the data set.</w:t>
      </w:r>
      <w:r w:rsidRPr="00F375CF">
        <w:rPr>
          <w:color w:val="auto"/>
        </w:rPr>
        <w:t xml:space="preserve"> This was contrary to the generally observed trend of decreasing pCO</w:t>
      </w:r>
      <w:r w:rsidRPr="00F375CF">
        <w:rPr>
          <w:color w:val="auto"/>
          <w:vertAlign w:val="subscript"/>
        </w:rPr>
        <w:t>2</w:t>
      </w:r>
      <w:r w:rsidRPr="00F375CF">
        <w:rPr>
          <w:color w:val="auto"/>
        </w:rPr>
        <w:t xml:space="preserve"> values with increasing elevation (see Figure </w:t>
      </w:r>
      <w:r w:rsidR="00F375CF">
        <w:rPr>
          <w:color w:val="auto"/>
        </w:rPr>
        <w:t>2</w:t>
      </w:r>
      <w:r w:rsidRPr="00F375CF">
        <w:rPr>
          <w:color w:val="auto"/>
        </w:rPr>
        <w:t xml:space="preserve">). However, without information about this observation that explicitly showed it to be in error, we </w:t>
      </w:r>
      <w:r w:rsidR="00685C6B">
        <w:rPr>
          <w:color w:val="auto"/>
        </w:rPr>
        <w:t>did</w:t>
      </w:r>
      <w:r w:rsidRPr="00F375CF">
        <w:rPr>
          <w:color w:val="auto"/>
        </w:rPr>
        <w:t xml:space="preserve"> not exclude it from the data analysis. </w:t>
      </w:r>
    </w:p>
    <w:p w14:paraId="39F40BA3" w14:textId="24CB19FE" w:rsidR="00CD15A8" w:rsidRPr="00F375CF" w:rsidRDefault="008E52EC" w:rsidP="008F10BA">
      <w:pPr>
        <w:spacing w:after="0" w:line="480" w:lineRule="auto"/>
        <w:ind w:firstLine="360"/>
        <w:rPr>
          <w:color w:val="auto"/>
        </w:rPr>
      </w:pPr>
      <w:r>
        <w:rPr>
          <w:color w:val="auto"/>
        </w:rPr>
        <w:t>D</w:t>
      </w:r>
      <w:r w:rsidR="00F375CF">
        <w:rPr>
          <w:color w:val="auto"/>
        </w:rPr>
        <w:t xml:space="preserve">ue to the sampling of sites with multiple observations in each river and some closer </w:t>
      </w:r>
      <w:r w:rsidR="005E4808">
        <w:rPr>
          <w:color w:val="auto"/>
        </w:rPr>
        <w:t xml:space="preserve">or further apart </w:t>
      </w:r>
      <w:r w:rsidR="00F375CF">
        <w:rPr>
          <w:color w:val="auto"/>
        </w:rPr>
        <w:t xml:space="preserve">geographically, there might be an issue with a violation of the independence assumption as some sites might be </w:t>
      </w:r>
      <w:r w:rsidR="00F375CF">
        <w:rPr>
          <w:color w:val="auto"/>
        </w:rPr>
        <w:lastRenderedPageBreak/>
        <w:t xml:space="preserve">more similar than others </w:t>
      </w:r>
      <w:r>
        <w:rPr>
          <w:color w:val="auto"/>
        </w:rPr>
        <w:t xml:space="preserve">even </w:t>
      </w:r>
      <w:r w:rsidR="00F375CF">
        <w:rPr>
          <w:color w:val="auto"/>
        </w:rPr>
        <w:t>after accounting for river and elevation information</w:t>
      </w:r>
      <w:r w:rsidR="00A91D78" w:rsidRPr="00F375CF">
        <w:rPr>
          <w:color w:val="auto"/>
        </w:rPr>
        <w:t>.</w:t>
      </w:r>
      <w:r w:rsidR="002E05BF">
        <w:rPr>
          <w:color w:val="auto"/>
        </w:rPr>
        <w:t xml:space="preserve"> If </w:t>
      </w:r>
      <w:proofErr w:type="gramStart"/>
      <w:r w:rsidR="002E05BF">
        <w:rPr>
          <w:color w:val="auto"/>
        </w:rPr>
        <w:t>river</w:t>
      </w:r>
      <w:proofErr w:type="gramEnd"/>
      <w:r w:rsidR="002E05BF">
        <w:rPr>
          <w:color w:val="auto"/>
        </w:rPr>
        <w:t xml:space="preserve"> is not included in the model, the repeated measures on a river would create a </w:t>
      </w:r>
      <w:r>
        <w:rPr>
          <w:color w:val="auto"/>
        </w:rPr>
        <w:t xml:space="preserve">clear </w:t>
      </w:r>
      <w:r w:rsidR="002E05BF">
        <w:rPr>
          <w:color w:val="auto"/>
        </w:rPr>
        <w:t>violation of the independence assumption.</w:t>
      </w:r>
      <w:r w:rsidR="00084C5E">
        <w:rPr>
          <w:color w:val="auto"/>
        </w:rPr>
        <w:t xml:space="preserve"> </w:t>
      </w:r>
      <w:r w:rsidR="008A78F2">
        <w:rPr>
          <w:color w:val="auto"/>
        </w:rPr>
        <w:t>Because samples were taken sequentially in time in the study years, there could be an additional violation of independence by some observations being taken closer in time and others taken later. T</w:t>
      </w:r>
      <w:r w:rsidR="005E4808">
        <w:rPr>
          <w:color w:val="auto"/>
        </w:rPr>
        <w:t xml:space="preserve">he results may be biased because the sampling locations </w:t>
      </w:r>
      <w:r w:rsidR="008A78F2">
        <w:rPr>
          <w:color w:val="auto"/>
        </w:rPr>
        <w:t xml:space="preserve">in the rivers </w:t>
      </w:r>
      <w:r w:rsidR="005E4808">
        <w:rPr>
          <w:color w:val="auto"/>
        </w:rPr>
        <w:t xml:space="preserve">were not randomly </w:t>
      </w:r>
      <w:proofErr w:type="gramStart"/>
      <w:r w:rsidR="005E4808">
        <w:rPr>
          <w:color w:val="auto"/>
        </w:rPr>
        <w:t>selected</w:t>
      </w:r>
      <w:proofErr w:type="gramEnd"/>
      <w:r w:rsidR="005E4808">
        <w:rPr>
          <w:color w:val="auto"/>
        </w:rPr>
        <w:t xml:space="preserve"> and </w:t>
      </w:r>
      <w:r w:rsidR="005E4808" w:rsidRPr="00F375CF">
        <w:rPr>
          <w:color w:val="auto"/>
        </w:rPr>
        <w:t xml:space="preserve">easy-to-access sites may have </w:t>
      </w:r>
      <w:r w:rsidR="005E4808">
        <w:rPr>
          <w:color w:val="auto"/>
        </w:rPr>
        <w:t xml:space="preserve">been selected and they might have </w:t>
      </w:r>
      <w:r w:rsidR="008A78F2">
        <w:rPr>
          <w:color w:val="auto"/>
        </w:rPr>
        <w:t xml:space="preserve">systematically </w:t>
      </w:r>
      <w:r w:rsidR="005E4808" w:rsidRPr="00F375CF">
        <w:rPr>
          <w:color w:val="auto"/>
        </w:rPr>
        <w:t>higher</w:t>
      </w:r>
      <w:r w:rsidR="005E4808">
        <w:rPr>
          <w:color w:val="auto"/>
        </w:rPr>
        <w:t xml:space="preserve"> or lower </w:t>
      </w:r>
      <w:r w:rsidR="005E4808" w:rsidRPr="00F375CF">
        <w:rPr>
          <w:color w:val="auto"/>
        </w:rPr>
        <w:t>pCO</w:t>
      </w:r>
      <w:r w:rsidR="005E4808" w:rsidRPr="005E4808">
        <w:rPr>
          <w:color w:val="auto"/>
          <w:vertAlign w:val="subscript"/>
        </w:rPr>
        <w:t>2</w:t>
      </w:r>
      <w:r w:rsidR="005E4808" w:rsidRPr="00F375CF">
        <w:rPr>
          <w:color w:val="auto"/>
        </w:rPr>
        <w:t xml:space="preserve"> on average</w:t>
      </w:r>
      <w:r w:rsidR="008A78F2">
        <w:rPr>
          <w:color w:val="auto"/>
        </w:rPr>
        <w:t xml:space="preserve"> than the population of sites</w:t>
      </w:r>
      <w:r w:rsidR="005E4808" w:rsidRPr="00F375CF">
        <w:rPr>
          <w:color w:val="auto"/>
        </w:rPr>
        <w:t>.</w:t>
      </w:r>
    </w:p>
    <w:p w14:paraId="626F50C4" w14:textId="77777777" w:rsidR="00CD15A8" w:rsidRPr="00F375CF" w:rsidRDefault="00A91D78" w:rsidP="008F10BA">
      <w:pPr>
        <w:numPr>
          <w:ilvl w:val="0"/>
          <w:numId w:val="1"/>
        </w:numPr>
        <w:spacing w:after="0"/>
        <w:contextualSpacing/>
        <w:rPr>
          <w:color w:val="auto"/>
        </w:rPr>
      </w:pPr>
      <w:r w:rsidRPr="00F375CF">
        <w:rPr>
          <w:color w:val="auto"/>
        </w:rPr>
        <w:t>Summary of Statistical Findings</w:t>
      </w:r>
    </w:p>
    <w:p w14:paraId="306C0C9A" w14:textId="622CC946" w:rsidR="00CD15A8" w:rsidRPr="00F375CF" w:rsidRDefault="00A91D78" w:rsidP="00CA5B5D">
      <w:pPr>
        <w:spacing w:after="0" w:line="480" w:lineRule="auto"/>
        <w:ind w:firstLine="360"/>
        <w:rPr>
          <w:color w:val="auto"/>
        </w:rPr>
      </w:pPr>
      <w:r w:rsidRPr="00F375CF">
        <w:rPr>
          <w:color w:val="auto"/>
        </w:rPr>
        <w:t>The final estimated model was:</w:t>
      </w:r>
      <w:r w:rsidR="001633DB">
        <w:rPr>
          <w:color w:val="auto"/>
        </w:rPr>
        <w:t xml:space="preserve"> </w:t>
      </w:r>
      <m:oMath>
        <m:r>
          <w:rPr>
            <w:rFonts w:ascii="Cambria Math" w:hAnsi="Cambria Math"/>
            <w:color w:val="auto"/>
          </w:rPr>
          <m:t xml:space="preserve"> </m:t>
        </m:r>
        <m:acc>
          <m:accPr>
            <m:ctrlPr>
              <w:rPr>
                <w:rFonts w:ascii="Cambria Math" w:hAnsi="Cambria Math"/>
                <w:i/>
                <w:color w:val="auto"/>
              </w:rPr>
            </m:ctrlPr>
          </m:accPr>
          <m:e>
            <m:r>
              <w:rPr>
                <w:rFonts w:ascii="Cambria Math" w:hAnsi="Cambria Math"/>
                <w:color w:val="auto"/>
              </w:rPr>
              <m:t>μ</m:t>
            </m:r>
          </m:e>
        </m:acc>
        <m:r>
          <w:rPr>
            <w:rFonts w:ascii="Cambria Math" w:hAnsi="Cambria Math"/>
            <w:color w:val="auto"/>
          </w:rPr>
          <m:t>{log. pCO2</m:t>
        </m:r>
        <m:r>
          <w:rPr>
            <w:rFonts w:ascii="Cambria Math" w:hAnsi="Cambria Math"/>
            <w:color w:val="auto"/>
            <w:vertAlign w:val="subscript"/>
          </w:rPr>
          <m:t xml:space="preserve"> </m:t>
        </m:r>
        <m:r>
          <w:rPr>
            <w:rFonts w:ascii="Cambria Math" w:hAnsi="Cambria Math"/>
            <w:color w:val="auto"/>
          </w:rPr>
          <m:t xml:space="preserve">| </m:t>
        </m:r>
        <m:r>
          <w:rPr>
            <w:rFonts w:ascii="Cambria Math" w:eastAsia="Cambria" w:hAnsi="Cambria Math" w:cs="Cambria"/>
            <w:color w:val="auto"/>
          </w:rPr>
          <m:t>River</m:t>
        </m:r>
        <m:r>
          <w:rPr>
            <w:rFonts w:ascii="Cambria" w:eastAsia="Cambria" w:hAnsi="Cambria" w:cs="Cambria"/>
            <w:color w:val="auto"/>
          </w:rPr>
          <m:t>,</m:t>
        </m:r>
        <m:r>
          <w:rPr>
            <w:rFonts w:ascii="Cambria Math" w:eastAsia="Cambria" w:hAnsi="Cambria" w:cs="Cambria"/>
            <w:color w:val="auto"/>
          </w:rPr>
          <m:t>Elevation</m:t>
        </m:r>
        <m:r>
          <w:rPr>
            <w:rFonts w:ascii="Cambria Math" w:hAnsi="Cambria Math"/>
            <w:color w:val="auto"/>
          </w:rPr>
          <m:t>}</m:t>
        </m:r>
        <m:r>
          <w:rPr>
            <w:rFonts w:ascii="Cambria" w:eastAsia="Cambria" w:hAnsi="Cambria" w:cs="Cambria"/>
            <w:color w:val="auto"/>
          </w:rPr>
          <m:t>=</m:t>
        </m:r>
        <m:r>
          <w:rPr>
            <w:rFonts w:ascii="Cambria Math" w:eastAsia="Cambria" w:hAnsi="Cambria" w:cs="Cambria"/>
            <w:color w:val="auto"/>
          </w:rPr>
          <m:t>7.788</m:t>
        </m:r>
        <m:r>
          <w:rPr>
            <w:rFonts w:ascii="Cambria" w:eastAsia="Cambria" w:hAnsi="Cambria" w:cs="Cambria"/>
            <w:color w:val="auto"/>
          </w:rPr>
          <m:t>-</m:t>
        </m:r>
        <m:r>
          <w:rPr>
            <w:rFonts w:ascii="Cambria Math" w:eastAsia="Cambria" w:hAnsi="Cambria" w:cs="Cambria"/>
            <w:color w:val="auto"/>
          </w:rPr>
          <m:t>0.000228Elevation</m:t>
        </m:r>
        <m:r>
          <w:rPr>
            <w:rFonts w:ascii="Cambria" w:eastAsia="Cambria" w:hAnsi="Cambria" w:cs="Cambria"/>
            <w:color w:val="auto"/>
          </w:rPr>
          <m:t>-</m:t>
        </m:r>
        <m:r>
          <w:rPr>
            <w:rFonts w:ascii="Cambria Math" w:eastAsia="Cambria" w:hAnsi="Cambria" w:cs="Cambria"/>
            <w:color w:val="auto"/>
          </w:rPr>
          <m:t>0.615</m:t>
        </m:r>
        <m:sSub>
          <m:sSubPr>
            <m:ctrlPr>
              <w:rPr>
                <w:rFonts w:ascii="Cambria Math" w:eastAsia="Cambria" w:hAnsi="Cambria" w:cs="Cambria"/>
                <w:i/>
                <w:color w:val="auto"/>
              </w:rPr>
            </m:ctrlPr>
          </m:sSubPr>
          <m:e>
            <m:r>
              <w:rPr>
                <w:rFonts w:ascii="Cambria Math" w:eastAsia="Cambria" w:hAnsi="Cambria" w:cs="Cambria"/>
                <w:color w:val="auto"/>
              </w:rPr>
              <m:t>I</m:t>
            </m:r>
          </m:e>
          <m:sub>
            <m:r>
              <w:rPr>
                <w:rFonts w:ascii="Cambria Math" w:eastAsia="Cambria" w:hAnsi="Cambria" w:cs="Cambria"/>
                <w:color w:val="auto"/>
              </w:rPr>
              <m:t>River=YT</m:t>
            </m:r>
          </m:sub>
        </m:sSub>
        <m:r>
          <w:rPr>
            <w:rFonts w:ascii="Cambria" w:eastAsia="Cambria" w:hAnsi="Cambria" w:cs="Cambria"/>
            <w:color w:val="auto"/>
          </w:rPr>
          <m:t>-0.</m:t>
        </m:r>
        <m:r>
          <w:rPr>
            <w:rFonts w:ascii="Cambria Math" w:eastAsia="Cambria" w:hAnsi="Cambria Math" w:cs="Cambria"/>
            <w:color w:val="auto"/>
          </w:rPr>
          <m:t>195</m:t>
        </m:r>
        <m:sSub>
          <m:sSubPr>
            <m:ctrlPr>
              <w:rPr>
                <w:rFonts w:ascii="Cambria Math" w:eastAsia="Cambria" w:hAnsi="Cambria" w:cs="Cambria"/>
                <w:i/>
                <w:color w:val="auto"/>
              </w:rPr>
            </m:ctrlPr>
          </m:sSubPr>
          <m:e>
            <m:r>
              <w:rPr>
                <w:rFonts w:ascii="Cambria Math" w:eastAsia="Cambria" w:hAnsi="Cambria" w:cs="Cambria"/>
                <w:color w:val="auto"/>
              </w:rPr>
              <m:t>I</m:t>
            </m:r>
          </m:e>
          <m:sub>
            <m:r>
              <w:rPr>
                <w:rFonts w:ascii="Cambria Math" w:eastAsia="Cambria" w:hAnsi="Cambria" w:cs="Cambria"/>
                <w:color w:val="auto"/>
              </w:rPr>
              <m:t>River=YL</m:t>
            </m:r>
          </m:sub>
        </m:sSub>
      </m:oMath>
      <w:r w:rsidR="001633DB">
        <w:rPr>
          <w:color w:val="auto"/>
        </w:rPr>
        <w:t>,</w:t>
      </w:r>
      <w:r w:rsidR="000C4698">
        <w:rPr>
          <w:color w:val="auto"/>
        </w:rPr>
        <w:t xml:space="preserve"> </w:t>
      </w:r>
      <w:r w:rsidR="001633DB">
        <w:rPr>
          <w:color w:val="auto"/>
        </w:rPr>
        <w:t>w</w:t>
      </w:r>
      <w:r w:rsidRPr="00F375CF">
        <w:rPr>
          <w:color w:val="auto"/>
        </w:rPr>
        <w:t xml:space="preserve">here River is a three-level </w:t>
      </w:r>
      <w:r w:rsidR="001633DB">
        <w:rPr>
          <w:color w:val="auto"/>
        </w:rPr>
        <w:t>categorical</w:t>
      </w:r>
      <w:r w:rsidRPr="00F375CF">
        <w:rPr>
          <w:color w:val="auto"/>
        </w:rPr>
        <w:t xml:space="preserve"> </w:t>
      </w:r>
      <w:r w:rsidR="001633DB">
        <w:rPr>
          <w:color w:val="auto"/>
        </w:rPr>
        <w:t xml:space="preserve">variable </w:t>
      </w:r>
      <w:r w:rsidRPr="00F375CF">
        <w:rPr>
          <w:color w:val="auto"/>
        </w:rPr>
        <w:t xml:space="preserve">represented by the indicator variables </w:t>
      </w:r>
      <m:oMath>
        <m:sSub>
          <m:sSubPr>
            <m:ctrlPr>
              <w:rPr>
                <w:rFonts w:ascii="Cambria Math" w:eastAsia="Cambria" w:hAnsi="Cambria" w:cs="Cambria"/>
                <w:i/>
                <w:color w:val="auto"/>
              </w:rPr>
            </m:ctrlPr>
          </m:sSubPr>
          <m:e>
            <m:r>
              <w:rPr>
                <w:rFonts w:ascii="Cambria Math" w:eastAsia="Cambria" w:hAnsi="Cambria" w:cs="Cambria"/>
                <w:color w:val="auto"/>
              </w:rPr>
              <m:t>I</m:t>
            </m:r>
          </m:e>
          <m:sub>
            <m:r>
              <w:rPr>
                <w:rFonts w:ascii="Cambria Math" w:eastAsia="Cambria" w:hAnsi="Cambria" w:cs="Cambria"/>
                <w:color w:val="auto"/>
              </w:rPr>
              <m:t>River=YT</m:t>
            </m:r>
          </m:sub>
        </m:sSub>
      </m:oMath>
      <w:r w:rsidRPr="00F375CF">
        <w:rPr>
          <w:color w:val="auto"/>
        </w:rPr>
        <w:t xml:space="preserve"> (which takes on a value of 1 if the River is YT, and 0 if not), and </w:t>
      </w:r>
      <m:oMath>
        <m:sSub>
          <m:sSubPr>
            <m:ctrlPr>
              <w:rPr>
                <w:rFonts w:ascii="Cambria Math" w:eastAsia="Cambria" w:hAnsi="Cambria" w:cs="Cambria"/>
                <w:i/>
                <w:color w:val="auto"/>
              </w:rPr>
            </m:ctrlPr>
          </m:sSubPr>
          <m:e>
            <m:r>
              <w:rPr>
                <w:rFonts w:ascii="Cambria Math" w:eastAsia="Cambria" w:hAnsi="Cambria" w:cs="Cambria"/>
                <w:color w:val="auto"/>
              </w:rPr>
              <m:t>I</m:t>
            </m:r>
          </m:e>
          <m:sub>
            <m:r>
              <w:rPr>
                <w:rFonts w:ascii="Cambria Math" w:eastAsia="Cambria" w:hAnsi="Cambria" w:cs="Cambria"/>
                <w:color w:val="auto"/>
              </w:rPr>
              <m:t>River=YL</m:t>
            </m:r>
          </m:sub>
        </m:sSub>
      </m:oMath>
      <w:r w:rsidRPr="00F375CF">
        <w:rPr>
          <w:color w:val="auto"/>
        </w:rPr>
        <w:t xml:space="preserve"> (which takes on a value of 1 if the River is YL, and 0 if not)</w:t>
      </w:r>
      <w:r w:rsidR="00685C6B">
        <w:rPr>
          <w:color w:val="auto"/>
        </w:rPr>
        <w:t>. This means that t</w:t>
      </w:r>
      <w:r w:rsidRPr="00F375CF">
        <w:rPr>
          <w:color w:val="auto"/>
        </w:rPr>
        <w:t>he third level of River, YZ, is treated as the reference.</w:t>
      </w:r>
    </w:p>
    <w:p w14:paraId="7B48F9B4" w14:textId="3E71C696" w:rsidR="00CD15A8" w:rsidRPr="00357182" w:rsidRDefault="005D51E7" w:rsidP="008F10BA">
      <w:pPr>
        <w:spacing w:after="0" w:line="480" w:lineRule="auto"/>
        <w:ind w:firstLine="360"/>
        <w:rPr>
          <w:color w:val="F79646" w:themeColor="accent6"/>
        </w:rPr>
      </w:pPr>
      <w:r>
        <w:rPr>
          <w:color w:val="auto"/>
        </w:rPr>
        <w:t xml:space="preserve">A </w:t>
      </w:r>
      <w:r w:rsidR="00C96A3C">
        <w:rPr>
          <w:color w:val="auto"/>
        </w:rPr>
        <w:t>Type II F-test</w:t>
      </w:r>
      <w:r w:rsidR="00CA5B5D">
        <w:rPr>
          <w:color w:val="auto"/>
        </w:rPr>
        <w:t xml:space="preserve"> </w:t>
      </w:r>
      <w:r>
        <w:rPr>
          <w:color w:val="auto"/>
        </w:rPr>
        <w:t>was</w:t>
      </w:r>
      <w:r w:rsidR="00CA5B5D">
        <w:rPr>
          <w:color w:val="auto"/>
        </w:rPr>
        <w:t xml:space="preserve"> generated to assess i</w:t>
      </w:r>
      <w:r w:rsidR="00A91D78" w:rsidRPr="00F375CF">
        <w:rPr>
          <w:color w:val="auto"/>
        </w:rPr>
        <w:t xml:space="preserve">ncluding River in the model. Accounting for elevation, there is very strong evidence </w:t>
      </w:r>
      <w:r w:rsidR="00F375CF">
        <w:rPr>
          <w:color w:val="auto"/>
        </w:rPr>
        <w:t xml:space="preserve">against the null hypothesis of no difference in the </w:t>
      </w:r>
      <w:r w:rsidR="00A91D78" w:rsidRPr="00F375CF">
        <w:rPr>
          <w:color w:val="auto"/>
        </w:rPr>
        <w:t xml:space="preserve">true mean </w:t>
      </w:r>
      <w:proofErr w:type="gramStart"/>
      <w:r w:rsidR="00A91D78" w:rsidRPr="00F375CF">
        <w:rPr>
          <w:color w:val="auto"/>
        </w:rPr>
        <w:t>log.pCO</w:t>
      </w:r>
      <w:proofErr w:type="gramEnd"/>
      <w:r w:rsidR="00A91D78" w:rsidRPr="00F375CF">
        <w:rPr>
          <w:color w:val="auto"/>
          <w:vertAlign w:val="subscript"/>
        </w:rPr>
        <w:t>2</w:t>
      </w:r>
      <w:r w:rsidR="00A91D78" w:rsidRPr="00F375CF">
        <w:rPr>
          <w:color w:val="auto"/>
        </w:rPr>
        <w:t xml:space="preserve"> for all three rivers (F(2, 26)= 6.7</w:t>
      </w:r>
      <w:r w:rsidR="00523C37">
        <w:rPr>
          <w:color w:val="auto"/>
        </w:rPr>
        <w:t>5</w:t>
      </w:r>
      <w:r w:rsidR="00A91D78" w:rsidRPr="00F375CF">
        <w:rPr>
          <w:color w:val="auto"/>
        </w:rPr>
        <w:t>, p-value = 0.004</w:t>
      </w:r>
      <w:r w:rsidR="00AB2783">
        <w:rPr>
          <w:color w:val="auto"/>
        </w:rPr>
        <w:t>4</w:t>
      </w:r>
      <w:r w:rsidR="00983A15">
        <w:rPr>
          <w:color w:val="auto"/>
        </w:rPr>
        <w:t xml:space="preserve">), so we would </w:t>
      </w:r>
      <w:r w:rsidR="00C96A3C">
        <w:rPr>
          <w:color w:val="auto"/>
        </w:rPr>
        <w:t xml:space="preserve">conclude that there is some difference in mean </w:t>
      </w:r>
      <w:r w:rsidR="00C96A3C" w:rsidRPr="00F375CF">
        <w:rPr>
          <w:color w:val="auto"/>
        </w:rPr>
        <w:t>log.pCO</w:t>
      </w:r>
      <w:r w:rsidR="00C96A3C" w:rsidRPr="00F375CF">
        <w:rPr>
          <w:color w:val="auto"/>
          <w:vertAlign w:val="subscript"/>
        </w:rPr>
        <w:t>2</w:t>
      </w:r>
      <w:r w:rsidR="00C96A3C">
        <w:rPr>
          <w:color w:val="auto"/>
        </w:rPr>
        <w:t xml:space="preserve"> across the rivers.</w:t>
      </w:r>
      <w:r w:rsidR="00A91D78" w:rsidRPr="00F375CF">
        <w:rPr>
          <w:color w:val="auto"/>
        </w:rPr>
        <w:t xml:space="preserve"> </w:t>
      </w:r>
      <w:r w:rsidR="00C96A3C">
        <w:rPr>
          <w:color w:val="auto"/>
        </w:rPr>
        <w:t>A</w:t>
      </w:r>
      <w:r w:rsidR="00A91D78" w:rsidRPr="00F375CF">
        <w:rPr>
          <w:color w:val="auto"/>
        </w:rPr>
        <w:t xml:space="preserve">ccounting for the river, there is moderate evidence </w:t>
      </w:r>
      <w:r w:rsidR="00983A15">
        <w:rPr>
          <w:color w:val="auto"/>
        </w:rPr>
        <w:t>against the null hypothesis that</w:t>
      </w:r>
      <w:r w:rsidR="00A91D78" w:rsidRPr="00F375CF">
        <w:rPr>
          <w:color w:val="auto"/>
        </w:rPr>
        <w:t xml:space="preserve"> elevation </w:t>
      </w:r>
      <w:r w:rsidR="00983A15">
        <w:rPr>
          <w:color w:val="auto"/>
        </w:rPr>
        <w:t xml:space="preserve">is not linearly related to </w:t>
      </w:r>
      <w:proofErr w:type="gramStart"/>
      <w:r w:rsidR="00983A15">
        <w:rPr>
          <w:color w:val="auto"/>
        </w:rPr>
        <w:t>log.</w:t>
      </w:r>
      <w:r w:rsidR="00A91D78" w:rsidRPr="00F375CF">
        <w:rPr>
          <w:color w:val="auto"/>
        </w:rPr>
        <w:t>pCO</w:t>
      </w:r>
      <w:proofErr w:type="gramEnd"/>
      <w:r w:rsidR="00A91D78" w:rsidRPr="00F375CF">
        <w:rPr>
          <w:color w:val="auto"/>
          <w:vertAlign w:val="subscript"/>
        </w:rPr>
        <w:t>2</w:t>
      </w:r>
      <w:r w:rsidR="00A91D78" w:rsidRPr="00F375CF">
        <w:rPr>
          <w:color w:val="auto"/>
        </w:rPr>
        <w:t xml:space="preserve"> pressure (</w:t>
      </w:r>
      <w:r w:rsidR="00AB2783" w:rsidRPr="00685C6B">
        <w:rPr>
          <w:color w:val="auto"/>
        </w:rPr>
        <w:t>2-sided t-test, t</w:t>
      </w:r>
      <w:r w:rsidR="00A91D78" w:rsidRPr="00685C6B">
        <w:rPr>
          <w:color w:val="auto"/>
        </w:rPr>
        <w:t xml:space="preserve">(26)= </w:t>
      </w:r>
      <w:r w:rsidR="00AB2783" w:rsidRPr="00685C6B">
        <w:rPr>
          <w:color w:val="auto"/>
        </w:rPr>
        <w:t>-2.19</w:t>
      </w:r>
      <w:r w:rsidR="005E4808" w:rsidRPr="00685C6B">
        <w:rPr>
          <w:color w:val="auto"/>
        </w:rPr>
        <w:t xml:space="preserve">, </w:t>
      </w:r>
      <w:r w:rsidR="00A91D78" w:rsidRPr="00685C6B">
        <w:rPr>
          <w:color w:val="auto"/>
        </w:rPr>
        <w:t xml:space="preserve">p-value </w:t>
      </w:r>
      <w:r w:rsidR="00AB2783" w:rsidRPr="00685C6B">
        <w:rPr>
          <w:color w:val="auto"/>
        </w:rPr>
        <w:t>= 0.0381</w:t>
      </w:r>
      <w:r w:rsidR="00A91D78" w:rsidRPr="00F375CF">
        <w:rPr>
          <w:color w:val="auto"/>
        </w:rPr>
        <w:t>)</w:t>
      </w:r>
      <w:r w:rsidR="00983A15">
        <w:rPr>
          <w:color w:val="auto"/>
        </w:rPr>
        <w:t xml:space="preserve">, so we would also conclude that there is a </w:t>
      </w:r>
      <w:r w:rsidR="00C90868">
        <w:rPr>
          <w:color w:val="auto"/>
        </w:rPr>
        <w:t xml:space="preserve">linear </w:t>
      </w:r>
      <w:r w:rsidR="00983A15">
        <w:rPr>
          <w:color w:val="auto"/>
        </w:rPr>
        <w:t>relationship between elevation and pressure after accounting for rivers</w:t>
      </w:r>
      <w:r w:rsidR="00A91D78" w:rsidRPr="00F375CF">
        <w:rPr>
          <w:color w:val="auto"/>
        </w:rPr>
        <w:t xml:space="preserve">. </w:t>
      </w:r>
      <w:r w:rsidR="00F861E1" w:rsidRPr="00357182">
        <w:rPr>
          <w:color w:val="F79646" w:themeColor="accent6"/>
        </w:rPr>
        <w:t xml:space="preserve">The model has an R-squared of </w:t>
      </w:r>
      <w:r w:rsidR="00410F3C">
        <w:rPr>
          <w:color w:val="F79646" w:themeColor="accent6"/>
        </w:rPr>
        <w:t>0.5567</w:t>
      </w:r>
      <w:r w:rsidR="00F861E1" w:rsidRPr="00357182">
        <w:rPr>
          <w:color w:val="F79646" w:themeColor="accent6"/>
        </w:rPr>
        <w:t xml:space="preserve">, which suggests that </w:t>
      </w:r>
      <w:r w:rsidR="00DF4320">
        <w:rPr>
          <w:color w:val="F79646" w:themeColor="accent6"/>
        </w:rPr>
        <w:t xml:space="preserve">a model with </w:t>
      </w:r>
      <w:r w:rsidR="00001307">
        <w:rPr>
          <w:color w:val="F79646" w:themeColor="accent6"/>
        </w:rPr>
        <w:t>river</w:t>
      </w:r>
      <w:r w:rsidR="00F861E1" w:rsidRPr="00357182">
        <w:rPr>
          <w:color w:val="F79646" w:themeColor="accent6"/>
        </w:rPr>
        <w:t xml:space="preserve"> and </w:t>
      </w:r>
      <w:r w:rsidR="00001307">
        <w:rPr>
          <w:color w:val="F79646" w:themeColor="accent6"/>
        </w:rPr>
        <w:t>elevation</w:t>
      </w:r>
      <w:r w:rsidR="00F861E1" w:rsidRPr="00357182">
        <w:rPr>
          <w:color w:val="F79646" w:themeColor="accent6"/>
        </w:rPr>
        <w:t xml:space="preserve"> explain</w:t>
      </w:r>
      <w:r w:rsidR="00DF4320">
        <w:rPr>
          <w:color w:val="F79646" w:themeColor="accent6"/>
        </w:rPr>
        <w:t>s</w:t>
      </w:r>
      <w:r w:rsidR="00F861E1" w:rsidRPr="00357182">
        <w:rPr>
          <w:color w:val="F79646" w:themeColor="accent6"/>
        </w:rPr>
        <w:t xml:space="preserve"> </w:t>
      </w:r>
      <w:r w:rsidR="00001307">
        <w:rPr>
          <w:color w:val="F79646" w:themeColor="accent6"/>
        </w:rPr>
        <w:t>56%</w:t>
      </w:r>
      <w:r w:rsidR="00F861E1" w:rsidRPr="00357182">
        <w:rPr>
          <w:color w:val="F79646" w:themeColor="accent6"/>
        </w:rPr>
        <w:t xml:space="preserve"> which suggests that this </w:t>
      </w:r>
      <w:r w:rsidR="00DF4320">
        <w:rPr>
          <w:color w:val="F79646" w:themeColor="accent6"/>
        </w:rPr>
        <w:t xml:space="preserve">model </w:t>
      </w:r>
      <w:r w:rsidR="00F32349">
        <w:rPr>
          <w:color w:val="F79646" w:themeColor="accent6"/>
        </w:rPr>
        <w:t xml:space="preserve">is </w:t>
      </w:r>
      <w:r w:rsidR="00001307">
        <w:rPr>
          <w:color w:val="F79646" w:themeColor="accent6"/>
        </w:rPr>
        <w:t>a good fit.</w:t>
      </w:r>
    </w:p>
    <w:p w14:paraId="39A060A8" w14:textId="39E72DB2" w:rsidR="00CD15A8" w:rsidRPr="00F91C31" w:rsidRDefault="005D51E7" w:rsidP="008F10BA">
      <w:pPr>
        <w:spacing w:after="0" w:line="480" w:lineRule="auto"/>
        <w:ind w:firstLine="360"/>
        <w:rPr>
          <w:color w:val="auto"/>
        </w:rPr>
      </w:pPr>
      <w:r>
        <w:rPr>
          <w:color w:val="auto"/>
        </w:rPr>
        <w:t xml:space="preserve">For two otherwise similar locations that differ in elevation by </w:t>
      </w:r>
      <w:r w:rsidR="00A91D78" w:rsidRPr="003C74BB">
        <w:rPr>
          <w:color w:val="auto"/>
        </w:rPr>
        <w:t>1 m in elevation, the median pCO</w:t>
      </w:r>
      <w:r w:rsidR="00A91D78" w:rsidRPr="003C74BB">
        <w:rPr>
          <w:color w:val="auto"/>
          <w:vertAlign w:val="subscript"/>
        </w:rPr>
        <w:t>2</w:t>
      </w:r>
      <w:r w:rsidR="00A91D78" w:rsidRPr="003C74BB">
        <w:rPr>
          <w:color w:val="auto"/>
        </w:rPr>
        <w:t xml:space="preserve"> pressure </w:t>
      </w:r>
      <w:r w:rsidR="001E791B">
        <w:rPr>
          <w:color w:val="auto"/>
        </w:rPr>
        <w:t xml:space="preserve">of the higher elevation location is </w:t>
      </w:r>
      <w:r w:rsidR="003C74BB" w:rsidRPr="003C74BB">
        <w:rPr>
          <w:color w:val="auto"/>
        </w:rPr>
        <w:t>0.99977 times</w:t>
      </w:r>
      <w:r w:rsidR="001E791B">
        <w:rPr>
          <w:color w:val="auto"/>
        </w:rPr>
        <w:t xml:space="preserve"> as much as the lower </w:t>
      </w:r>
      <w:r w:rsidR="0083068C">
        <w:rPr>
          <w:color w:val="auto"/>
        </w:rPr>
        <w:t>elevation</w:t>
      </w:r>
      <w:r w:rsidR="00A91D78" w:rsidRPr="003C74BB">
        <w:rPr>
          <w:color w:val="auto"/>
        </w:rPr>
        <w:t xml:space="preserve">, controlling for river (95 % CI: </w:t>
      </w:r>
      <w:r w:rsidR="003C74BB" w:rsidRPr="003C74BB">
        <w:rPr>
          <w:color w:val="auto"/>
        </w:rPr>
        <w:t>0.99956</w:t>
      </w:r>
      <w:r w:rsidR="00A91D78" w:rsidRPr="003C74BB">
        <w:rPr>
          <w:color w:val="auto"/>
        </w:rPr>
        <w:t xml:space="preserve"> to </w:t>
      </w:r>
      <w:r w:rsidR="003C74BB" w:rsidRPr="003C74BB">
        <w:rPr>
          <w:color w:val="auto"/>
        </w:rPr>
        <w:t>0.99998</w:t>
      </w:r>
      <w:r w:rsidR="00A91D78" w:rsidRPr="003C74BB">
        <w:rPr>
          <w:color w:val="auto"/>
        </w:rPr>
        <w:t>). Controlling for elevation, the median pCO</w:t>
      </w:r>
      <w:r w:rsidR="00A91D78" w:rsidRPr="003C74BB">
        <w:rPr>
          <w:color w:val="auto"/>
          <w:vertAlign w:val="subscript"/>
        </w:rPr>
        <w:t>2</w:t>
      </w:r>
      <w:r w:rsidR="00A91D78" w:rsidRPr="003C74BB">
        <w:rPr>
          <w:color w:val="auto"/>
        </w:rPr>
        <w:t xml:space="preserve"> pressure in river YT is </w:t>
      </w:r>
      <w:r w:rsidR="003C74BB" w:rsidRPr="003C74BB">
        <w:rPr>
          <w:color w:val="auto"/>
        </w:rPr>
        <w:t>0.54 times as much as Y</w:t>
      </w:r>
      <w:r w:rsidR="00A91D78" w:rsidRPr="003C74BB">
        <w:rPr>
          <w:color w:val="auto"/>
        </w:rPr>
        <w:t xml:space="preserve">Z (95 % CI: </w:t>
      </w:r>
      <w:r w:rsidR="003C74BB" w:rsidRPr="003C74BB">
        <w:rPr>
          <w:color w:val="auto"/>
        </w:rPr>
        <w:t>0.368 to 0.795</w:t>
      </w:r>
      <w:r w:rsidR="00A91D78" w:rsidRPr="003C74BB">
        <w:rPr>
          <w:color w:val="auto"/>
        </w:rPr>
        <w:t>) and the median pCO</w:t>
      </w:r>
      <w:r w:rsidR="00A91D78" w:rsidRPr="003C74BB">
        <w:rPr>
          <w:color w:val="auto"/>
          <w:vertAlign w:val="subscript"/>
        </w:rPr>
        <w:t>2</w:t>
      </w:r>
      <w:r w:rsidR="00A91D78" w:rsidRPr="003C74BB">
        <w:rPr>
          <w:color w:val="auto"/>
        </w:rPr>
        <w:t xml:space="preserve"> pressure in river YL is </w:t>
      </w:r>
      <w:r w:rsidR="003C74BB" w:rsidRPr="003C74BB">
        <w:rPr>
          <w:color w:val="auto"/>
        </w:rPr>
        <w:t xml:space="preserve">0.82 times as much as </w:t>
      </w:r>
      <w:r w:rsidR="00A91D78" w:rsidRPr="003C74BB">
        <w:rPr>
          <w:color w:val="auto"/>
        </w:rPr>
        <w:t>YZ river (95% CI:</w:t>
      </w:r>
      <w:r w:rsidR="003C74BB" w:rsidRPr="003C74BB">
        <w:rPr>
          <w:color w:val="auto"/>
        </w:rPr>
        <w:t xml:space="preserve"> 0.53 to 1.27</w:t>
      </w:r>
      <w:r w:rsidR="00A91D78" w:rsidRPr="003C74BB">
        <w:rPr>
          <w:color w:val="auto"/>
        </w:rPr>
        <w:t xml:space="preserve">). </w:t>
      </w:r>
      <w:r w:rsidR="00A91D78" w:rsidRPr="00F91C31">
        <w:rPr>
          <w:color w:val="auto"/>
        </w:rPr>
        <w:t xml:space="preserve">To visualize the impact of both River and Elevation on the response </w:t>
      </w:r>
      <w:proofErr w:type="gramStart"/>
      <w:r w:rsidR="00A91D78" w:rsidRPr="00F91C31">
        <w:rPr>
          <w:color w:val="auto"/>
        </w:rPr>
        <w:t>log.pCO</w:t>
      </w:r>
      <w:proofErr w:type="gramEnd"/>
      <w:r w:rsidR="00A91D78" w:rsidRPr="00F91C31">
        <w:rPr>
          <w:color w:val="auto"/>
          <w:vertAlign w:val="subscript"/>
        </w:rPr>
        <w:t>2</w:t>
      </w:r>
      <w:r w:rsidR="00A91D78" w:rsidRPr="00F91C31">
        <w:rPr>
          <w:color w:val="auto"/>
        </w:rPr>
        <w:t xml:space="preserve">, </w:t>
      </w:r>
      <w:r w:rsidR="0083068C" w:rsidRPr="00F91C31">
        <w:rPr>
          <w:color w:val="auto"/>
        </w:rPr>
        <w:t>effects plot</w:t>
      </w:r>
      <w:r w:rsidR="00FF53C3" w:rsidRPr="00F91C31">
        <w:rPr>
          <w:color w:val="auto"/>
        </w:rPr>
        <w:t xml:space="preserve">s </w:t>
      </w:r>
      <w:r w:rsidR="00176FA2" w:rsidRPr="00F91C31">
        <w:rPr>
          <w:color w:val="auto"/>
        </w:rPr>
        <w:t xml:space="preserve">for the additive model </w:t>
      </w:r>
      <w:r w:rsidR="00FF53C3" w:rsidRPr="00F91C31">
        <w:rPr>
          <w:color w:val="auto"/>
        </w:rPr>
        <w:t>with partial residuals are displayed in</w:t>
      </w:r>
      <w:r w:rsidR="00FF53C3" w:rsidRPr="00176FA2">
        <w:rPr>
          <w:color w:val="FF0000"/>
        </w:rPr>
        <w:t xml:space="preserve"> </w:t>
      </w:r>
      <w:r w:rsidR="00983A15" w:rsidRPr="00F91C31">
        <w:rPr>
          <w:color w:val="auto"/>
          <w:highlight w:val="yellow"/>
        </w:rPr>
        <w:t>Figure</w:t>
      </w:r>
      <w:r w:rsidR="0007231F" w:rsidRPr="00F91C31">
        <w:rPr>
          <w:color w:val="auto"/>
          <w:highlight w:val="yellow"/>
        </w:rPr>
        <w:t xml:space="preserve"> </w:t>
      </w:r>
      <w:r w:rsidR="00176FA2" w:rsidRPr="00F91C31">
        <w:rPr>
          <w:color w:val="auto"/>
          <w:highlight w:val="yellow"/>
        </w:rPr>
        <w:t>7</w:t>
      </w:r>
      <w:r w:rsidR="00FF53C3" w:rsidRPr="00F91C31">
        <w:rPr>
          <w:color w:val="auto"/>
        </w:rPr>
        <w:t xml:space="preserve">. </w:t>
      </w:r>
    </w:p>
    <w:p w14:paraId="58A8E705" w14:textId="77777777" w:rsidR="00CD15A8" w:rsidRPr="00F375CF" w:rsidRDefault="00A91D78" w:rsidP="008F10BA">
      <w:pPr>
        <w:numPr>
          <w:ilvl w:val="0"/>
          <w:numId w:val="1"/>
        </w:numPr>
        <w:spacing w:after="0"/>
        <w:contextualSpacing/>
        <w:rPr>
          <w:color w:val="auto"/>
        </w:rPr>
      </w:pPr>
      <w:r w:rsidRPr="00F375CF">
        <w:rPr>
          <w:color w:val="auto"/>
        </w:rPr>
        <w:lastRenderedPageBreak/>
        <w:t>Scope of Inference</w:t>
      </w:r>
    </w:p>
    <w:p w14:paraId="62B38A6C" w14:textId="28074152" w:rsidR="00CD15A8" w:rsidRDefault="00A91D78" w:rsidP="008F10BA">
      <w:pPr>
        <w:spacing w:after="0" w:line="480" w:lineRule="auto"/>
        <w:rPr>
          <w:color w:val="auto"/>
        </w:rPr>
      </w:pPr>
      <w:r w:rsidRPr="00F375CF">
        <w:rPr>
          <w:color w:val="auto"/>
        </w:rPr>
        <w:t xml:space="preserve">There is no indication given in the </w:t>
      </w:r>
      <w:r w:rsidR="00B63DF0">
        <w:rPr>
          <w:color w:val="auto"/>
        </w:rPr>
        <w:t xml:space="preserve">study </w:t>
      </w:r>
      <w:r w:rsidRPr="00F375CF">
        <w:rPr>
          <w:color w:val="auto"/>
        </w:rPr>
        <w:t>design that the rivers, river sites, or sampling times on the rivers were randomly selected</w:t>
      </w:r>
      <w:r w:rsidR="00B63DF0">
        <w:rPr>
          <w:color w:val="auto"/>
        </w:rPr>
        <w:t>, so it is no</w:t>
      </w:r>
      <w:r w:rsidRPr="00F375CF">
        <w:rPr>
          <w:color w:val="auto"/>
        </w:rPr>
        <w:t>t possible to infer the results of this study beyond the river observation points</w:t>
      </w:r>
      <w:r w:rsidR="00983A15">
        <w:rPr>
          <w:color w:val="auto"/>
        </w:rPr>
        <w:t xml:space="preserve"> and times </w:t>
      </w:r>
      <w:r w:rsidRPr="00F375CF">
        <w:rPr>
          <w:color w:val="auto"/>
        </w:rPr>
        <w:t>included in the study</w:t>
      </w:r>
      <w:r w:rsidR="00B63DF0">
        <w:rPr>
          <w:color w:val="auto"/>
        </w:rPr>
        <w:t xml:space="preserve">. </w:t>
      </w:r>
      <w:r w:rsidR="00001307">
        <w:rPr>
          <w:color w:val="auto"/>
        </w:rPr>
        <w:t>These</w:t>
      </w:r>
      <w:r w:rsidR="00B63DF0">
        <w:rPr>
          <w:color w:val="auto"/>
        </w:rPr>
        <w:t xml:space="preserve"> results only apply to the years of data collection of </w:t>
      </w:r>
      <w:r w:rsidR="00530F00">
        <w:rPr>
          <w:color w:val="auto"/>
        </w:rPr>
        <w:t>2014 and 2015</w:t>
      </w:r>
      <w:r w:rsidRPr="00F375CF">
        <w:rPr>
          <w:color w:val="auto"/>
        </w:rPr>
        <w:t xml:space="preserve">. Likewise, it was not possible to </w:t>
      </w:r>
      <w:r w:rsidR="00B63DF0">
        <w:rPr>
          <w:color w:val="auto"/>
        </w:rPr>
        <w:t xml:space="preserve">randomly </w:t>
      </w:r>
      <w:r w:rsidRPr="00F375CF">
        <w:rPr>
          <w:color w:val="auto"/>
        </w:rPr>
        <w:t>assign Elevation or River to s</w:t>
      </w:r>
      <w:r w:rsidR="005E4808">
        <w:rPr>
          <w:color w:val="auto"/>
        </w:rPr>
        <w:t>tudy</w:t>
      </w:r>
      <w:r w:rsidRPr="00F375CF">
        <w:rPr>
          <w:color w:val="auto"/>
        </w:rPr>
        <w:t xml:space="preserve"> sites, therefore we could not conclude that Elevation or River caused change</w:t>
      </w:r>
      <w:r w:rsidR="005E4808">
        <w:rPr>
          <w:color w:val="auto"/>
        </w:rPr>
        <w:t>s</w:t>
      </w:r>
      <w:r w:rsidRPr="00F375CF">
        <w:rPr>
          <w:color w:val="auto"/>
        </w:rPr>
        <w:t xml:space="preserve"> in pCO</w:t>
      </w:r>
      <w:r w:rsidRPr="00F375CF">
        <w:rPr>
          <w:color w:val="auto"/>
          <w:vertAlign w:val="subscript"/>
        </w:rPr>
        <w:t>2</w:t>
      </w:r>
      <w:r w:rsidRPr="00F375CF">
        <w:rPr>
          <w:color w:val="auto"/>
        </w:rPr>
        <w:t xml:space="preserve"> pressure. Keeping these limitations of the study in mind, with this analysis we </w:t>
      </w:r>
      <w:r w:rsidR="00B63DF0">
        <w:rPr>
          <w:color w:val="auto"/>
        </w:rPr>
        <w:t xml:space="preserve">were able to </w:t>
      </w:r>
      <w:r w:rsidRPr="00F375CF">
        <w:rPr>
          <w:color w:val="auto"/>
        </w:rPr>
        <w:t xml:space="preserve">show that both River and Elevation impact the </w:t>
      </w:r>
      <w:r w:rsidR="00B63DF0">
        <w:rPr>
          <w:color w:val="auto"/>
        </w:rPr>
        <w:t>log-</w:t>
      </w:r>
      <w:r w:rsidRPr="00F375CF">
        <w:rPr>
          <w:color w:val="auto"/>
        </w:rPr>
        <w:t>partial CO</w:t>
      </w:r>
      <w:r w:rsidRPr="00F375CF">
        <w:rPr>
          <w:color w:val="auto"/>
          <w:vertAlign w:val="subscript"/>
        </w:rPr>
        <w:t>2</w:t>
      </w:r>
      <w:r w:rsidRPr="00F375CF">
        <w:rPr>
          <w:color w:val="auto"/>
        </w:rPr>
        <w:t xml:space="preserve"> pressure in those rivers of the Tibetan Plateau considered in this study. </w:t>
      </w:r>
      <w:r w:rsidR="00005772" w:rsidRPr="00005772">
        <w:rPr>
          <w:color w:val="F79646" w:themeColor="accent6"/>
        </w:rPr>
        <w:t xml:space="preserve">Based on Figure </w:t>
      </w:r>
      <w:r w:rsidR="00EF672D" w:rsidRPr="00235B35">
        <w:rPr>
          <w:color w:val="FFC000"/>
        </w:rPr>
        <w:t>7</w:t>
      </w:r>
      <w:r w:rsidR="00005772" w:rsidRPr="00005772">
        <w:rPr>
          <w:color w:val="F79646" w:themeColor="accent6"/>
        </w:rPr>
        <w:t>, b</w:t>
      </w:r>
      <w:r w:rsidR="00C639C6" w:rsidRPr="00005772">
        <w:rPr>
          <w:color w:val="F79646" w:themeColor="accent6"/>
        </w:rPr>
        <w:t xml:space="preserve">oth </w:t>
      </w:r>
      <w:r w:rsidRPr="00005772">
        <w:rPr>
          <w:color w:val="F79646" w:themeColor="accent6"/>
        </w:rPr>
        <w:t xml:space="preserve">river identity </w:t>
      </w:r>
      <w:r w:rsidR="00C639C6" w:rsidRPr="00005772">
        <w:rPr>
          <w:color w:val="F79646" w:themeColor="accent6"/>
        </w:rPr>
        <w:t xml:space="preserve">and elevation have </w:t>
      </w:r>
      <w:r w:rsidR="00001307">
        <w:rPr>
          <w:color w:val="F79646" w:themeColor="accent6"/>
        </w:rPr>
        <w:t>similar</w:t>
      </w:r>
      <w:r w:rsidR="00C639C6" w:rsidRPr="00005772">
        <w:rPr>
          <w:color w:val="F79646" w:themeColor="accent6"/>
        </w:rPr>
        <w:t xml:space="preserve"> impact</w:t>
      </w:r>
      <w:r w:rsidR="005925F8" w:rsidRPr="00005772">
        <w:rPr>
          <w:color w:val="F79646" w:themeColor="accent6"/>
        </w:rPr>
        <w:t>s</w:t>
      </w:r>
      <w:r w:rsidR="00C639C6" w:rsidRPr="00005772">
        <w:rPr>
          <w:color w:val="F79646" w:themeColor="accent6"/>
        </w:rPr>
        <w:t xml:space="preserve"> on </w:t>
      </w:r>
      <w:r w:rsidRPr="00005772">
        <w:rPr>
          <w:color w:val="F79646" w:themeColor="accent6"/>
        </w:rPr>
        <w:t xml:space="preserve">the </w:t>
      </w:r>
      <w:proofErr w:type="gramStart"/>
      <w:r w:rsidR="00C639C6" w:rsidRPr="00005772">
        <w:rPr>
          <w:color w:val="F79646" w:themeColor="accent6"/>
        </w:rPr>
        <w:t>log</w:t>
      </w:r>
      <w:r w:rsidR="00005772" w:rsidRPr="00005772">
        <w:rPr>
          <w:color w:val="F79646" w:themeColor="accent6"/>
        </w:rPr>
        <w:t>.p</w:t>
      </w:r>
      <w:r w:rsidRPr="00005772">
        <w:rPr>
          <w:color w:val="F79646" w:themeColor="accent6"/>
        </w:rPr>
        <w:t>CO</w:t>
      </w:r>
      <w:proofErr w:type="gramEnd"/>
      <w:r w:rsidRPr="00005772">
        <w:rPr>
          <w:color w:val="F79646" w:themeColor="accent6"/>
          <w:vertAlign w:val="subscript"/>
        </w:rPr>
        <w:t>2</w:t>
      </w:r>
      <w:r w:rsidRPr="00005772">
        <w:rPr>
          <w:color w:val="F79646" w:themeColor="accent6"/>
        </w:rPr>
        <w:t xml:space="preserve"> </w:t>
      </w:r>
      <w:r w:rsidR="00B52044" w:rsidRPr="00005772">
        <w:rPr>
          <w:color w:val="F79646" w:themeColor="accent6"/>
        </w:rPr>
        <w:t xml:space="preserve">in the model together, </w:t>
      </w:r>
      <w:r w:rsidR="00C639C6" w:rsidRPr="00005772">
        <w:rPr>
          <w:color w:val="F79646" w:themeColor="accent6"/>
        </w:rPr>
        <w:t xml:space="preserve">with </w:t>
      </w:r>
      <w:r w:rsidR="00B52044" w:rsidRPr="00005772">
        <w:rPr>
          <w:color w:val="F79646" w:themeColor="accent6"/>
        </w:rPr>
        <w:t xml:space="preserve">estimated </w:t>
      </w:r>
      <w:r w:rsidR="00C639C6" w:rsidRPr="00005772">
        <w:rPr>
          <w:color w:val="F79646" w:themeColor="accent6"/>
        </w:rPr>
        <w:t xml:space="preserve">changes </w:t>
      </w:r>
      <w:r w:rsidR="00B05657" w:rsidRPr="00005772">
        <w:rPr>
          <w:color w:val="F79646" w:themeColor="accent6"/>
        </w:rPr>
        <w:t>in the mean</w:t>
      </w:r>
      <w:r w:rsidR="00005772" w:rsidRPr="00005772">
        <w:rPr>
          <w:color w:val="F79646" w:themeColor="accent6"/>
        </w:rPr>
        <w:t xml:space="preserve"> of </w:t>
      </w:r>
      <w:r w:rsidR="0046639A">
        <w:rPr>
          <w:color w:val="F79646" w:themeColor="accent6"/>
        </w:rPr>
        <w:t>-0.00023</w:t>
      </w:r>
      <w:r w:rsidR="00005772" w:rsidRPr="00005772">
        <w:rPr>
          <w:color w:val="F79646" w:themeColor="accent6"/>
        </w:rPr>
        <w:t xml:space="preserve"> </w:t>
      </w:r>
      <w:r w:rsidR="008E23B7">
        <w:rPr>
          <w:color w:val="F79646" w:themeColor="accent6"/>
        </w:rPr>
        <w:t>across the</w:t>
      </w:r>
      <w:r w:rsidR="00005772" w:rsidRPr="00005772">
        <w:rPr>
          <w:color w:val="F79646" w:themeColor="accent6"/>
        </w:rPr>
        <w:t xml:space="preserve"> </w:t>
      </w:r>
      <w:r w:rsidR="0046639A">
        <w:rPr>
          <w:color w:val="F79646" w:themeColor="accent6"/>
        </w:rPr>
        <w:t>Elevation</w:t>
      </w:r>
      <w:r w:rsidR="00005772" w:rsidRPr="00005772">
        <w:rPr>
          <w:color w:val="F79646" w:themeColor="accent6"/>
        </w:rPr>
        <w:t xml:space="preserve"> and … for …</w:t>
      </w:r>
      <w:r w:rsidR="00005772">
        <w:rPr>
          <w:color w:val="F79646" w:themeColor="accent6"/>
        </w:rPr>
        <w:t xml:space="preserve"> </w:t>
      </w:r>
      <w:r w:rsidR="00910CCB">
        <w:rPr>
          <w:color w:val="F79646" w:themeColor="accent6"/>
        </w:rPr>
        <w:t>across the …</w:t>
      </w:r>
      <w:r w:rsidR="00005772">
        <w:rPr>
          <w:color w:val="F79646" w:themeColor="accent6"/>
        </w:rPr>
        <w:t>[Q4]</w:t>
      </w:r>
    </w:p>
    <w:p w14:paraId="4A3D965C" w14:textId="1102A1EB" w:rsidR="006C4AFA" w:rsidRDefault="00264C4E" w:rsidP="006C4AFA">
      <w:pPr>
        <w:spacing w:after="0" w:line="480" w:lineRule="auto"/>
        <w:rPr>
          <w:b/>
          <w:bCs/>
          <w:color w:val="auto"/>
        </w:rPr>
      </w:pPr>
      <w:r>
        <w:rPr>
          <w:b/>
          <w:bCs/>
          <w:color w:val="auto"/>
        </w:rPr>
        <w:t>References</w:t>
      </w:r>
      <w:r w:rsidR="006C4AFA" w:rsidRPr="00BA1521">
        <w:rPr>
          <w:b/>
          <w:bCs/>
          <w:color w:val="auto"/>
        </w:rPr>
        <w:t>:</w:t>
      </w:r>
    </w:p>
    <w:p w14:paraId="3DE1E80B" w14:textId="254BF0E3" w:rsidR="00C331CC" w:rsidRPr="00AF0654" w:rsidRDefault="00C331CC" w:rsidP="00C331CC">
      <w:pPr>
        <w:spacing w:after="0" w:line="480" w:lineRule="auto"/>
        <w:rPr>
          <w:color w:val="F79646" w:themeColor="accent6"/>
        </w:rPr>
      </w:pPr>
      <w:r w:rsidRPr="00AF0654">
        <w:rPr>
          <w:color w:val="F79646" w:themeColor="accent6"/>
        </w:rPr>
        <w:t>[Q5</w:t>
      </w:r>
      <w:r w:rsidR="00F91C31">
        <w:rPr>
          <w:color w:val="F79646" w:themeColor="accent6"/>
        </w:rPr>
        <w:t xml:space="preserve"> – complete remainder of references section, remember – alphabetical order and </w:t>
      </w:r>
      <w:r w:rsidR="00A86B36">
        <w:rPr>
          <w:color w:val="F79646" w:themeColor="accent6"/>
        </w:rPr>
        <w:t>consistent citation</w:t>
      </w:r>
      <w:r w:rsidR="00F42D5C">
        <w:rPr>
          <w:color w:val="F79646" w:themeColor="accent6"/>
        </w:rPr>
        <w:t xml:space="preserve"> style</w:t>
      </w:r>
      <w:r w:rsidR="00A86B36">
        <w:rPr>
          <w:color w:val="F79646" w:themeColor="accent6"/>
        </w:rPr>
        <w:t>.</w:t>
      </w:r>
      <w:r w:rsidRPr="00AF0654">
        <w:rPr>
          <w:color w:val="F79646" w:themeColor="accent6"/>
        </w:rPr>
        <w:t>]</w:t>
      </w:r>
    </w:p>
    <w:p w14:paraId="65283E84" w14:textId="77777777" w:rsidR="00A86B36" w:rsidRDefault="00A86B36" w:rsidP="007F135B">
      <w:pPr>
        <w:spacing w:after="0" w:line="240" w:lineRule="auto"/>
        <w:ind w:left="720" w:hanging="720"/>
        <w:rPr>
          <w:color w:val="auto"/>
        </w:rPr>
      </w:pPr>
    </w:p>
    <w:p w14:paraId="747FAADA" w14:textId="7955A1AC" w:rsidR="007F135B" w:rsidRPr="007F135B" w:rsidRDefault="007F135B" w:rsidP="007F135B">
      <w:pPr>
        <w:spacing w:after="0" w:line="240" w:lineRule="auto"/>
        <w:ind w:left="720" w:hanging="720"/>
        <w:rPr>
          <w:color w:val="auto"/>
        </w:rPr>
      </w:pPr>
      <w:r w:rsidRPr="007F135B">
        <w:rPr>
          <w:color w:val="auto"/>
        </w:rPr>
        <w:t>Greenwood</w:t>
      </w:r>
      <w:r>
        <w:rPr>
          <w:color w:val="auto"/>
        </w:rPr>
        <w:t>,</w:t>
      </w:r>
      <w:r w:rsidRPr="007F135B">
        <w:rPr>
          <w:color w:val="auto"/>
        </w:rPr>
        <w:t xml:space="preserve"> M</w:t>
      </w:r>
      <w:r>
        <w:rPr>
          <w:color w:val="auto"/>
        </w:rPr>
        <w:t>.</w:t>
      </w:r>
      <w:r w:rsidRPr="007F135B">
        <w:rPr>
          <w:color w:val="auto"/>
        </w:rPr>
        <w:t xml:space="preserve"> (</w:t>
      </w:r>
      <w:r>
        <w:rPr>
          <w:color w:val="auto"/>
        </w:rPr>
        <w:t>2024)</w:t>
      </w:r>
      <w:r w:rsidRPr="007F135B">
        <w:rPr>
          <w:color w:val="auto"/>
        </w:rPr>
        <w:t xml:space="preserve"> catstats2: </w:t>
      </w:r>
      <w:proofErr w:type="gramStart"/>
      <w:r w:rsidRPr="007F135B">
        <w:rPr>
          <w:color w:val="auto"/>
        </w:rPr>
        <w:t>Upper Level</w:t>
      </w:r>
      <w:proofErr w:type="gramEnd"/>
      <w:r w:rsidRPr="007F135B">
        <w:rPr>
          <w:color w:val="auto"/>
        </w:rPr>
        <w:t xml:space="preserve"> Statistics for Montana State University Bobcats. R package version 0.2.</w:t>
      </w:r>
    </w:p>
    <w:p w14:paraId="4E3C9B76" w14:textId="77777777" w:rsidR="007F135B" w:rsidRDefault="007F135B" w:rsidP="00402CE4">
      <w:pPr>
        <w:spacing w:after="0" w:line="240" w:lineRule="auto"/>
        <w:ind w:left="720" w:hanging="720"/>
        <w:rPr>
          <w:color w:val="auto"/>
        </w:rPr>
      </w:pPr>
    </w:p>
    <w:p w14:paraId="50DB30C0" w14:textId="77777777" w:rsidR="007F135B" w:rsidRDefault="007F135B" w:rsidP="00402CE4">
      <w:pPr>
        <w:spacing w:after="0" w:line="240" w:lineRule="auto"/>
        <w:ind w:left="720" w:hanging="720"/>
        <w:rPr>
          <w:color w:val="auto"/>
        </w:rPr>
      </w:pPr>
    </w:p>
    <w:p w14:paraId="25DEC301" w14:textId="6407511C" w:rsidR="005E4BCF" w:rsidRPr="005E4BCF" w:rsidRDefault="005E4BCF" w:rsidP="00402CE4">
      <w:pPr>
        <w:spacing w:after="0" w:line="240" w:lineRule="auto"/>
        <w:ind w:left="720" w:hanging="720"/>
        <w:rPr>
          <w:color w:val="auto"/>
        </w:rPr>
      </w:pPr>
      <w:r w:rsidRPr="005E4BCF">
        <w:rPr>
          <w:color w:val="auto"/>
        </w:rPr>
        <w:t>R Core Team (202</w:t>
      </w:r>
      <w:r w:rsidR="00F325D3">
        <w:rPr>
          <w:color w:val="auto"/>
        </w:rPr>
        <w:t>4</w:t>
      </w:r>
      <w:r w:rsidRPr="005E4BCF">
        <w:rPr>
          <w:color w:val="auto"/>
        </w:rPr>
        <w:t>) R: A Language and Environment for Statistical Computing. R Foundation for Statistical Computing, Vienna, Austria. https://www.R-project.org/</w:t>
      </w:r>
    </w:p>
    <w:p w14:paraId="20106E88" w14:textId="77777777" w:rsidR="00C331CC" w:rsidRPr="00C331CC" w:rsidRDefault="00C331CC" w:rsidP="006C4AFA">
      <w:pPr>
        <w:spacing w:after="0" w:line="480" w:lineRule="auto"/>
        <w:rPr>
          <w:color w:val="auto"/>
        </w:rPr>
      </w:pPr>
    </w:p>
    <w:p w14:paraId="16A3FB45" w14:textId="4C3B7550" w:rsidR="006C4AFA" w:rsidRDefault="006C4AFA" w:rsidP="006C4AFA">
      <w:pPr>
        <w:spacing w:after="0" w:line="480" w:lineRule="auto"/>
        <w:rPr>
          <w:b/>
          <w:bCs/>
          <w:color w:val="auto"/>
        </w:rPr>
      </w:pPr>
      <w:r w:rsidRPr="00BA1521">
        <w:rPr>
          <w:b/>
          <w:bCs/>
          <w:color w:val="auto"/>
        </w:rPr>
        <w:t>Figures:</w:t>
      </w:r>
    </w:p>
    <w:p w14:paraId="66D0B0CD" w14:textId="763847F0" w:rsidR="0037439C" w:rsidRPr="0037439C" w:rsidRDefault="0037439C" w:rsidP="006C4AFA">
      <w:pPr>
        <w:spacing w:after="0" w:line="480" w:lineRule="auto"/>
        <w:rPr>
          <w:color w:val="F79646" w:themeColor="accent6"/>
        </w:rPr>
      </w:pPr>
      <w:r w:rsidRPr="0037439C">
        <w:rPr>
          <w:color w:val="F79646" w:themeColor="accent6"/>
        </w:rPr>
        <w:t>[Q6</w:t>
      </w:r>
      <w:r w:rsidR="00A86B36">
        <w:rPr>
          <w:color w:val="F79646" w:themeColor="accent6"/>
        </w:rPr>
        <w:t xml:space="preserve"> – make </w:t>
      </w:r>
      <w:r w:rsidR="00932346">
        <w:rPr>
          <w:color w:val="F79646" w:themeColor="accent6"/>
        </w:rPr>
        <w:t>figure 1 and insert here</w:t>
      </w:r>
      <w:r w:rsidRPr="0037439C">
        <w:rPr>
          <w:color w:val="F79646" w:themeColor="accent6"/>
        </w:rPr>
        <w:t>]</w:t>
      </w:r>
    </w:p>
    <w:p w14:paraId="0F9B9D8E" w14:textId="7CCD6224" w:rsidR="00264C4E" w:rsidRPr="0037439C" w:rsidRDefault="00230DF3" w:rsidP="006C4AFA">
      <w:pPr>
        <w:spacing w:after="0" w:line="480" w:lineRule="auto"/>
        <w:rPr>
          <w:color w:val="auto"/>
        </w:rPr>
      </w:pPr>
      <w:r w:rsidRPr="0037439C">
        <w:rPr>
          <w:color w:val="auto"/>
        </w:rPr>
        <w:t xml:space="preserve">Figure 1. Enhanced </w:t>
      </w:r>
      <w:proofErr w:type="spellStart"/>
      <w:r w:rsidRPr="0037439C">
        <w:rPr>
          <w:color w:val="auto"/>
        </w:rPr>
        <w:t>stripchart</w:t>
      </w:r>
      <w:proofErr w:type="spellEnd"/>
      <w:r w:rsidRPr="0037439C">
        <w:rPr>
          <w:color w:val="auto"/>
        </w:rPr>
        <w:t xml:space="preserve"> of pCO2 </w:t>
      </w:r>
      <w:r w:rsidR="0037439C" w:rsidRPr="0037439C">
        <w:rPr>
          <w:color w:val="auto"/>
        </w:rPr>
        <w:t>by river.</w:t>
      </w:r>
    </w:p>
    <w:p w14:paraId="3421F633" w14:textId="1655BD15" w:rsidR="0037439C" w:rsidRDefault="0037439C" w:rsidP="006C4AFA">
      <w:pPr>
        <w:spacing w:after="0" w:line="480" w:lineRule="auto"/>
        <w:rPr>
          <w:color w:val="auto"/>
        </w:rPr>
      </w:pPr>
      <w:r w:rsidRPr="00E067E3">
        <w:rPr>
          <w:color w:val="F79646" w:themeColor="accent6"/>
        </w:rPr>
        <w:t>[Q7</w:t>
      </w:r>
      <w:r w:rsidR="00932346">
        <w:rPr>
          <w:color w:val="F79646" w:themeColor="accent6"/>
        </w:rPr>
        <w:t xml:space="preserve"> – make figure 2 and insert here</w:t>
      </w:r>
      <w:r w:rsidRPr="00E067E3">
        <w:rPr>
          <w:color w:val="F79646" w:themeColor="accent6"/>
        </w:rPr>
        <w:t>]</w:t>
      </w:r>
    </w:p>
    <w:p w14:paraId="4C24C46D" w14:textId="5850D293" w:rsidR="00264C4E" w:rsidRPr="00264C4E" w:rsidRDefault="00264C4E" w:rsidP="006C4AFA">
      <w:pPr>
        <w:spacing w:after="0" w:line="480" w:lineRule="auto"/>
        <w:rPr>
          <w:color w:val="auto"/>
        </w:rPr>
      </w:pPr>
      <w:r w:rsidRPr="00264C4E">
        <w:rPr>
          <w:color w:val="auto"/>
        </w:rPr>
        <w:t>Figure 2</w:t>
      </w:r>
      <w:r w:rsidR="00F325D3">
        <w:rPr>
          <w:color w:val="auto"/>
        </w:rPr>
        <w:t xml:space="preserve">. </w:t>
      </w:r>
      <w:r w:rsidR="00E71AEE">
        <w:rPr>
          <w:color w:val="auto"/>
        </w:rPr>
        <w:t>Scatterplot of …</w:t>
      </w:r>
    </w:p>
    <w:p w14:paraId="27F41C84" w14:textId="25C01681" w:rsidR="0037439C" w:rsidRPr="0037439C" w:rsidRDefault="0037439C" w:rsidP="006C4AFA">
      <w:pPr>
        <w:spacing w:after="0" w:line="480" w:lineRule="auto"/>
        <w:rPr>
          <w:color w:val="F79646" w:themeColor="accent6"/>
        </w:rPr>
      </w:pPr>
      <w:r w:rsidRPr="0037439C">
        <w:rPr>
          <w:color w:val="F79646" w:themeColor="accent6"/>
        </w:rPr>
        <w:t>[Q8</w:t>
      </w:r>
      <w:r w:rsidR="00932346">
        <w:rPr>
          <w:color w:val="F79646" w:themeColor="accent6"/>
        </w:rPr>
        <w:t xml:space="preserve"> – make figure 3 and insert here</w:t>
      </w:r>
      <w:r w:rsidRPr="0037439C">
        <w:rPr>
          <w:color w:val="F79646" w:themeColor="accent6"/>
        </w:rPr>
        <w:t>]</w:t>
      </w:r>
    </w:p>
    <w:p w14:paraId="456DC2FB" w14:textId="6061EDFE" w:rsidR="00264C4E" w:rsidRPr="00264C4E" w:rsidRDefault="00264C4E" w:rsidP="006C4AFA">
      <w:pPr>
        <w:spacing w:after="0" w:line="480" w:lineRule="auto"/>
        <w:rPr>
          <w:color w:val="auto"/>
        </w:rPr>
      </w:pPr>
      <w:r w:rsidRPr="00264C4E">
        <w:rPr>
          <w:color w:val="auto"/>
        </w:rPr>
        <w:t>Figure 3</w:t>
      </w:r>
    </w:p>
    <w:p w14:paraId="45BBCA99" w14:textId="0300A73A" w:rsidR="00264C4E" w:rsidRPr="00E067E3" w:rsidRDefault="00E067E3" w:rsidP="006C4AFA">
      <w:pPr>
        <w:spacing w:after="0" w:line="480" w:lineRule="auto"/>
        <w:rPr>
          <w:color w:val="F79646" w:themeColor="accent6"/>
        </w:rPr>
      </w:pPr>
      <w:r w:rsidRPr="00E067E3">
        <w:rPr>
          <w:color w:val="F79646" w:themeColor="accent6"/>
        </w:rPr>
        <w:t>[Q</w:t>
      </w:r>
      <w:r w:rsidR="0037439C">
        <w:rPr>
          <w:color w:val="F79646" w:themeColor="accent6"/>
        </w:rPr>
        <w:t>9</w:t>
      </w:r>
      <w:r w:rsidR="00932346">
        <w:rPr>
          <w:color w:val="F79646" w:themeColor="accent6"/>
        </w:rPr>
        <w:t xml:space="preserve"> - make figure 4 and insert here</w:t>
      </w:r>
      <w:r w:rsidRPr="00E067E3">
        <w:rPr>
          <w:color w:val="F79646" w:themeColor="accent6"/>
        </w:rPr>
        <w:t>]</w:t>
      </w:r>
    </w:p>
    <w:p w14:paraId="76686D25" w14:textId="59968103" w:rsidR="00264C4E" w:rsidRPr="00264C4E" w:rsidRDefault="00264C4E" w:rsidP="006C4AFA">
      <w:pPr>
        <w:spacing w:after="0" w:line="480" w:lineRule="auto"/>
        <w:rPr>
          <w:color w:val="auto"/>
        </w:rPr>
      </w:pPr>
      <w:r w:rsidRPr="00264C4E">
        <w:rPr>
          <w:color w:val="auto"/>
        </w:rPr>
        <w:t>Figure 4</w:t>
      </w:r>
    </w:p>
    <w:p w14:paraId="1F729612" w14:textId="4C395D67" w:rsidR="00264C4E" w:rsidRPr="00E067E3" w:rsidRDefault="00E067E3" w:rsidP="006C4AFA">
      <w:pPr>
        <w:spacing w:after="0" w:line="480" w:lineRule="auto"/>
        <w:rPr>
          <w:color w:val="F79646" w:themeColor="accent6"/>
        </w:rPr>
      </w:pPr>
      <w:r w:rsidRPr="00E067E3">
        <w:rPr>
          <w:color w:val="F79646" w:themeColor="accent6"/>
        </w:rPr>
        <w:lastRenderedPageBreak/>
        <w:t>[Q</w:t>
      </w:r>
      <w:r w:rsidR="0037439C">
        <w:rPr>
          <w:color w:val="F79646" w:themeColor="accent6"/>
        </w:rPr>
        <w:t>10</w:t>
      </w:r>
      <w:r w:rsidR="00932346">
        <w:rPr>
          <w:color w:val="F79646" w:themeColor="accent6"/>
        </w:rPr>
        <w:t>- make figure 5 and insert here</w:t>
      </w:r>
      <w:r w:rsidRPr="00E067E3">
        <w:rPr>
          <w:color w:val="F79646" w:themeColor="accent6"/>
        </w:rPr>
        <w:t>]</w:t>
      </w:r>
    </w:p>
    <w:p w14:paraId="2BEB4455" w14:textId="7FCCF16A" w:rsidR="006C4AFA" w:rsidRDefault="00E067E3" w:rsidP="006C4AFA">
      <w:pPr>
        <w:spacing w:after="0" w:line="480" w:lineRule="auto"/>
        <w:rPr>
          <w:color w:val="auto"/>
        </w:rPr>
      </w:pPr>
      <w:r>
        <w:rPr>
          <w:color w:val="auto"/>
        </w:rPr>
        <w:t>Figure 5</w:t>
      </w:r>
    </w:p>
    <w:p w14:paraId="126DD0C4" w14:textId="6DAC53A3" w:rsidR="00E067E3" w:rsidRPr="00E067E3" w:rsidRDefault="00E067E3" w:rsidP="006C4AFA">
      <w:pPr>
        <w:spacing w:after="0" w:line="480" w:lineRule="auto"/>
        <w:rPr>
          <w:color w:val="F79646" w:themeColor="accent6"/>
        </w:rPr>
      </w:pPr>
      <w:r w:rsidRPr="00E067E3">
        <w:rPr>
          <w:color w:val="F79646" w:themeColor="accent6"/>
        </w:rPr>
        <w:t>[Q1</w:t>
      </w:r>
      <w:r w:rsidR="0037439C">
        <w:rPr>
          <w:color w:val="F79646" w:themeColor="accent6"/>
        </w:rPr>
        <w:t>1</w:t>
      </w:r>
      <w:r w:rsidR="00932346">
        <w:rPr>
          <w:color w:val="F79646" w:themeColor="accent6"/>
        </w:rPr>
        <w:t xml:space="preserve"> - make figure 6 and insert here</w:t>
      </w:r>
      <w:r w:rsidRPr="00E067E3">
        <w:rPr>
          <w:color w:val="F79646" w:themeColor="accent6"/>
        </w:rPr>
        <w:t>]</w:t>
      </w:r>
    </w:p>
    <w:p w14:paraId="31509EBA" w14:textId="76782406" w:rsidR="00E067E3" w:rsidRDefault="00E067E3" w:rsidP="006C4AFA">
      <w:pPr>
        <w:spacing w:after="0" w:line="480" w:lineRule="auto"/>
        <w:rPr>
          <w:color w:val="auto"/>
        </w:rPr>
      </w:pPr>
      <w:r>
        <w:rPr>
          <w:color w:val="auto"/>
        </w:rPr>
        <w:t>Figure 6</w:t>
      </w:r>
    </w:p>
    <w:p w14:paraId="23A0EC56" w14:textId="2671FC1A" w:rsidR="00E067E3" w:rsidRDefault="00E067E3" w:rsidP="006C4AFA">
      <w:pPr>
        <w:spacing w:after="0" w:line="480" w:lineRule="auto"/>
        <w:rPr>
          <w:color w:val="F79646" w:themeColor="accent6"/>
        </w:rPr>
      </w:pPr>
      <w:r w:rsidRPr="00E067E3">
        <w:rPr>
          <w:color w:val="F79646" w:themeColor="accent6"/>
        </w:rPr>
        <w:t>[Q1</w:t>
      </w:r>
      <w:r w:rsidR="0037439C">
        <w:rPr>
          <w:color w:val="F79646" w:themeColor="accent6"/>
        </w:rPr>
        <w:t>2</w:t>
      </w:r>
      <w:r w:rsidR="00932346">
        <w:rPr>
          <w:color w:val="F79646" w:themeColor="accent6"/>
        </w:rPr>
        <w:t xml:space="preserve"> - make figure 7 and insert here</w:t>
      </w:r>
      <w:r w:rsidRPr="00E067E3">
        <w:rPr>
          <w:color w:val="F79646" w:themeColor="accent6"/>
        </w:rPr>
        <w:t>]</w:t>
      </w:r>
    </w:p>
    <w:p w14:paraId="7380BD0F" w14:textId="7682DD75" w:rsidR="00EF672D" w:rsidRPr="00F325D3" w:rsidRDefault="00EF672D" w:rsidP="006C4AFA">
      <w:pPr>
        <w:spacing w:after="0" w:line="480" w:lineRule="auto"/>
        <w:rPr>
          <w:color w:val="auto"/>
        </w:rPr>
      </w:pPr>
      <w:r w:rsidRPr="00F325D3">
        <w:rPr>
          <w:color w:val="auto"/>
        </w:rPr>
        <w:t>Figure 7</w:t>
      </w:r>
    </w:p>
    <w:p w14:paraId="2850EA45" w14:textId="505BEE23" w:rsidR="00ED5650" w:rsidRPr="00264C4E" w:rsidRDefault="00264C4E" w:rsidP="006C4AFA">
      <w:pPr>
        <w:spacing w:after="0" w:line="480" w:lineRule="auto"/>
        <w:rPr>
          <w:b/>
          <w:bCs/>
          <w:color w:val="auto"/>
        </w:rPr>
      </w:pPr>
      <w:r w:rsidRPr="00264C4E">
        <w:rPr>
          <w:b/>
          <w:bCs/>
          <w:color w:val="auto"/>
        </w:rPr>
        <w:t>Tables:</w:t>
      </w:r>
    </w:p>
    <w:p w14:paraId="55F798CE" w14:textId="41B56F82" w:rsidR="003C6354" w:rsidRDefault="003C6354" w:rsidP="006C4AFA">
      <w:pPr>
        <w:spacing w:after="0" w:line="480" w:lineRule="auto"/>
        <w:rPr>
          <w:color w:val="F79646" w:themeColor="accent6"/>
        </w:rPr>
      </w:pPr>
      <w:r w:rsidRPr="003C6354">
        <w:rPr>
          <w:color w:val="F79646" w:themeColor="accent6"/>
        </w:rPr>
        <w:t>[Q1</w:t>
      </w:r>
      <w:r w:rsidR="0037439C">
        <w:rPr>
          <w:color w:val="F79646" w:themeColor="accent6"/>
        </w:rPr>
        <w:t>3</w:t>
      </w:r>
      <w:r w:rsidR="00932346">
        <w:rPr>
          <w:color w:val="F79646" w:themeColor="accent6"/>
        </w:rPr>
        <w:t xml:space="preserve"> – make table 1 and insert here</w:t>
      </w:r>
      <w:r w:rsidRPr="003C6354">
        <w:rPr>
          <w:color w:val="F79646" w:themeColor="accent6"/>
        </w:rPr>
        <w:t>]</w:t>
      </w:r>
    </w:p>
    <w:p w14:paraId="337747DF" w14:textId="660A378B" w:rsidR="00932346" w:rsidRDefault="00932346" w:rsidP="00932346">
      <w:pPr>
        <w:spacing w:after="0" w:line="480" w:lineRule="auto"/>
        <w:rPr>
          <w:color w:val="auto"/>
        </w:rPr>
      </w:pPr>
      <w:r>
        <w:rPr>
          <w:color w:val="auto"/>
        </w:rPr>
        <w:t>Table 1. Table of …</w:t>
      </w:r>
    </w:p>
    <w:p w14:paraId="2DDDDD15" w14:textId="77777777" w:rsidR="00932346" w:rsidRDefault="00932346" w:rsidP="006C4AFA">
      <w:pPr>
        <w:spacing w:after="0" w:line="480" w:lineRule="auto"/>
        <w:rPr>
          <w:color w:val="F79646" w:themeColor="accent6"/>
        </w:rPr>
      </w:pPr>
    </w:p>
    <w:p w14:paraId="312B06C2" w14:textId="5AAEFB25" w:rsidR="00FB64E8" w:rsidRDefault="00FB64E8">
      <w:pPr>
        <w:rPr>
          <w:color w:val="F79646" w:themeColor="accent6"/>
        </w:rPr>
      </w:pPr>
      <w:r>
        <w:rPr>
          <w:color w:val="F79646" w:themeColor="accent6"/>
        </w:rPr>
        <w:br w:type="page"/>
      </w:r>
    </w:p>
    <w:p w14:paraId="05E59CE7" w14:textId="62D05BF2" w:rsidR="00FB64E8" w:rsidRPr="003C6354" w:rsidRDefault="00AB7B72" w:rsidP="006C4AFA">
      <w:pPr>
        <w:spacing w:after="0" w:line="480" w:lineRule="auto"/>
        <w:rPr>
          <w:color w:val="F79646" w:themeColor="accent6"/>
        </w:rPr>
      </w:pPr>
      <w:r>
        <w:rPr>
          <w:color w:val="F79646" w:themeColor="accent6"/>
        </w:rPr>
        <w:lastRenderedPageBreak/>
        <w:t xml:space="preserve">[Q14] </w:t>
      </w:r>
      <w:r w:rsidR="0090051F">
        <w:rPr>
          <w:color w:val="F79646" w:themeColor="accent6"/>
        </w:rPr>
        <w:t>Replace this page with kni</w:t>
      </w:r>
      <w:r>
        <w:rPr>
          <w:color w:val="F79646" w:themeColor="accent6"/>
        </w:rPr>
        <w:t xml:space="preserve">tted </w:t>
      </w:r>
      <w:proofErr w:type="spellStart"/>
      <w:r>
        <w:rPr>
          <w:color w:val="F79646" w:themeColor="accent6"/>
        </w:rPr>
        <w:t>Rmd</w:t>
      </w:r>
      <w:proofErr w:type="spellEnd"/>
      <w:r w:rsidR="001A48DD">
        <w:rPr>
          <w:color w:val="F79646" w:themeColor="accent6"/>
        </w:rPr>
        <w:t xml:space="preserve"> wor</w:t>
      </w:r>
      <w:r w:rsidR="0090051F">
        <w:rPr>
          <w:color w:val="F79646" w:themeColor="accent6"/>
        </w:rPr>
        <w:t>k</w:t>
      </w:r>
      <w:r w:rsidR="001A48DD">
        <w:rPr>
          <w:color w:val="F79646" w:themeColor="accent6"/>
        </w:rPr>
        <w:t xml:space="preserve"> here by combining PDF files</w:t>
      </w:r>
      <w:r w:rsidR="0090051F">
        <w:rPr>
          <w:color w:val="F79646" w:themeColor="accent6"/>
        </w:rPr>
        <w:t xml:space="preserve"> with this document after </w:t>
      </w:r>
      <w:proofErr w:type="spellStart"/>
      <w:r w:rsidR="0090051F">
        <w:rPr>
          <w:color w:val="F79646" w:themeColor="accent6"/>
        </w:rPr>
        <w:t>PDF’ing</w:t>
      </w:r>
      <w:proofErr w:type="spellEnd"/>
      <w:r w:rsidR="0090051F">
        <w:rPr>
          <w:color w:val="F79646" w:themeColor="accent6"/>
        </w:rPr>
        <w:t xml:space="preserve"> it</w:t>
      </w:r>
      <w:r w:rsidR="001A48DD">
        <w:rPr>
          <w:color w:val="F79646" w:themeColor="accent6"/>
        </w:rPr>
        <w:t>.</w:t>
      </w:r>
    </w:p>
    <w:sectPr w:rsidR="00FB64E8" w:rsidRPr="003C6354">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D44CB"/>
    <w:multiLevelType w:val="multilevel"/>
    <w:tmpl w:val="E3E8F2DA"/>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859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5A8"/>
    <w:rsid w:val="00001307"/>
    <w:rsid w:val="00005772"/>
    <w:rsid w:val="00014872"/>
    <w:rsid w:val="000601FD"/>
    <w:rsid w:val="0007231F"/>
    <w:rsid w:val="00084C5E"/>
    <w:rsid w:val="000C4698"/>
    <w:rsid w:val="001633DB"/>
    <w:rsid w:val="00176FA2"/>
    <w:rsid w:val="001A1B20"/>
    <w:rsid w:val="001A48DD"/>
    <w:rsid w:val="001B4754"/>
    <w:rsid w:val="001E791B"/>
    <w:rsid w:val="001F5A8C"/>
    <w:rsid w:val="00230DF3"/>
    <w:rsid w:val="0023224C"/>
    <w:rsid w:val="00235B35"/>
    <w:rsid w:val="002567D9"/>
    <w:rsid w:val="0026095A"/>
    <w:rsid w:val="00264C4E"/>
    <w:rsid w:val="00272EE0"/>
    <w:rsid w:val="002C0075"/>
    <w:rsid w:val="002E05BF"/>
    <w:rsid w:val="00321406"/>
    <w:rsid w:val="003338A9"/>
    <w:rsid w:val="00357182"/>
    <w:rsid w:val="003703D4"/>
    <w:rsid w:val="0037439C"/>
    <w:rsid w:val="003758E0"/>
    <w:rsid w:val="00375EFD"/>
    <w:rsid w:val="00383842"/>
    <w:rsid w:val="003C6354"/>
    <w:rsid w:val="003C74BB"/>
    <w:rsid w:val="00402CE4"/>
    <w:rsid w:val="00410F3C"/>
    <w:rsid w:val="004164FF"/>
    <w:rsid w:val="0046639A"/>
    <w:rsid w:val="004F36BD"/>
    <w:rsid w:val="00523C37"/>
    <w:rsid w:val="00530F00"/>
    <w:rsid w:val="005323F7"/>
    <w:rsid w:val="00541D91"/>
    <w:rsid w:val="005514B5"/>
    <w:rsid w:val="0055226E"/>
    <w:rsid w:val="0059117F"/>
    <w:rsid w:val="005925F8"/>
    <w:rsid w:val="005B5242"/>
    <w:rsid w:val="005C59E9"/>
    <w:rsid w:val="005D51E7"/>
    <w:rsid w:val="005E29B5"/>
    <w:rsid w:val="005E4808"/>
    <w:rsid w:val="005E4BCF"/>
    <w:rsid w:val="005F76A4"/>
    <w:rsid w:val="0060406A"/>
    <w:rsid w:val="006109E2"/>
    <w:rsid w:val="006449EA"/>
    <w:rsid w:val="006807C2"/>
    <w:rsid w:val="00685C6B"/>
    <w:rsid w:val="006A0F1B"/>
    <w:rsid w:val="006C4AFA"/>
    <w:rsid w:val="00710453"/>
    <w:rsid w:val="00710675"/>
    <w:rsid w:val="007F135B"/>
    <w:rsid w:val="0083068C"/>
    <w:rsid w:val="00833549"/>
    <w:rsid w:val="0085151A"/>
    <w:rsid w:val="008A78F2"/>
    <w:rsid w:val="008E23B7"/>
    <w:rsid w:val="008E52EC"/>
    <w:rsid w:val="008F10BA"/>
    <w:rsid w:val="0090051F"/>
    <w:rsid w:val="00910CCB"/>
    <w:rsid w:val="00916397"/>
    <w:rsid w:val="00932346"/>
    <w:rsid w:val="009417F8"/>
    <w:rsid w:val="00941823"/>
    <w:rsid w:val="00957150"/>
    <w:rsid w:val="00983A15"/>
    <w:rsid w:val="009948B8"/>
    <w:rsid w:val="00994F3E"/>
    <w:rsid w:val="009B17F8"/>
    <w:rsid w:val="009E29B1"/>
    <w:rsid w:val="00A10A71"/>
    <w:rsid w:val="00A23720"/>
    <w:rsid w:val="00A56D76"/>
    <w:rsid w:val="00A60F1A"/>
    <w:rsid w:val="00A64A8A"/>
    <w:rsid w:val="00A65AEE"/>
    <w:rsid w:val="00A73E09"/>
    <w:rsid w:val="00A86B36"/>
    <w:rsid w:val="00A91D78"/>
    <w:rsid w:val="00AB2783"/>
    <w:rsid w:val="00AB7B72"/>
    <w:rsid w:val="00AF0654"/>
    <w:rsid w:val="00B05657"/>
    <w:rsid w:val="00B52044"/>
    <w:rsid w:val="00B63DF0"/>
    <w:rsid w:val="00B75721"/>
    <w:rsid w:val="00BA1521"/>
    <w:rsid w:val="00BB1490"/>
    <w:rsid w:val="00BD4937"/>
    <w:rsid w:val="00BD63CA"/>
    <w:rsid w:val="00C331CC"/>
    <w:rsid w:val="00C53ECA"/>
    <w:rsid w:val="00C639C6"/>
    <w:rsid w:val="00C90868"/>
    <w:rsid w:val="00C96A3C"/>
    <w:rsid w:val="00CA5B5D"/>
    <w:rsid w:val="00CA7448"/>
    <w:rsid w:val="00CB2F5C"/>
    <w:rsid w:val="00CD15A8"/>
    <w:rsid w:val="00CD54AD"/>
    <w:rsid w:val="00CE36BE"/>
    <w:rsid w:val="00CE7932"/>
    <w:rsid w:val="00CF1416"/>
    <w:rsid w:val="00D315A9"/>
    <w:rsid w:val="00D52962"/>
    <w:rsid w:val="00DC4FA5"/>
    <w:rsid w:val="00DE6143"/>
    <w:rsid w:val="00DF4320"/>
    <w:rsid w:val="00DF47EA"/>
    <w:rsid w:val="00E067E3"/>
    <w:rsid w:val="00E71AEE"/>
    <w:rsid w:val="00ED5650"/>
    <w:rsid w:val="00EF672D"/>
    <w:rsid w:val="00EF74EE"/>
    <w:rsid w:val="00EF7D07"/>
    <w:rsid w:val="00F32349"/>
    <w:rsid w:val="00F325D3"/>
    <w:rsid w:val="00F375CF"/>
    <w:rsid w:val="00F42D5C"/>
    <w:rsid w:val="00F8483E"/>
    <w:rsid w:val="00F861E1"/>
    <w:rsid w:val="00F91C31"/>
    <w:rsid w:val="00FA2464"/>
    <w:rsid w:val="00FB3F0D"/>
    <w:rsid w:val="00FB5A74"/>
    <w:rsid w:val="00FB64E8"/>
    <w:rsid w:val="00FF4DBE"/>
    <w:rsid w:val="00FF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08AA"/>
  <w15:docId w15:val="{047830B5-C7A2-45CB-9752-EC2A7028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A1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8986">
      <w:bodyDiv w:val="1"/>
      <w:marLeft w:val="0"/>
      <w:marRight w:val="0"/>
      <w:marTop w:val="0"/>
      <w:marBottom w:val="0"/>
      <w:divBdr>
        <w:top w:val="none" w:sz="0" w:space="0" w:color="auto"/>
        <w:left w:val="none" w:sz="0" w:space="0" w:color="auto"/>
        <w:bottom w:val="none" w:sz="0" w:space="0" w:color="auto"/>
        <w:right w:val="none" w:sz="0" w:space="0" w:color="auto"/>
      </w:divBdr>
    </w:div>
    <w:div w:id="357661349">
      <w:bodyDiv w:val="1"/>
      <w:marLeft w:val="0"/>
      <w:marRight w:val="0"/>
      <w:marTop w:val="0"/>
      <w:marBottom w:val="0"/>
      <w:divBdr>
        <w:top w:val="none" w:sz="0" w:space="0" w:color="auto"/>
        <w:left w:val="none" w:sz="0" w:space="0" w:color="auto"/>
        <w:bottom w:val="none" w:sz="0" w:space="0" w:color="auto"/>
        <w:right w:val="none" w:sz="0" w:space="0" w:color="auto"/>
      </w:divBdr>
    </w:div>
    <w:div w:id="785277121">
      <w:bodyDiv w:val="1"/>
      <w:marLeft w:val="0"/>
      <w:marRight w:val="0"/>
      <w:marTop w:val="0"/>
      <w:marBottom w:val="0"/>
      <w:divBdr>
        <w:top w:val="none" w:sz="0" w:space="0" w:color="auto"/>
        <w:left w:val="none" w:sz="0" w:space="0" w:color="auto"/>
        <w:bottom w:val="none" w:sz="0" w:space="0" w:color="auto"/>
        <w:right w:val="none" w:sz="0" w:space="0" w:color="auto"/>
      </w:divBdr>
    </w:div>
    <w:div w:id="1254437731">
      <w:bodyDiv w:val="1"/>
      <w:marLeft w:val="0"/>
      <w:marRight w:val="0"/>
      <w:marTop w:val="0"/>
      <w:marBottom w:val="0"/>
      <w:divBdr>
        <w:top w:val="none" w:sz="0" w:space="0" w:color="auto"/>
        <w:left w:val="none" w:sz="0" w:space="0" w:color="auto"/>
        <w:bottom w:val="none" w:sz="0" w:space="0" w:color="auto"/>
        <w:right w:val="none" w:sz="0" w:space="0" w:color="auto"/>
      </w:divBdr>
    </w:div>
    <w:div w:id="1782451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Greenwood, Mark</dc:creator>
  <cp:lastModifiedBy>Adam, Jared</cp:lastModifiedBy>
  <cp:revision>3</cp:revision>
  <dcterms:created xsi:type="dcterms:W3CDTF">2024-09-25T19:20:00Z</dcterms:created>
  <dcterms:modified xsi:type="dcterms:W3CDTF">2024-09-25T19:55:00Z</dcterms:modified>
</cp:coreProperties>
</file>