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2024-08-19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h1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This is for the review from chapter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treadmill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'http://www.math.montana.edu/courses/s217/documents/treadmill.csv'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31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(8): Subject, TreadMillOx, TreadMillMaxPulse, RunTime, RunPulse, RestPul...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treadmill</w:t>
      </w:r>
    </w:p>
    <w:p>
      <w:pPr>
        <w:pStyle w:val="SourceCode"/>
      </w:pPr>
      <w:r>
        <w:rPr>
          <w:rStyle w:val="VerbatimChar"/>
        </w:rPr>
        <w:t xml:space="preserve">## # A tibble: 31 × 8</w:t>
      </w:r>
      <w:r>
        <w:br/>
      </w:r>
      <w:r>
        <w:rPr>
          <w:rStyle w:val="VerbatimChar"/>
        </w:rPr>
        <w:t xml:space="preserve">##    Subject TreadMillOx TreadMillMaxPulse RunTime RunPulse RestPulse BodyWeight</w:t>
      </w:r>
      <w:r>
        <w:br/>
      </w:r>
      <w:r>
        <w:rPr>
          <w:rStyle w:val="VerbatimChar"/>
        </w:rPr>
        <w:t xml:space="preserve">##      &lt;dbl&gt;       &lt;dbl&gt;             &lt;dbl&gt;   &lt;dbl&gt;    &lt;dbl&gt;     &lt;dbl&gt;      &lt;dbl&gt;</w:t>
      </w:r>
      <w:r>
        <w:br/>
      </w:r>
      <w:r>
        <w:rPr>
          <w:rStyle w:val="VerbatimChar"/>
        </w:rPr>
        <w:t xml:space="preserve">##  1       1        60.0               186    8.63      170        48       81.9</w:t>
      </w:r>
      <w:r>
        <w:br/>
      </w:r>
      <w:r>
        <w:rPr>
          <w:rStyle w:val="VerbatimChar"/>
        </w:rPr>
        <w:t xml:space="preserve">##  2       2        59.6               172    8.17      166        40       68.2</w:t>
      </w:r>
      <w:r>
        <w:br/>
      </w:r>
      <w:r>
        <w:rPr>
          <w:rStyle w:val="VerbatimChar"/>
        </w:rPr>
        <w:t xml:space="preserve">##  3       3        54.6               155    8.92      146        48       70.9</w:t>
      </w:r>
      <w:r>
        <w:br/>
      </w:r>
      <w:r>
        <w:rPr>
          <w:rStyle w:val="VerbatimChar"/>
        </w:rPr>
        <w:t xml:space="preserve">##  4       4        54.3               168    8.65      156        45       85.8</w:t>
      </w:r>
      <w:r>
        <w:br/>
      </w:r>
      <w:r>
        <w:rPr>
          <w:rStyle w:val="VerbatimChar"/>
        </w:rPr>
        <w:t xml:space="preserve">##  5       5        51.8               170   10.3       166        50       83.1</w:t>
      </w:r>
      <w:r>
        <w:br/>
      </w:r>
      <w:r>
        <w:rPr>
          <w:rStyle w:val="VerbatimChar"/>
        </w:rPr>
        <w:t xml:space="preserve">##  6       6        50.6               155    9.93      148        49       59.1</w:t>
      </w:r>
      <w:r>
        <w:br/>
      </w:r>
      <w:r>
        <w:rPr>
          <w:rStyle w:val="VerbatimChar"/>
        </w:rPr>
        <w:t xml:space="preserve">##  7       7        50.5               168   10.1       168        45       73.0</w:t>
      </w:r>
      <w:r>
        <w:br/>
      </w:r>
      <w:r>
        <w:rPr>
          <w:rStyle w:val="VerbatimChar"/>
        </w:rPr>
        <w:t xml:space="preserve">##  8       8        50.4               168   10.1       168        67       73.4</w:t>
      </w:r>
      <w:r>
        <w:br/>
      </w:r>
      <w:r>
        <w:rPr>
          <w:rStyle w:val="VerbatimChar"/>
        </w:rPr>
        <w:t xml:space="preserve">##  9       9        49.9               180    9.22      178        55       89.0</w:t>
      </w:r>
      <w:r>
        <w:br/>
      </w:r>
      <w:r>
        <w:rPr>
          <w:rStyle w:val="VerbatimChar"/>
        </w:rPr>
        <w:t xml:space="preserve">## 10      10        49.2               185    8.95      180        44       81.4</w:t>
      </w:r>
      <w:r>
        <w:br/>
      </w:r>
      <w:r>
        <w:rPr>
          <w:rStyle w:val="VerbatimChar"/>
        </w:rPr>
        <w:t xml:space="preserve">## # ℹ 21 more rows</w:t>
      </w:r>
      <w:r>
        <w:br/>
      </w:r>
      <w:r>
        <w:rPr>
          <w:rStyle w:val="VerbatimChar"/>
        </w:rPr>
        <w:t xml:space="preserve">## # ℹ 1 more variable: Age &lt;dbl&gt;</w:t>
      </w:r>
    </w:p>
    <w:p>
      <w:pPr>
        <w:pStyle w:val="FirstParagraph"/>
      </w:pPr>
      <w:r>
        <w:t xml:space="preserve">downloading his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'greenwood-stat/catstats2'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GitHub PAT from the git credential store.</w:t>
      </w:r>
    </w:p>
    <w:p>
      <w:pPr>
        <w:pStyle w:val="SourceCode"/>
      </w:pPr>
      <w:r>
        <w:rPr>
          <w:rStyle w:val="VerbatimChar"/>
        </w:rPr>
        <w:t xml:space="preserve">## Skipping install of 'catstats2' from a github remote, the SHA1 (02be2a5c)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(catstats2)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(treadmill)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FirstParagraph"/>
      </w:pPr>
      <w:r>
        <w:t xml:space="preserve">explore with this package ####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treadmill</w:t>
      </w:r>
    </w:p>
    <w:p>
      <w:pPr>
        <w:pStyle w:val="FirstParagraph"/>
      </w:pPr>
      <w:r>
        <w:t xml:space="preserve">summary stats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RunTime)</w:t>
      </w:r>
    </w:p>
    <w:p>
      <w:pPr>
        <w:pStyle w:val="SourceCode"/>
      </w:pPr>
      <w:r>
        <w:rPr>
          <w:rStyle w:val="VerbatimChar"/>
        </w:rPr>
        <w:t xml:space="preserve">##   min   Q1 median    Q3   max     mean       sd  n missing</w:t>
      </w:r>
      <w:r>
        <w:br/>
      </w:r>
      <w:r>
        <w:rPr>
          <w:rStyle w:val="VerbatimChar"/>
        </w:rPr>
        <w:t xml:space="preserve">##  8.17 9.78  10.47 11.27 14.03 10.58613 1.387414 31       0</w:t>
      </w:r>
    </w:p>
    <w:p>
      <w:pPr>
        <w:pStyle w:val="FirstParagraph"/>
      </w:pPr>
      <w:r>
        <w:t xml:space="preserve">visuals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1-markdown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outlier?</w:t>
      </w:r>
      <w:r>
        <w:t xml:space="preserve"> </w:t>
      </w:r>
      <w:r>
        <w:t xml:space="preserve">the standard for base R boxplot is that an outlier is 1.5 times greater than the IQR (inter-quartile range)</w:t>
      </w:r>
      <w:r>
        <w:t xml:space="preserve"> </w:t>
      </w:r>
      <w:r>
        <w:t xml:space="preserve">IQR = Q3 - Q1</w:t>
      </w:r>
    </w:p>
    <w:p>
      <w:pPr>
        <w:pStyle w:val="SourceCode"/>
      </w:pP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9.78</w:t>
      </w:r>
      <w:r>
        <w:br/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1.49</w:t>
      </w:r>
    </w:p>
    <w:p>
      <w:pPr>
        <w:pStyle w:val="SourceCode"/>
      </w:pPr>
      <w:r>
        <w:rPr>
          <w:rStyle w:val="FloatTok"/>
        </w:rPr>
        <w:t xml:space="preserve">11.27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13.505</w:t>
      </w:r>
    </w:p>
    <w:p>
      <w:pPr>
        <w:pStyle w:val="FirstParagraph"/>
      </w:pPr>
      <w:r>
        <w:t xml:space="preserve">it appears that the max of 14.03 is an outlier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'1.5 Mile Run Time (minutes)'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run times of n=31'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1-markdown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/>
  <cp:keywords/>
  <dcterms:created xsi:type="dcterms:W3CDTF">2024-08-19T17:18:48Z</dcterms:created>
  <dcterms:modified xsi:type="dcterms:W3CDTF">2024-08-19T17:18:48Z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>word_document</vt:lpwstr>
  </property>
</Properties>
</file>