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E2D" w:rsidRPr="003D5E2D" w:rsidRDefault="003D5E2D" w:rsidP="003D5E2D">
      <w:pPr>
        <w:spacing w:after="0" w:line="240" w:lineRule="auto"/>
        <w:rPr>
          <w:rFonts w:ascii="Helvetica" w:eastAsia="Times New Roman" w:hAnsi="Helvetica" w:cs="Times New Roman"/>
          <w:color w:val="333333"/>
          <w:spacing w:val="4"/>
          <w:sz w:val="24"/>
          <w:szCs w:val="24"/>
        </w:rPr>
      </w:pPr>
      <w:r w:rsidRPr="003D5E2D">
        <w:rPr>
          <w:rFonts w:ascii="Helvetica" w:eastAsia="Times New Roman" w:hAnsi="Helvetica" w:cs="Times New Roman"/>
          <w:color w:val="333333"/>
          <w:spacing w:val="4"/>
          <w:sz w:val="24"/>
          <w:szCs w:val="24"/>
        </w:rPr>
        <w:fldChar w:fldCharType="begin"/>
      </w:r>
      <w:r w:rsidRPr="003D5E2D">
        <w:rPr>
          <w:rFonts w:ascii="Helvetica" w:eastAsia="Times New Roman" w:hAnsi="Helvetica" w:cs="Times New Roman"/>
          <w:color w:val="333333"/>
          <w:spacing w:val="4"/>
          <w:sz w:val="24"/>
          <w:szCs w:val="24"/>
        </w:rPr>
        <w:instrText xml:space="preserve"> HYPERLINK "https://link-springer-com.erl.lib.byu.edu/article/10.1007/s10055-018-0359-y" \l "main-content" </w:instrText>
      </w:r>
      <w:r w:rsidRPr="003D5E2D">
        <w:rPr>
          <w:rFonts w:ascii="Helvetica" w:eastAsia="Times New Roman" w:hAnsi="Helvetica" w:cs="Times New Roman"/>
          <w:color w:val="333333"/>
          <w:spacing w:val="4"/>
          <w:sz w:val="24"/>
          <w:szCs w:val="24"/>
        </w:rPr>
        <w:fldChar w:fldCharType="separate"/>
      </w:r>
      <w:r w:rsidRPr="003D5E2D">
        <w:rPr>
          <w:rFonts w:ascii="Helvetica" w:eastAsia="Times New Roman" w:hAnsi="Helvetica" w:cs="Times New Roman"/>
          <w:color w:val="8E2555"/>
          <w:spacing w:val="4"/>
          <w:sz w:val="24"/>
          <w:szCs w:val="24"/>
          <w:u w:val="single"/>
          <w:bdr w:val="none" w:sz="0" w:space="0" w:color="auto" w:frame="1"/>
          <w:shd w:val="clear" w:color="auto" w:fill="FFCC00"/>
        </w:rPr>
        <w:br/>
        <w:t xml:space="preserve">Skip to main </w:t>
      </w:r>
      <w:proofErr w:type="spellStart"/>
      <w:r w:rsidRPr="003D5E2D">
        <w:rPr>
          <w:rFonts w:ascii="Helvetica" w:eastAsia="Times New Roman" w:hAnsi="Helvetica" w:cs="Times New Roman"/>
          <w:color w:val="8E2555"/>
          <w:spacing w:val="4"/>
          <w:sz w:val="24"/>
          <w:szCs w:val="24"/>
          <w:u w:val="single"/>
          <w:bdr w:val="none" w:sz="0" w:space="0" w:color="auto" w:frame="1"/>
          <w:shd w:val="clear" w:color="auto" w:fill="FFCC00"/>
        </w:rPr>
        <w:t>content</w:t>
      </w:r>
      <w:r w:rsidRPr="003D5E2D">
        <w:rPr>
          <w:rFonts w:ascii="Helvetica" w:eastAsia="Times New Roman" w:hAnsi="Helvetica" w:cs="Times New Roman"/>
          <w:color w:val="333333"/>
          <w:spacing w:val="4"/>
          <w:sz w:val="24"/>
          <w:szCs w:val="24"/>
        </w:rPr>
        <w:fldChar w:fldCharType="end"/>
      </w:r>
      <w:hyperlink r:id="rId5" w:anchor="article-contents" w:history="1">
        <w:r w:rsidRPr="003D5E2D">
          <w:rPr>
            <w:rFonts w:ascii="Helvetica" w:eastAsia="Times New Roman" w:hAnsi="Helvetica" w:cs="Times New Roman"/>
            <w:color w:val="8E2555"/>
            <w:spacing w:val="4"/>
            <w:sz w:val="24"/>
            <w:szCs w:val="24"/>
            <w:u w:val="single"/>
            <w:bdr w:val="none" w:sz="0" w:space="0" w:color="auto" w:frame="1"/>
            <w:shd w:val="clear" w:color="auto" w:fill="FFCC00"/>
          </w:rPr>
          <w:t>Skip</w:t>
        </w:r>
        <w:proofErr w:type="spellEnd"/>
        <w:r w:rsidRPr="003D5E2D">
          <w:rPr>
            <w:rFonts w:ascii="Helvetica" w:eastAsia="Times New Roman" w:hAnsi="Helvetica" w:cs="Times New Roman"/>
            <w:color w:val="8E2555"/>
            <w:spacing w:val="4"/>
            <w:sz w:val="24"/>
            <w:szCs w:val="24"/>
            <w:u w:val="single"/>
            <w:bdr w:val="none" w:sz="0" w:space="0" w:color="auto" w:frame="1"/>
            <w:shd w:val="clear" w:color="auto" w:fill="FFCC00"/>
          </w:rPr>
          <w:t xml:space="preserve"> to sections</w:t>
        </w:r>
      </w:hyperlink>
    </w:p>
    <w:p w:rsidR="003D5E2D" w:rsidRPr="003D5E2D" w:rsidRDefault="003D5E2D" w:rsidP="003D5E2D">
      <w:pPr>
        <w:shd w:val="clear" w:color="auto" w:fill="CCCCCC"/>
        <w:spacing w:after="0" w:line="240" w:lineRule="auto"/>
        <w:rPr>
          <w:rFonts w:ascii="Helvetica" w:eastAsia="Times New Roman" w:hAnsi="Helvetica" w:cs="Times New Roman"/>
          <w:color w:val="333333"/>
          <w:spacing w:val="12"/>
          <w:sz w:val="24"/>
          <w:szCs w:val="24"/>
        </w:rPr>
      </w:pPr>
      <w:r w:rsidRPr="003D5E2D">
        <w:rPr>
          <w:rFonts w:ascii="Helvetica" w:eastAsia="Times New Roman" w:hAnsi="Helvetica" w:cs="Times New Roman"/>
          <w:color w:val="333333"/>
          <w:spacing w:val="12"/>
          <w:sz w:val="24"/>
          <w:szCs w:val="24"/>
        </w:rPr>
        <w:t>Advertisement</w:t>
      </w:r>
    </w:p>
    <w:p w:rsidR="003D5E2D" w:rsidRPr="003D5E2D" w:rsidRDefault="003D5E2D" w:rsidP="003D5E2D">
      <w:pPr>
        <w:shd w:val="clear" w:color="auto" w:fill="CCCCCC"/>
        <w:spacing w:after="0" w:line="240" w:lineRule="auto"/>
        <w:rPr>
          <w:rFonts w:ascii="Helvetica" w:eastAsia="Times New Roman" w:hAnsi="Helvetica" w:cs="Times New Roman"/>
          <w:color w:val="333333"/>
          <w:sz w:val="24"/>
          <w:szCs w:val="24"/>
        </w:rPr>
      </w:pPr>
      <w:r w:rsidRPr="003D5E2D">
        <w:rPr>
          <w:rFonts w:ascii="Helvetica" w:eastAsia="Times New Roman" w:hAnsi="Helvetica" w:cs="Times New Roman"/>
          <w:color w:val="333333"/>
          <w:sz w:val="24"/>
          <w:szCs w:val="24"/>
        </w:rPr>
        <w:t>Hide</w:t>
      </w:r>
    </w:p>
    <w:p w:rsidR="003D5E2D" w:rsidRPr="003D5E2D" w:rsidRDefault="003D5E2D" w:rsidP="003D5E2D">
      <w:pPr>
        <w:shd w:val="clear" w:color="auto" w:fill="FFFFFF"/>
        <w:spacing w:after="0" w:line="240" w:lineRule="auto"/>
        <w:ind w:left="-495"/>
        <w:rPr>
          <w:rFonts w:ascii="Georgia" w:eastAsia="Times New Roman" w:hAnsi="Georgia" w:cs="Times New Roman"/>
          <w:color w:val="8E2555"/>
          <w:sz w:val="24"/>
          <w:szCs w:val="24"/>
          <w:u w:val="single"/>
        </w:rPr>
      </w:pPr>
      <w:r w:rsidRPr="003D5E2D">
        <w:rPr>
          <w:rFonts w:ascii="Georgia" w:eastAsia="Times New Roman" w:hAnsi="Georgia" w:cs="Times New Roman"/>
          <w:color w:val="333333"/>
          <w:sz w:val="24"/>
          <w:szCs w:val="24"/>
        </w:rPr>
        <w:fldChar w:fldCharType="begin"/>
      </w:r>
      <w:r w:rsidRPr="003D5E2D">
        <w:rPr>
          <w:rFonts w:ascii="Georgia" w:eastAsia="Times New Roman" w:hAnsi="Georgia" w:cs="Times New Roman"/>
          <w:color w:val="333333"/>
          <w:sz w:val="24"/>
          <w:szCs w:val="24"/>
        </w:rPr>
        <w:instrText xml:space="preserve"> HYPERLINK "https://link-springer-com.erl.lib.byu.edu/" \o "Go to homepage" </w:instrText>
      </w:r>
      <w:r w:rsidRPr="003D5E2D">
        <w:rPr>
          <w:rFonts w:ascii="Georgia" w:eastAsia="Times New Roman" w:hAnsi="Georgia" w:cs="Times New Roman"/>
          <w:color w:val="333333"/>
          <w:sz w:val="24"/>
          <w:szCs w:val="24"/>
        </w:rPr>
        <w:fldChar w:fldCharType="separate"/>
      </w:r>
    </w:p>
    <w:p w:rsidR="003D5E2D" w:rsidRPr="003D5E2D" w:rsidRDefault="003D5E2D" w:rsidP="003D5E2D">
      <w:pPr>
        <w:shd w:val="clear" w:color="auto" w:fill="FFFFFF"/>
        <w:spacing w:after="0" w:line="240" w:lineRule="auto"/>
        <w:ind w:left="-17715"/>
        <w:rPr>
          <w:rFonts w:ascii="Times New Roman" w:eastAsia="Times New Roman" w:hAnsi="Times New Roman" w:cs="Times New Roman"/>
          <w:sz w:val="24"/>
          <w:szCs w:val="24"/>
        </w:rPr>
      </w:pPr>
      <w:proofErr w:type="spellStart"/>
      <w:r w:rsidRPr="003D5E2D">
        <w:rPr>
          <w:rFonts w:ascii="Georgia" w:eastAsia="Times New Roman" w:hAnsi="Georgia" w:cs="Times New Roman"/>
          <w:color w:val="8E2555"/>
          <w:sz w:val="24"/>
          <w:szCs w:val="24"/>
          <w:u w:val="single"/>
        </w:rPr>
        <w:t>SpringerLink</w:t>
      </w:r>
      <w:proofErr w:type="spellEnd"/>
    </w:p>
    <w:p w:rsidR="003D5E2D" w:rsidRPr="003D5E2D" w:rsidRDefault="003D5E2D" w:rsidP="003D5E2D">
      <w:pPr>
        <w:shd w:val="clear" w:color="auto" w:fill="FFFFFF"/>
        <w:spacing w:after="0" w:line="240" w:lineRule="auto"/>
        <w:rPr>
          <w:rFonts w:ascii="Georgia" w:eastAsia="Times New Roman" w:hAnsi="Georgia" w:cs="Times New Roman"/>
          <w:color w:val="333333"/>
          <w:sz w:val="24"/>
          <w:szCs w:val="24"/>
        </w:rPr>
      </w:pPr>
      <w:r w:rsidRPr="003D5E2D">
        <w:rPr>
          <w:rFonts w:ascii="Georgia" w:eastAsia="Times New Roman" w:hAnsi="Georgia" w:cs="Times New Roman"/>
          <w:color w:val="333333"/>
          <w:sz w:val="24"/>
          <w:szCs w:val="24"/>
        </w:rPr>
        <w:fldChar w:fldCharType="end"/>
      </w:r>
    </w:p>
    <w:p w:rsidR="003D5E2D" w:rsidRPr="003D5E2D" w:rsidRDefault="003D5E2D" w:rsidP="003D5E2D">
      <w:pPr>
        <w:shd w:val="clear" w:color="auto" w:fill="FFFFFF"/>
        <w:spacing w:after="0" w:line="450" w:lineRule="atLeast"/>
        <w:textAlignment w:val="top"/>
        <w:rPr>
          <w:rFonts w:ascii="Georgia" w:eastAsia="Times New Roman" w:hAnsi="Georgia" w:cs="Times New Roman"/>
          <w:color w:val="333333"/>
          <w:sz w:val="24"/>
          <w:szCs w:val="24"/>
        </w:rPr>
      </w:pPr>
      <w:hyperlink r:id="rId6" w:anchor="search-container" w:history="1">
        <w:r w:rsidRPr="003D5E2D">
          <w:rPr>
            <w:rFonts w:ascii="Georgia" w:eastAsia="Times New Roman" w:hAnsi="Georgia" w:cs="Times New Roman"/>
            <w:color w:val="333333"/>
            <w:sz w:val="24"/>
            <w:szCs w:val="24"/>
            <w:bdr w:val="none" w:sz="0" w:space="0" w:color="auto" w:frame="1"/>
          </w:rPr>
          <w:t>Search</w:t>
        </w:r>
      </w:hyperlink>
    </w:p>
    <w:p w:rsidR="003D5E2D" w:rsidRPr="003D5E2D" w:rsidRDefault="003D5E2D" w:rsidP="003D5E2D">
      <w:pPr>
        <w:shd w:val="clear" w:color="auto" w:fill="FFFFFF"/>
        <w:spacing w:after="0" w:line="240" w:lineRule="auto"/>
        <w:rPr>
          <w:rFonts w:ascii="Georgia" w:eastAsia="Times New Roman" w:hAnsi="Georgia" w:cs="Times New Roman"/>
          <w:color w:val="333333"/>
          <w:sz w:val="24"/>
          <w:szCs w:val="24"/>
        </w:rPr>
      </w:pPr>
      <w:r w:rsidRPr="003D5E2D">
        <w:rPr>
          <w:rFonts w:ascii="Georgia" w:eastAsia="Times New Roman" w:hAnsi="Georgia" w:cs="Times New Roman"/>
          <w:color w:val="333333"/>
          <w:sz w:val="24"/>
          <w:szCs w:val="24"/>
        </w:rPr>
        <w:t> </w:t>
      </w:r>
    </w:p>
    <w:p w:rsidR="003D5E2D" w:rsidRPr="003D5E2D" w:rsidRDefault="003D5E2D" w:rsidP="003D5E2D">
      <w:pPr>
        <w:numPr>
          <w:ilvl w:val="0"/>
          <w:numId w:val="1"/>
        </w:numPr>
        <w:shd w:val="clear" w:color="auto" w:fill="FFFFFF"/>
        <w:spacing w:after="0" w:line="450" w:lineRule="atLeast"/>
        <w:ind w:left="0"/>
        <w:textAlignment w:val="center"/>
        <w:rPr>
          <w:rFonts w:ascii="Georgia" w:eastAsia="Times New Roman" w:hAnsi="Georgia" w:cs="Times New Roman"/>
          <w:color w:val="333333"/>
          <w:sz w:val="24"/>
          <w:szCs w:val="24"/>
        </w:rPr>
      </w:pPr>
      <w:hyperlink r:id="rId7" w:history="1">
        <w:r w:rsidRPr="003D5E2D">
          <w:rPr>
            <w:rFonts w:ascii="Georgia" w:eastAsia="Times New Roman" w:hAnsi="Georgia" w:cs="Times New Roman"/>
            <w:color w:val="333333"/>
            <w:sz w:val="24"/>
            <w:szCs w:val="24"/>
          </w:rPr>
          <w:t>Home</w:t>
        </w:r>
      </w:hyperlink>
    </w:p>
    <w:p w:rsidR="003D5E2D" w:rsidRPr="003D5E2D" w:rsidRDefault="003D5E2D" w:rsidP="003D5E2D">
      <w:pPr>
        <w:shd w:val="clear" w:color="auto" w:fill="FFFFFF"/>
        <w:spacing w:after="0" w:line="240" w:lineRule="auto"/>
        <w:textAlignment w:val="top"/>
        <w:rPr>
          <w:rFonts w:ascii="Georgia" w:eastAsia="Times New Roman" w:hAnsi="Georgia" w:cs="Times New Roman"/>
          <w:color w:val="333333"/>
          <w:spacing w:val="-74"/>
          <w:sz w:val="24"/>
          <w:szCs w:val="24"/>
        </w:rPr>
      </w:pPr>
      <w:r w:rsidRPr="003D5E2D">
        <w:rPr>
          <w:rFonts w:ascii="Georgia" w:eastAsia="Times New Roman" w:hAnsi="Georgia" w:cs="Times New Roman"/>
          <w:color w:val="333333"/>
          <w:spacing w:val="-74"/>
          <w:sz w:val="24"/>
          <w:szCs w:val="24"/>
        </w:rPr>
        <w:t> </w:t>
      </w:r>
    </w:p>
    <w:p w:rsidR="003D5E2D" w:rsidRPr="003D5E2D" w:rsidRDefault="003D5E2D" w:rsidP="003D5E2D">
      <w:pPr>
        <w:numPr>
          <w:ilvl w:val="0"/>
          <w:numId w:val="1"/>
        </w:numPr>
        <w:shd w:val="clear" w:color="auto" w:fill="FFFFFF"/>
        <w:spacing w:after="0" w:line="450" w:lineRule="atLeast"/>
        <w:ind w:left="0"/>
        <w:textAlignment w:val="center"/>
        <w:rPr>
          <w:rFonts w:ascii="Georgia" w:eastAsia="Times New Roman" w:hAnsi="Georgia" w:cs="Times New Roman"/>
          <w:color w:val="333333"/>
          <w:sz w:val="24"/>
          <w:szCs w:val="24"/>
        </w:rPr>
      </w:pPr>
      <w:hyperlink r:id="rId8" w:history="1">
        <w:r w:rsidRPr="003D5E2D">
          <w:rPr>
            <w:rFonts w:ascii="Georgia" w:eastAsia="Times New Roman" w:hAnsi="Georgia" w:cs="Times New Roman"/>
            <w:color w:val="333333"/>
            <w:sz w:val="24"/>
            <w:szCs w:val="24"/>
          </w:rPr>
          <w:t>Log in</w:t>
        </w:r>
      </w:hyperlink>
    </w:p>
    <w:p w:rsidR="003D5E2D" w:rsidRPr="003D5E2D" w:rsidRDefault="003D5E2D" w:rsidP="003D5E2D">
      <w:pPr>
        <w:shd w:val="clear" w:color="auto" w:fill="FFFFFF"/>
        <w:spacing w:after="0" w:line="240" w:lineRule="auto"/>
        <w:rPr>
          <w:rFonts w:ascii="Georgia" w:eastAsia="Times New Roman" w:hAnsi="Georgia" w:cs="Times New Roman"/>
          <w:color w:val="333333"/>
          <w:sz w:val="24"/>
          <w:szCs w:val="24"/>
        </w:rPr>
      </w:pPr>
      <w:hyperlink r:id="rId9" w:history="1">
        <w:r w:rsidRPr="003D5E2D">
          <w:rPr>
            <w:rFonts w:ascii="Georgia" w:eastAsia="Times New Roman" w:hAnsi="Georgia" w:cs="Times New Roman"/>
            <w:color w:val="8E2555"/>
            <w:sz w:val="24"/>
            <w:szCs w:val="24"/>
            <w:u w:val="single"/>
            <w:bdr w:val="none" w:sz="0" w:space="0" w:color="auto" w:frame="1"/>
          </w:rPr>
          <w:t>Virtual Reality</w:t>
        </w:r>
        <w:r w:rsidRPr="003D5E2D">
          <w:rPr>
            <w:rFonts w:ascii="Georgia" w:eastAsia="Times New Roman" w:hAnsi="Georgia" w:cs="Times New Roman"/>
            <w:noProof/>
            <w:color w:val="8E2555"/>
            <w:sz w:val="24"/>
            <w:szCs w:val="24"/>
          </w:rPr>
          <w:drawing>
            <wp:inline distT="0" distB="0" distL="0" distR="0">
              <wp:extent cx="2918460" cy="3886200"/>
              <wp:effectExtent l="0" t="0" r="0" b="0"/>
              <wp:docPr id="6" name="Picture 6" descr="https://media.springernature.com/w306/springer-static/cover/journal/10055/22/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springernature.com/w306/springer-static/cover/journal/10055/22/4.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3886200"/>
                      </a:xfrm>
                      <a:prstGeom prst="rect">
                        <a:avLst/>
                      </a:prstGeom>
                      <a:noFill/>
                      <a:ln>
                        <a:noFill/>
                      </a:ln>
                    </pic:spPr>
                  </pic:pic>
                </a:graphicData>
              </a:graphic>
            </wp:inline>
          </w:drawing>
        </w:r>
      </w:hyperlink>
    </w:p>
    <w:p w:rsidR="003D5E2D" w:rsidRPr="003D5E2D" w:rsidRDefault="003D5E2D" w:rsidP="003D5E2D">
      <w:pPr>
        <w:shd w:val="clear" w:color="auto" w:fill="FCFCFC"/>
        <w:spacing w:after="0" w:line="240" w:lineRule="auto"/>
        <w:rPr>
          <w:rFonts w:ascii="Helvetica" w:eastAsia="Times New Roman" w:hAnsi="Helvetica" w:cs="Times New Roman"/>
          <w:color w:val="333333"/>
          <w:spacing w:val="4"/>
          <w:sz w:val="24"/>
          <w:szCs w:val="24"/>
        </w:rPr>
      </w:pPr>
      <w:hyperlink r:id="rId11" w:tooltip="Virtual Reality" w:history="1">
        <w:r w:rsidRPr="003D5E2D">
          <w:rPr>
            <w:rFonts w:ascii="Helvetica" w:eastAsia="Times New Roman" w:hAnsi="Helvetica" w:cs="Times New Roman"/>
            <w:color w:val="8E2555"/>
            <w:spacing w:val="4"/>
            <w:sz w:val="24"/>
            <w:szCs w:val="24"/>
            <w:u w:val="single"/>
          </w:rPr>
          <w:t>Virtual Reality</w:t>
        </w:r>
      </w:hyperlink>
    </w:p>
    <w:p w:rsidR="003D5E2D" w:rsidRPr="003D5E2D" w:rsidRDefault="003D5E2D" w:rsidP="003D5E2D">
      <w:pPr>
        <w:shd w:val="clear" w:color="auto" w:fill="FCFCFC"/>
        <w:spacing w:after="120" w:line="240" w:lineRule="auto"/>
        <w:rPr>
          <w:rFonts w:ascii="Helvetica" w:eastAsia="Times New Roman" w:hAnsi="Helvetica" w:cs="Times New Roman"/>
          <w:color w:val="333333"/>
          <w:spacing w:val="4"/>
          <w:sz w:val="24"/>
          <w:szCs w:val="24"/>
        </w:rPr>
      </w:pPr>
      <w:r w:rsidRPr="003D5E2D">
        <w:rPr>
          <w:rFonts w:ascii="Helvetica" w:eastAsia="Times New Roman" w:hAnsi="Helvetica" w:cs="Times New Roman"/>
          <w:color w:val="333333"/>
          <w:spacing w:val="4"/>
          <w:sz w:val="24"/>
          <w:szCs w:val="24"/>
        </w:rPr>
        <w:t>pp 1–6| </w:t>
      </w:r>
      <w:hyperlink r:id="rId12" w:anchor="citeas" w:history="1">
        <w:r w:rsidRPr="003D5E2D">
          <w:rPr>
            <w:rFonts w:ascii="Helvetica" w:eastAsia="Times New Roman" w:hAnsi="Helvetica" w:cs="Times New Roman"/>
            <w:color w:val="8E2555"/>
            <w:spacing w:val="4"/>
            <w:sz w:val="24"/>
            <w:szCs w:val="24"/>
            <w:u w:val="single"/>
          </w:rPr>
          <w:t>Cite as</w:t>
        </w:r>
      </w:hyperlink>
    </w:p>
    <w:p w:rsidR="003D5E2D" w:rsidRPr="003D5E2D" w:rsidRDefault="003D5E2D" w:rsidP="003D5E2D">
      <w:pPr>
        <w:shd w:val="clear" w:color="auto" w:fill="FCFCFC"/>
        <w:spacing w:line="240" w:lineRule="auto"/>
        <w:outlineLvl w:val="0"/>
        <w:rPr>
          <w:rFonts w:ascii="Georgia" w:eastAsia="Times New Roman" w:hAnsi="Georgia" w:cs="Times New Roman"/>
          <w:color w:val="333333"/>
          <w:spacing w:val="2"/>
          <w:kern w:val="36"/>
          <w:sz w:val="48"/>
          <w:szCs w:val="48"/>
          <w:lang w:val="en"/>
        </w:rPr>
      </w:pPr>
      <w:r w:rsidRPr="003D5E2D">
        <w:rPr>
          <w:rFonts w:ascii="Georgia" w:eastAsia="Times New Roman" w:hAnsi="Georgia" w:cs="Times New Roman"/>
          <w:color w:val="333333"/>
          <w:spacing w:val="2"/>
          <w:kern w:val="36"/>
          <w:sz w:val="48"/>
          <w:szCs w:val="48"/>
          <w:lang w:val="en"/>
        </w:rPr>
        <w:t xml:space="preserve">A comparative study between a virtual </w:t>
      </w:r>
      <w:bookmarkStart w:id="0" w:name="_GoBack"/>
      <w:r w:rsidRPr="003D5E2D">
        <w:rPr>
          <w:rFonts w:ascii="Georgia" w:eastAsia="Times New Roman" w:hAnsi="Georgia" w:cs="Times New Roman"/>
          <w:color w:val="333333"/>
          <w:spacing w:val="2"/>
          <w:kern w:val="36"/>
          <w:sz w:val="48"/>
          <w:szCs w:val="48"/>
          <w:lang w:val="en"/>
        </w:rPr>
        <w:t>reality heart anatomy system</w:t>
      </w:r>
      <w:bookmarkEnd w:id="0"/>
      <w:r w:rsidRPr="003D5E2D">
        <w:rPr>
          <w:rFonts w:ascii="Georgia" w:eastAsia="Times New Roman" w:hAnsi="Georgia" w:cs="Times New Roman"/>
          <w:color w:val="333333"/>
          <w:spacing w:val="2"/>
          <w:kern w:val="36"/>
          <w:sz w:val="48"/>
          <w:szCs w:val="48"/>
          <w:lang w:val="en"/>
        </w:rPr>
        <w:t xml:space="preserve"> and traditional medical teaching modalities</w:t>
      </w:r>
    </w:p>
    <w:p w:rsidR="003D5E2D" w:rsidRPr="003D5E2D" w:rsidRDefault="003D5E2D" w:rsidP="003D5E2D">
      <w:pPr>
        <w:numPr>
          <w:ilvl w:val="0"/>
          <w:numId w:val="2"/>
        </w:numPr>
        <w:pBdr>
          <w:bottom w:val="single" w:sz="6" w:space="0" w:color="CCCCCC"/>
        </w:pBdr>
        <w:shd w:val="clear" w:color="auto" w:fill="FCFCFC"/>
        <w:spacing w:after="0" w:line="240" w:lineRule="auto"/>
        <w:ind w:left="0"/>
        <w:textAlignment w:val="center"/>
        <w:rPr>
          <w:rFonts w:ascii="Helvetica" w:eastAsia="Times New Roman" w:hAnsi="Helvetica" w:cs="Times New Roman"/>
          <w:color w:val="333333"/>
          <w:sz w:val="24"/>
          <w:szCs w:val="24"/>
        </w:rPr>
      </w:pPr>
      <w:hyperlink r:id="rId13" w:anchor="authors" w:history="1">
        <w:r w:rsidRPr="003D5E2D">
          <w:rPr>
            <w:rFonts w:ascii="Helvetica" w:eastAsia="Times New Roman" w:hAnsi="Helvetica" w:cs="Times New Roman"/>
            <w:color w:val="333333"/>
            <w:sz w:val="24"/>
            <w:szCs w:val="24"/>
            <w:u w:val="single"/>
          </w:rPr>
          <w:t>Authors</w:t>
        </w:r>
      </w:hyperlink>
    </w:p>
    <w:p w:rsidR="003D5E2D" w:rsidRPr="003D5E2D" w:rsidRDefault="003D5E2D" w:rsidP="003D5E2D">
      <w:pPr>
        <w:numPr>
          <w:ilvl w:val="0"/>
          <w:numId w:val="2"/>
        </w:numPr>
        <w:pBdr>
          <w:bottom w:val="single" w:sz="6" w:space="0" w:color="CCCCCC"/>
        </w:pBdr>
        <w:shd w:val="clear" w:color="auto" w:fill="FCFCFC"/>
        <w:spacing w:after="0" w:line="240" w:lineRule="auto"/>
        <w:ind w:left="0"/>
        <w:textAlignment w:val="center"/>
        <w:rPr>
          <w:rFonts w:ascii="Helvetica" w:eastAsia="Times New Roman" w:hAnsi="Helvetica" w:cs="Times New Roman"/>
          <w:color w:val="333333"/>
          <w:sz w:val="24"/>
          <w:szCs w:val="24"/>
        </w:rPr>
      </w:pPr>
      <w:hyperlink r:id="rId14" w:anchor="authorsandaffiliations" w:history="1">
        <w:r w:rsidRPr="003D5E2D">
          <w:rPr>
            <w:rFonts w:ascii="Helvetica" w:eastAsia="Times New Roman" w:hAnsi="Helvetica" w:cs="Times New Roman"/>
            <w:color w:val="004AA7"/>
            <w:sz w:val="24"/>
            <w:szCs w:val="24"/>
            <w:u w:val="single"/>
          </w:rPr>
          <w:t>Authors and affiliations</w:t>
        </w:r>
      </w:hyperlink>
    </w:p>
    <w:p w:rsidR="003D5E2D" w:rsidRPr="003D5E2D" w:rsidRDefault="003D5E2D" w:rsidP="003D5E2D">
      <w:pPr>
        <w:numPr>
          <w:ilvl w:val="0"/>
          <w:numId w:val="3"/>
        </w:numPr>
        <w:shd w:val="clear" w:color="auto" w:fill="FCFCFC"/>
        <w:spacing w:after="100" w:afterAutospacing="1" w:line="240" w:lineRule="auto"/>
        <w:ind w:left="0"/>
        <w:textAlignment w:val="center"/>
        <w:rPr>
          <w:rFonts w:ascii="Helvetica" w:eastAsia="Times New Roman" w:hAnsi="Helvetica" w:cs="Times New Roman"/>
          <w:color w:val="333333"/>
          <w:sz w:val="24"/>
          <w:szCs w:val="24"/>
        </w:rPr>
      </w:pPr>
      <w:proofErr w:type="spellStart"/>
      <w:r w:rsidRPr="003D5E2D">
        <w:rPr>
          <w:rFonts w:ascii="Helvetica" w:eastAsia="Times New Roman" w:hAnsi="Helvetica" w:cs="Times New Roman"/>
          <w:color w:val="333333"/>
          <w:sz w:val="24"/>
          <w:szCs w:val="24"/>
        </w:rPr>
        <w:t>Salsabeel</w:t>
      </w:r>
      <w:proofErr w:type="spellEnd"/>
      <w:r w:rsidRPr="003D5E2D">
        <w:rPr>
          <w:rFonts w:ascii="Helvetica" w:eastAsia="Times New Roman" w:hAnsi="Helvetica" w:cs="Times New Roman"/>
          <w:color w:val="333333"/>
          <w:sz w:val="24"/>
          <w:szCs w:val="24"/>
        </w:rPr>
        <w:t> F. M. Alfalah</w:t>
      </w:r>
      <w:r w:rsidRPr="003D5E2D">
        <w:rPr>
          <w:rFonts w:ascii="Helvetica" w:eastAsia="Times New Roman" w:hAnsi="Helvetica" w:cs="Times New Roman"/>
          <w:noProof/>
          <w:color w:val="8E2555"/>
          <w:sz w:val="24"/>
          <w:szCs w:val="24"/>
        </w:rPr>
        <mc:AlternateContent>
          <mc:Choice Requires="wps">
            <w:drawing>
              <wp:inline distT="0" distB="0" distL="0" distR="0">
                <wp:extent cx="228600" cy="228600"/>
                <wp:effectExtent l="0" t="0" r="0" b="0"/>
                <wp:docPr id="5" name="Rectangle 5" descr="Email author">
                  <a:hlinkClick xmlns:a="http://schemas.openxmlformats.org/drawingml/2006/main" r:id="rId15" tooltip="&quot;Salsabeel.alfalah@gmail.com&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1901D" id="Rectangle 5" o:spid="_x0000_s1026" alt="Email author" href="mailto:Salsabeel.alfalah@gmail.com" title="&quot;Salsabeel.alfalah@gmail.com&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" o:button="t" filled="f" stroked="f">
                <v:fill o:detectmouseclick="t"/>
                <o:lock v:ext="edit" aspectratio="t"/>
                <w10:anchorlock/>
              </v:rect>
            </w:pict>
          </mc:Fallback>
        </mc:AlternateContent>
      </w:r>
    </w:p>
    <w:p w:rsidR="003D5E2D" w:rsidRPr="003D5E2D" w:rsidRDefault="003D5E2D" w:rsidP="003D5E2D">
      <w:pPr>
        <w:numPr>
          <w:ilvl w:val="0"/>
          <w:numId w:val="3"/>
        </w:numPr>
        <w:shd w:val="clear" w:color="auto" w:fill="FCFCFC"/>
        <w:spacing w:after="100" w:afterAutospacing="1" w:line="240" w:lineRule="auto"/>
        <w:ind w:left="0"/>
        <w:textAlignment w:val="center"/>
        <w:rPr>
          <w:rFonts w:ascii="Helvetica" w:eastAsia="Times New Roman" w:hAnsi="Helvetica" w:cs="Times New Roman"/>
          <w:color w:val="333333"/>
          <w:sz w:val="24"/>
          <w:szCs w:val="24"/>
        </w:rPr>
      </w:pPr>
      <w:r w:rsidRPr="003D5E2D">
        <w:rPr>
          <w:rFonts w:ascii="Helvetica" w:eastAsia="Times New Roman" w:hAnsi="Helvetica" w:cs="Times New Roman"/>
          <w:color w:val="333333"/>
          <w:sz w:val="24"/>
          <w:szCs w:val="24"/>
        </w:rPr>
        <w:t>Jannat F. M. Falah</w:t>
      </w:r>
    </w:p>
    <w:p w:rsidR="003D5E2D" w:rsidRPr="003D5E2D" w:rsidRDefault="003D5E2D" w:rsidP="003D5E2D">
      <w:pPr>
        <w:numPr>
          <w:ilvl w:val="0"/>
          <w:numId w:val="3"/>
        </w:numPr>
        <w:shd w:val="clear" w:color="auto" w:fill="FCFCFC"/>
        <w:spacing w:after="100" w:afterAutospacing="1" w:line="240" w:lineRule="auto"/>
        <w:ind w:left="0"/>
        <w:textAlignment w:val="center"/>
        <w:rPr>
          <w:rFonts w:ascii="Helvetica" w:eastAsia="Times New Roman" w:hAnsi="Helvetica" w:cs="Times New Roman"/>
          <w:color w:val="333333"/>
          <w:sz w:val="24"/>
          <w:szCs w:val="24"/>
        </w:rPr>
      </w:pPr>
      <w:r w:rsidRPr="003D5E2D">
        <w:rPr>
          <w:rFonts w:ascii="Helvetica" w:eastAsia="Times New Roman" w:hAnsi="Helvetica" w:cs="Times New Roman"/>
          <w:color w:val="333333"/>
          <w:sz w:val="24"/>
          <w:szCs w:val="24"/>
        </w:rPr>
        <w:t>Tasneem Alfalah</w:t>
      </w:r>
    </w:p>
    <w:p w:rsidR="003D5E2D" w:rsidRPr="003D5E2D" w:rsidRDefault="003D5E2D" w:rsidP="003D5E2D">
      <w:pPr>
        <w:numPr>
          <w:ilvl w:val="0"/>
          <w:numId w:val="3"/>
        </w:numPr>
        <w:shd w:val="clear" w:color="auto" w:fill="FCFCFC"/>
        <w:spacing w:after="100" w:afterAutospacing="1" w:line="240" w:lineRule="auto"/>
        <w:ind w:left="0"/>
        <w:textAlignment w:val="center"/>
        <w:rPr>
          <w:rFonts w:ascii="Helvetica" w:eastAsia="Times New Roman" w:hAnsi="Helvetica" w:cs="Times New Roman"/>
          <w:color w:val="333333"/>
          <w:sz w:val="24"/>
          <w:szCs w:val="24"/>
        </w:rPr>
      </w:pPr>
      <w:proofErr w:type="spellStart"/>
      <w:r w:rsidRPr="003D5E2D">
        <w:rPr>
          <w:rFonts w:ascii="Helvetica" w:eastAsia="Times New Roman" w:hAnsi="Helvetica" w:cs="Times New Roman"/>
          <w:color w:val="333333"/>
          <w:sz w:val="24"/>
          <w:szCs w:val="24"/>
        </w:rPr>
        <w:t>Mutasem</w:t>
      </w:r>
      <w:proofErr w:type="spellEnd"/>
      <w:r w:rsidRPr="003D5E2D">
        <w:rPr>
          <w:rFonts w:ascii="Helvetica" w:eastAsia="Times New Roman" w:hAnsi="Helvetica" w:cs="Times New Roman"/>
          <w:color w:val="333333"/>
          <w:sz w:val="24"/>
          <w:szCs w:val="24"/>
        </w:rPr>
        <w:t> </w:t>
      </w:r>
      <w:proofErr w:type="spellStart"/>
      <w:r w:rsidRPr="003D5E2D">
        <w:rPr>
          <w:rFonts w:ascii="Helvetica" w:eastAsia="Times New Roman" w:hAnsi="Helvetica" w:cs="Times New Roman"/>
          <w:color w:val="333333"/>
          <w:sz w:val="24"/>
          <w:szCs w:val="24"/>
        </w:rPr>
        <w:t>Elfalah</w:t>
      </w:r>
      <w:proofErr w:type="spellEnd"/>
    </w:p>
    <w:p w:rsidR="003D5E2D" w:rsidRPr="003D5E2D" w:rsidRDefault="003D5E2D" w:rsidP="003D5E2D">
      <w:pPr>
        <w:numPr>
          <w:ilvl w:val="0"/>
          <w:numId w:val="3"/>
        </w:numPr>
        <w:shd w:val="clear" w:color="auto" w:fill="FCFCFC"/>
        <w:spacing w:after="100" w:afterAutospacing="1" w:line="240" w:lineRule="auto"/>
        <w:ind w:left="0"/>
        <w:textAlignment w:val="center"/>
        <w:rPr>
          <w:rFonts w:ascii="Helvetica" w:eastAsia="Times New Roman" w:hAnsi="Helvetica" w:cs="Times New Roman"/>
          <w:color w:val="333333"/>
          <w:sz w:val="24"/>
          <w:szCs w:val="24"/>
        </w:rPr>
      </w:pPr>
      <w:r w:rsidRPr="003D5E2D">
        <w:rPr>
          <w:rFonts w:ascii="Helvetica" w:eastAsia="Times New Roman" w:hAnsi="Helvetica" w:cs="Times New Roman"/>
          <w:color w:val="333333"/>
          <w:sz w:val="24"/>
          <w:szCs w:val="24"/>
        </w:rPr>
        <w:t>Nadia </w:t>
      </w:r>
      <w:proofErr w:type="spellStart"/>
      <w:r w:rsidRPr="003D5E2D">
        <w:rPr>
          <w:rFonts w:ascii="Helvetica" w:eastAsia="Times New Roman" w:hAnsi="Helvetica" w:cs="Times New Roman"/>
          <w:color w:val="333333"/>
          <w:sz w:val="24"/>
          <w:szCs w:val="24"/>
        </w:rPr>
        <w:t>Muhaidat</w:t>
      </w:r>
      <w:proofErr w:type="spellEnd"/>
    </w:p>
    <w:p w:rsidR="003D5E2D" w:rsidRPr="003D5E2D" w:rsidRDefault="003D5E2D" w:rsidP="003D5E2D">
      <w:pPr>
        <w:numPr>
          <w:ilvl w:val="0"/>
          <w:numId w:val="3"/>
        </w:numPr>
        <w:shd w:val="clear" w:color="auto" w:fill="FCFCFC"/>
        <w:spacing w:after="100" w:afterAutospacing="1" w:line="240" w:lineRule="auto"/>
        <w:ind w:left="0"/>
        <w:textAlignment w:val="center"/>
        <w:rPr>
          <w:rFonts w:ascii="Helvetica" w:eastAsia="Times New Roman" w:hAnsi="Helvetica" w:cs="Times New Roman"/>
          <w:color w:val="333333"/>
          <w:sz w:val="24"/>
          <w:szCs w:val="24"/>
        </w:rPr>
      </w:pPr>
      <w:proofErr w:type="spellStart"/>
      <w:r w:rsidRPr="003D5E2D">
        <w:rPr>
          <w:rFonts w:ascii="Helvetica" w:eastAsia="Times New Roman" w:hAnsi="Helvetica" w:cs="Times New Roman"/>
          <w:color w:val="333333"/>
          <w:sz w:val="24"/>
          <w:szCs w:val="24"/>
        </w:rPr>
        <w:t>Orwa</w:t>
      </w:r>
      <w:proofErr w:type="spellEnd"/>
      <w:r w:rsidRPr="003D5E2D">
        <w:rPr>
          <w:rFonts w:ascii="Helvetica" w:eastAsia="Times New Roman" w:hAnsi="Helvetica" w:cs="Times New Roman"/>
          <w:color w:val="333333"/>
          <w:sz w:val="24"/>
          <w:szCs w:val="24"/>
        </w:rPr>
        <w:t> Falah</w:t>
      </w:r>
    </w:p>
    <w:p w:rsidR="003D5E2D" w:rsidRPr="003D5E2D" w:rsidRDefault="003D5E2D" w:rsidP="003D5E2D">
      <w:pPr>
        <w:numPr>
          <w:ilvl w:val="0"/>
          <w:numId w:val="4"/>
        </w:numPr>
        <w:pBdr>
          <w:right w:val="single" w:sz="6" w:space="18" w:color="CCCCCC"/>
        </w:pBdr>
        <w:shd w:val="clear" w:color="auto" w:fill="FCFCFC"/>
        <w:spacing w:after="0" w:line="240" w:lineRule="auto"/>
        <w:ind w:left="0"/>
        <w:textAlignment w:val="top"/>
        <w:rPr>
          <w:rFonts w:ascii="Helvetica" w:eastAsia="Times New Roman" w:hAnsi="Helvetica" w:cs="Times New Roman"/>
          <w:color w:val="333333"/>
          <w:spacing w:val="-74"/>
          <w:sz w:val="24"/>
          <w:szCs w:val="24"/>
        </w:rPr>
      </w:pPr>
    </w:p>
    <w:p w:rsidR="003D5E2D" w:rsidRPr="003D5E2D" w:rsidRDefault="003D5E2D" w:rsidP="003D5E2D">
      <w:pPr>
        <w:numPr>
          <w:ilvl w:val="1"/>
          <w:numId w:val="4"/>
        </w:numPr>
        <w:pBdr>
          <w:right w:val="single" w:sz="6" w:space="18" w:color="CCCCCC"/>
        </w:pBdr>
        <w:shd w:val="clear" w:color="auto" w:fill="CCCCCC"/>
        <w:spacing w:after="30" w:line="240" w:lineRule="auto"/>
        <w:ind w:left="0" w:right="60"/>
        <w:textAlignment w:val="center"/>
        <w:rPr>
          <w:rFonts w:ascii="Helvetica" w:eastAsia="Times New Roman" w:hAnsi="Helvetica" w:cs="Times New Roman"/>
          <w:color w:val="333333"/>
          <w:sz w:val="24"/>
          <w:szCs w:val="24"/>
        </w:rPr>
      </w:pPr>
    </w:p>
    <w:p w:rsidR="003D5E2D" w:rsidRPr="003D5E2D" w:rsidRDefault="003D5E2D" w:rsidP="003D5E2D">
      <w:pPr>
        <w:numPr>
          <w:ilvl w:val="0"/>
          <w:numId w:val="4"/>
        </w:numPr>
        <w:pBdr>
          <w:right w:val="single" w:sz="6" w:space="18" w:color="CCCCCC"/>
        </w:pBdr>
        <w:shd w:val="clear" w:color="auto" w:fill="FCFCFC"/>
        <w:spacing w:after="0" w:line="240" w:lineRule="auto"/>
        <w:ind w:left="0"/>
        <w:textAlignment w:val="top"/>
        <w:rPr>
          <w:rFonts w:ascii="Helvetica" w:eastAsia="Times New Roman" w:hAnsi="Helvetica" w:cs="Times New Roman"/>
          <w:color w:val="333333"/>
          <w:spacing w:val="-74"/>
          <w:sz w:val="24"/>
          <w:szCs w:val="24"/>
        </w:rPr>
      </w:pPr>
    </w:p>
    <w:p w:rsidR="003D5E2D" w:rsidRPr="003D5E2D" w:rsidRDefault="003D5E2D" w:rsidP="003D5E2D">
      <w:pPr>
        <w:numPr>
          <w:ilvl w:val="1"/>
          <w:numId w:val="4"/>
        </w:numPr>
        <w:pBdr>
          <w:right w:val="single" w:sz="6" w:space="18" w:color="CCCCCC"/>
        </w:pBdr>
        <w:shd w:val="clear" w:color="auto" w:fill="CCCCCC"/>
        <w:spacing w:after="30" w:line="240" w:lineRule="auto"/>
        <w:ind w:left="0" w:right="60"/>
        <w:textAlignment w:val="center"/>
        <w:rPr>
          <w:rFonts w:ascii="Helvetica" w:eastAsia="Times New Roman" w:hAnsi="Helvetica" w:cs="Times New Roman"/>
          <w:color w:val="333333"/>
          <w:sz w:val="24"/>
          <w:szCs w:val="24"/>
        </w:rPr>
      </w:pPr>
    </w:p>
    <w:p w:rsidR="003D5E2D" w:rsidRPr="003D5E2D" w:rsidRDefault="003D5E2D" w:rsidP="003D5E2D">
      <w:pPr>
        <w:numPr>
          <w:ilvl w:val="0"/>
          <w:numId w:val="4"/>
        </w:numPr>
        <w:pBdr>
          <w:right w:val="single" w:sz="6" w:space="18" w:color="CCCCCC"/>
        </w:pBdr>
        <w:shd w:val="clear" w:color="auto" w:fill="FCFCFC"/>
        <w:spacing w:after="0" w:line="240" w:lineRule="auto"/>
        <w:ind w:left="0"/>
        <w:textAlignment w:val="top"/>
        <w:rPr>
          <w:rFonts w:ascii="Helvetica" w:eastAsia="Times New Roman" w:hAnsi="Helvetica" w:cs="Times New Roman"/>
          <w:color w:val="333333"/>
          <w:spacing w:val="-74"/>
          <w:sz w:val="24"/>
          <w:szCs w:val="24"/>
        </w:rPr>
      </w:pPr>
    </w:p>
    <w:p w:rsidR="003D5E2D" w:rsidRPr="003D5E2D" w:rsidRDefault="003D5E2D" w:rsidP="003D5E2D">
      <w:pPr>
        <w:numPr>
          <w:ilvl w:val="1"/>
          <w:numId w:val="4"/>
        </w:numPr>
        <w:pBdr>
          <w:right w:val="single" w:sz="6" w:space="18" w:color="CCCCCC"/>
        </w:pBdr>
        <w:shd w:val="clear" w:color="auto" w:fill="CCCCCC"/>
        <w:spacing w:after="30" w:line="240" w:lineRule="auto"/>
        <w:ind w:left="0" w:right="60"/>
        <w:textAlignment w:val="center"/>
        <w:rPr>
          <w:rFonts w:ascii="Helvetica" w:eastAsia="Times New Roman" w:hAnsi="Helvetica" w:cs="Times New Roman"/>
          <w:color w:val="333333"/>
          <w:sz w:val="24"/>
          <w:szCs w:val="24"/>
        </w:rPr>
      </w:pPr>
    </w:p>
    <w:p w:rsidR="003D5E2D" w:rsidRPr="003D5E2D" w:rsidRDefault="003D5E2D" w:rsidP="003D5E2D">
      <w:pPr>
        <w:numPr>
          <w:ilvl w:val="0"/>
          <w:numId w:val="4"/>
        </w:numPr>
        <w:pBdr>
          <w:right w:val="single" w:sz="6" w:space="18" w:color="CCCCCC"/>
        </w:pBdr>
        <w:shd w:val="clear" w:color="auto" w:fill="FCFCFC"/>
        <w:spacing w:after="0" w:line="240" w:lineRule="auto"/>
        <w:ind w:left="0"/>
        <w:textAlignment w:val="top"/>
        <w:rPr>
          <w:rFonts w:ascii="Helvetica" w:eastAsia="Times New Roman" w:hAnsi="Helvetica" w:cs="Times New Roman"/>
          <w:color w:val="333333"/>
          <w:spacing w:val="-74"/>
          <w:sz w:val="24"/>
          <w:szCs w:val="24"/>
        </w:rPr>
      </w:pPr>
    </w:p>
    <w:p w:rsidR="003D5E2D" w:rsidRPr="003D5E2D" w:rsidRDefault="003D5E2D" w:rsidP="003D5E2D">
      <w:pPr>
        <w:numPr>
          <w:ilvl w:val="1"/>
          <w:numId w:val="4"/>
        </w:numPr>
        <w:pBdr>
          <w:right w:val="single" w:sz="6" w:space="18" w:color="CCCCCC"/>
        </w:pBdr>
        <w:shd w:val="clear" w:color="auto" w:fill="CCCCCC"/>
        <w:spacing w:after="30" w:line="240" w:lineRule="auto"/>
        <w:ind w:left="0" w:right="60"/>
        <w:textAlignment w:val="center"/>
        <w:rPr>
          <w:rFonts w:ascii="Helvetica" w:eastAsia="Times New Roman" w:hAnsi="Helvetica" w:cs="Times New Roman"/>
          <w:color w:val="333333"/>
          <w:sz w:val="24"/>
          <w:szCs w:val="24"/>
        </w:rPr>
      </w:pPr>
    </w:p>
    <w:p w:rsidR="003D5E2D" w:rsidRPr="003D5E2D" w:rsidRDefault="003D5E2D" w:rsidP="003D5E2D">
      <w:pPr>
        <w:numPr>
          <w:ilvl w:val="0"/>
          <w:numId w:val="4"/>
        </w:numPr>
        <w:pBdr>
          <w:right w:val="single" w:sz="6" w:space="18" w:color="CCCCCC"/>
        </w:pBdr>
        <w:shd w:val="clear" w:color="auto" w:fill="FCFCFC"/>
        <w:spacing w:after="0" w:line="240" w:lineRule="auto"/>
        <w:ind w:left="0"/>
        <w:textAlignment w:val="top"/>
        <w:rPr>
          <w:rFonts w:ascii="Helvetica" w:eastAsia="Times New Roman" w:hAnsi="Helvetica" w:cs="Times New Roman"/>
          <w:color w:val="333333"/>
          <w:spacing w:val="-74"/>
          <w:sz w:val="24"/>
          <w:szCs w:val="24"/>
        </w:rPr>
      </w:pPr>
    </w:p>
    <w:p w:rsidR="003D5E2D" w:rsidRPr="003D5E2D" w:rsidRDefault="003D5E2D" w:rsidP="003D5E2D">
      <w:pPr>
        <w:numPr>
          <w:ilvl w:val="1"/>
          <w:numId w:val="4"/>
        </w:numPr>
        <w:pBdr>
          <w:right w:val="single" w:sz="6" w:space="18" w:color="CCCCCC"/>
        </w:pBdr>
        <w:shd w:val="clear" w:color="auto" w:fill="CCCCCC"/>
        <w:spacing w:after="30" w:line="240" w:lineRule="auto"/>
        <w:ind w:left="0" w:right="60"/>
        <w:textAlignment w:val="center"/>
        <w:rPr>
          <w:rFonts w:ascii="Helvetica" w:eastAsia="Times New Roman" w:hAnsi="Helvetica" w:cs="Times New Roman"/>
          <w:color w:val="333333"/>
          <w:sz w:val="24"/>
          <w:szCs w:val="24"/>
        </w:rPr>
      </w:pPr>
    </w:p>
    <w:p w:rsidR="003D5E2D" w:rsidRPr="003D5E2D" w:rsidRDefault="003D5E2D" w:rsidP="003D5E2D">
      <w:pPr>
        <w:numPr>
          <w:ilvl w:val="0"/>
          <w:numId w:val="4"/>
        </w:numPr>
        <w:pBdr>
          <w:right w:val="single" w:sz="6" w:space="18" w:color="CCCCCC"/>
        </w:pBdr>
        <w:shd w:val="clear" w:color="auto" w:fill="FCFCFC"/>
        <w:spacing w:after="0" w:line="240" w:lineRule="auto"/>
        <w:ind w:left="0"/>
        <w:textAlignment w:val="top"/>
        <w:rPr>
          <w:rFonts w:ascii="Helvetica" w:eastAsia="Times New Roman" w:hAnsi="Helvetica" w:cs="Times New Roman"/>
          <w:color w:val="333333"/>
          <w:spacing w:val="-74"/>
          <w:sz w:val="24"/>
          <w:szCs w:val="24"/>
        </w:rPr>
      </w:pPr>
    </w:p>
    <w:p w:rsidR="003D5E2D" w:rsidRPr="003D5E2D" w:rsidRDefault="003D5E2D" w:rsidP="003D5E2D">
      <w:pPr>
        <w:numPr>
          <w:ilvl w:val="1"/>
          <w:numId w:val="4"/>
        </w:numPr>
        <w:pBdr>
          <w:right w:val="single" w:sz="6" w:space="18" w:color="CCCCCC"/>
        </w:pBdr>
        <w:shd w:val="clear" w:color="auto" w:fill="CCCCCC"/>
        <w:spacing w:after="30" w:line="240" w:lineRule="auto"/>
        <w:ind w:left="0" w:right="60"/>
        <w:textAlignment w:val="center"/>
        <w:rPr>
          <w:rFonts w:ascii="Helvetica" w:eastAsia="Times New Roman" w:hAnsi="Helvetica" w:cs="Times New Roman"/>
          <w:color w:val="333333"/>
          <w:sz w:val="24"/>
          <w:szCs w:val="24"/>
        </w:rPr>
      </w:pPr>
    </w:p>
    <w:p w:rsidR="003D5E2D" w:rsidRPr="003D5E2D" w:rsidRDefault="003D5E2D" w:rsidP="003D5E2D">
      <w:pPr>
        <w:numPr>
          <w:ilvl w:val="0"/>
          <w:numId w:val="5"/>
        </w:numPr>
        <w:shd w:val="clear" w:color="auto" w:fill="FCFCFC"/>
        <w:spacing w:after="30" w:line="240" w:lineRule="auto"/>
        <w:ind w:left="0"/>
        <w:textAlignment w:val="top"/>
        <w:rPr>
          <w:rFonts w:ascii="Helvetica" w:eastAsia="Times New Roman" w:hAnsi="Helvetica" w:cs="Times New Roman"/>
          <w:color w:val="333333"/>
          <w:spacing w:val="-74"/>
          <w:sz w:val="24"/>
          <w:szCs w:val="24"/>
        </w:rPr>
      </w:pPr>
      <w:r w:rsidRPr="003D5E2D">
        <w:rPr>
          <w:rFonts w:ascii="Helvetica" w:eastAsia="Times New Roman" w:hAnsi="Helvetica" w:cs="Times New Roman"/>
          <w:color w:val="333333"/>
          <w:sz w:val="24"/>
          <w:szCs w:val="24"/>
        </w:rPr>
        <w:t>1.</w:t>
      </w:r>
    </w:p>
    <w:p w:rsidR="003D5E2D" w:rsidRPr="003D5E2D" w:rsidRDefault="003D5E2D" w:rsidP="003D5E2D">
      <w:pPr>
        <w:numPr>
          <w:ilvl w:val="0"/>
          <w:numId w:val="5"/>
        </w:numPr>
        <w:shd w:val="clear" w:color="auto" w:fill="FCFCFC"/>
        <w:spacing w:after="30" w:line="240" w:lineRule="auto"/>
        <w:ind w:left="0"/>
        <w:textAlignment w:val="top"/>
        <w:rPr>
          <w:rFonts w:ascii="Helvetica" w:eastAsia="Times New Roman" w:hAnsi="Helvetica" w:cs="Times New Roman"/>
          <w:color w:val="333333"/>
          <w:spacing w:val="-74"/>
          <w:sz w:val="24"/>
          <w:szCs w:val="24"/>
        </w:rPr>
      </w:pPr>
      <w:r w:rsidRPr="003D5E2D">
        <w:rPr>
          <w:rFonts w:ascii="Helvetica" w:eastAsia="Times New Roman" w:hAnsi="Helvetica" w:cs="Times New Roman"/>
          <w:color w:val="333333"/>
          <w:sz w:val="24"/>
          <w:szCs w:val="24"/>
        </w:rPr>
        <w:t>2.</w:t>
      </w:r>
    </w:p>
    <w:p w:rsidR="003D5E2D" w:rsidRPr="003D5E2D" w:rsidRDefault="003D5E2D" w:rsidP="003D5E2D">
      <w:pPr>
        <w:numPr>
          <w:ilvl w:val="0"/>
          <w:numId w:val="5"/>
        </w:numPr>
        <w:shd w:val="clear" w:color="auto" w:fill="FCFCFC"/>
        <w:spacing w:after="30" w:line="240" w:lineRule="auto"/>
        <w:ind w:left="0"/>
        <w:textAlignment w:val="top"/>
        <w:rPr>
          <w:rFonts w:ascii="Helvetica" w:eastAsia="Times New Roman" w:hAnsi="Helvetica" w:cs="Times New Roman"/>
          <w:color w:val="333333"/>
          <w:spacing w:val="-74"/>
          <w:sz w:val="24"/>
          <w:szCs w:val="24"/>
        </w:rPr>
      </w:pPr>
      <w:r w:rsidRPr="003D5E2D">
        <w:rPr>
          <w:rFonts w:ascii="Helvetica" w:eastAsia="Times New Roman" w:hAnsi="Helvetica" w:cs="Times New Roman"/>
          <w:color w:val="333333"/>
          <w:sz w:val="24"/>
          <w:szCs w:val="24"/>
        </w:rPr>
        <w:t>3.</w:t>
      </w:r>
    </w:p>
    <w:p w:rsidR="003D5E2D" w:rsidRPr="003D5E2D" w:rsidRDefault="003D5E2D" w:rsidP="003D5E2D">
      <w:pPr>
        <w:numPr>
          <w:ilvl w:val="0"/>
          <w:numId w:val="5"/>
        </w:numPr>
        <w:shd w:val="clear" w:color="auto" w:fill="FCFCFC"/>
        <w:spacing w:after="30" w:line="240" w:lineRule="auto"/>
        <w:ind w:left="0"/>
        <w:textAlignment w:val="top"/>
        <w:rPr>
          <w:rFonts w:ascii="Helvetica" w:eastAsia="Times New Roman" w:hAnsi="Helvetica" w:cs="Times New Roman"/>
          <w:color w:val="333333"/>
          <w:spacing w:val="-74"/>
          <w:sz w:val="24"/>
          <w:szCs w:val="24"/>
        </w:rPr>
      </w:pPr>
      <w:r w:rsidRPr="003D5E2D">
        <w:rPr>
          <w:rFonts w:ascii="Helvetica" w:eastAsia="Times New Roman" w:hAnsi="Helvetica" w:cs="Times New Roman"/>
          <w:color w:val="333333"/>
          <w:sz w:val="24"/>
          <w:szCs w:val="24"/>
        </w:rPr>
        <w:t>4.</w:t>
      </w:r>
    </w:p>
    <w:p w:rsidR="003D5E2D" w:rsidRPr="003D5E2D" w:rsidRDefault="003D5E2D" w:rsidP="003D5E2D">
      <w:pPr>
        <w:numPr>
          <w:ilvl w:val="0"/>
          <w:numId w:val="5"/>
        </w:numPr>
        <w:shd w:val="clear" w:color="auto" w:fill="FCFCFC"/>
        <w:spacing w:after="30" w:line="240" w:lineRule="auto"/>
        <w:ind w:left="0"/>
        <w:textAlignment w:val="top"/>
        <w:rPr>
          <w:rFonts w:ascii="Helvetica" w:eastAsia="Times New Roman" w:hAnsi="Helvetica" w:cs="Times New Roman"/>
          <w:color w:val="333333"/>
          <w:spacing w:val="-74"/>
          <w:sz w:val="24"/>
          <w:szCs w:val="24"/>
        </w:rPr>
      </w:pPr>
      <w:r w:rsidRPr="003D5E2D">
        <w:rPr>
          <w:rFonts w:ascii="Helvetica" w:eastAsia="Times New Roman" w:hAnsi="Helvetica" w:cs="Times New Roman"/>
          <w:color w:val="333333"/>
          <w:sz w:val="24"/>
          <w:szCs w:val="24"/>
        </w:rPr>
        <w:t>5.</w:t>
      </w:r>
    </w:p>
    <w:p w:rsidR="003D5E2D" w:rsidRPr="003D5E2D" w:rsidRDefault="003D5E2D" w:rsidP="003D5E2D">
      <w:pPr>
        <w:numPr>
          <w:ilvl w:val="0"/>
          <w:numId w:val="5"/>
        </w:numPr>
        <w:shd w:val="clear" w:color="auto" w:fill="FCFCFC"/>
        <w:spacing w:line="240" w:lineRule="auto"/>
        <w:ind w:left="0"/>
        <w:textAlignment w:val="top"/>
        <w:rPr>
          <w:rFonts w:ascii="Helvetica" w:eastAsia="Times New Roman" w:hAnsi="Helvetica" w:cs="Times New Roman"/>
          <w:color w:val="333333"/>
          <w:spacing w:val="-74"/>
          <w:sz w:val="24"/>
          <w:szCs w:val="24"/>
        </w:rPr>
      </w:pPr>
      <w:r w:rsidRPr="003D5E2D">
        <w:rPr>
          <w:rFonts w:ascii="Helvetica" w:eastAsia="Times New Roman" w:hAnsi="Helvetica" w:cs="Times New Roman"/>
          <w:color w:val="333333"/>
          <w:sz w:val="24"/>
          <w:szCs w:val="24"/>
        </w:rPr>
        <w:t>6.</w:t>
      </w:r>
    </w:p>
    <w:p w:rsidR="003D5E2D" w:rsidRPr="003D5E2D" w:rsidRDefault="003D5E2D" w:rsidP="003D5E2D">
      <w:pPr>
        <w:shd w:val="clear" w:color="auto" w:fill="FCFCFC"/>
        <w:spacing w:after="0" w:line="240" w:lineRule="auto"/>
        <w:rPr>
          <w:rFonts w:ascii="Helvetica" w:eastAsia="Times New Roman" w:hAnsi="Helvetica" w:cs="Times New Roman"/>
          <w:color w:val="333333"/>
          <w:spacing w:val="4"/>
          <w:sz w:val="24"/>
          <w:szCs w:val="24"/>
        </w:rPr>
      </w:pPr>
      <w:proofErr w:type="gramStart"/>
      <w:r w:rsidRPr="003D5E2D">
        <w:rPr>
          <w:rFonts w:ascii="Helvetica" w:eastAsia="Times New Roman" w:hAnsi="Helvetica" w:cs="Times New Roman"/>
          <w:color w:val="333333"/>
          <w:spacing w:val="4"/>
          <w:sz w:val="24"/>
          <w:szCs w:val="24"/>
        </w:rPr>
        <w:t>S.I. :</w:t>
      </w:r>
      <w:proofErr w:type="gramEnd"/>
      <w:r w:rsidRPr="003D5E2D">
        <w:rPr>
          <w:rFonts w:ascii="Helvetica" w:eastAsia="Times New Roman" w:hAnsi="Helvetica" w:cs="Times New Roman"/>
          <w:color w:val="333333"/>
          <w:spacing w:val="4"/>
          <w:sz w:val="24"/>
          <w:szCs w:val="24"/>
        </w:rPr>
        <w:t xml:space="preserve"> Virtual Reality, Augmented Reality and Commerce</w:t>
      </w:r>
    </w:p>
    <w:p w:rsidR="003D5E2D" w:rsidRPr="003D5E2D" w:rsidRDefault="003D5E2D" w:rsidP="003D5E2D">
      <w:pPr>
        <w:shd w:val="clear" w:color="auto" w:fill="FCFCFC"/>
        <w:spacing w:after="0" w:line="240" w:lineRule="auto"/>
        <w:rPr>
          <w:rFonts w:ascii="Helvetica" w:eastAsia="Times New Roman" w:hAnsi="Helvetica" w:cs="Times New Roman"/>
          <w:color w:val="333333"/>
          <w:spacing w:val="4"/>
          <w:sz w:val="24"/>
          <w:szCs w:val="24"/>
        </w:rPr>
      </w:pPr>
      <w:r w:rsidRPr="003D5E2D">
        <w:rPr>
          <w:rFonts w:ascii="Helvetica" w:eastAsia="Times New Roman" w:hAnsi="Helvetica" w:cs="Times New Roman"/>
          <w:b/>
          <w:bCs/>
          <w:color w:val="333333"/>
          <w:spacing w:val="4"/>
          <w:sz w:val="24"/>
          <w:szCs w:val="24"/>
        </w:rPr>
        <w:t>First Online: </w:t>
      </w:r>
      <w:r w:rsidRPr="003D5E2D">
        <w:rPr>
          <w:rFonts w:ascii="Helvetica" w:eastAsia="Times New Roman" w:hAnsi="Helvetica" w:cs="Times New Roman"/>
          <w:color w:val="333333"/>
          <w:spacing w:val="4"/>
          <w:sz w:val="24"/>
          <w:szCs w:val="24"/>
        </w:rPr>
        <w:t>27 July 2018</w:t>
      </w:r>
    </w:p>
    <w:p w:rsidR="003D5E2D" w:rsidRPr="003D5E2D" w:rsidRDefault="003D5E2D" w:rsidP="003D5E2D">
      <w:pPr>
        <w:numPr>
          <w:ilvl w:val="0"/>
          <w:numId w:val="6"/>
        </w:numPr>
        <w:shd w:val="clear" w:color="auto" w:fill="FCFCFC"/>
        <w:spacing w:line="240" w:lineRule="auto"/>
        <w:ind w:left="0" w:right="60"/>
        <w:jc w:val="center"/>
        <w:textAlignment w:val="center"/>
        <w:rPr>
          <w:rFonts w:ascii="Helvetica" w:eastAsia="Times New Roman" w:hAnsi="Helvetica" w:cs="Times New Roman"/>
          <w:color w:val="333333"/>
          <w:sz w:val="24"/>
          <w:szCs w:val="24"/>
        </w:rPr>
      </w:pPr>
      <w:r w:rsidRPr="003D5E2D">
        <w:rPr>
          <w:rFonts w:ascii="Helvetica" w:eastAsia="Times New Roman" w:hAnsi="Helvetica" w:cs="Times New Roman"/>
          <w:color w:val="666666"/>
          <w:sz w:val="24"/>
          <w:szCs w:val="24"/>
          <w:bdr w:val="single" w:sz="6" w:space="0" w:color="CCCCCC" w:frame="1"/>
        </w:rPr>
        <w:t>74</w:t>
      </w:r>
      <w:r w:rsidRPr="003D5E2D">
        <w:rPr>
          <w:rFonts w:ascii="Helvetica" w:eastAsia="Times New Roman" w:hAnsi="Helvetica" w:cs="Times New Roman"/>
          <w:color w:val="333333"/>
          <w:sz w:val="24"/>
          <w:szCs w:val="24"/>
        </w:rPr>
        <w:t>Downloads</w:t>
      </w:r>
    </w:p>
    <w:p w:rsidR="003D5E2D" w:rsidRPr="003D5E2D" w:rsidRDefault="003D5E2D" w:rsidP="003D5E2D">
      <w:pPr>
        <w:shd w:val="clear" w:color="auto" w:fill="F2F2F2"/>
        <w:spacing w:after="0" w:line="240" w:lineRule="auto"/>
        <w:ind w:left="-262"/>
        <w:outlineLvl w:val="1"/>
        <w:rPr>
          <w:rFonts w:ascii="Georgia" w:eastAsia="Times New Roman" w:hAnsi="Georgia" w:cs="Times New Roman"/>
          <w:color w:val="333333"/>
          <w:spacing w:val="2"/>
          <w:sz w:val="36"/>
          <w:szCs w:val="36"/>
        </w:rPr>
      </w:pPr>
      <w:r w:rsidRPr="003D5E2D">
        <w:rPr>
          <w:rFonts w:ascii="Georgia" w:eastAsia="Times New Roman" w:hAnsi="Georgia" w:cs="Times New Roman"/>
          <w:color w:val="333333"/>
          <w:spacing w:val="2"/>
          <w:sz w:val="36"/>
          <w:szCs w:val="36"/>
        </w:rPr>
        <w:t>Abstract</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The aim of using virtual reality (VR) as a medical training tool is to offer additional means to teach students and to improve the quality of medical skills. A novel system was developed to fulfil the requirements of modern medical education and overcome the challenges faced by both students and lecturers in the process of knowledge transfer. A heart three-dimensional model presented in a virtual reality (VR) environment has been implemented </w:t>
      </w:r>
      <w:proofErr w:type="gramStart"/>
      <w:r w:rsidRPr="003D5E2D">
        <w:rPr>
          <w:rFonts w:ascii="Georgia" w:eastAsia="Times New Roman" w:hAnsi="Georgia" w:cs="Times New Roman"/>
          <w:color w:val="333333"/>
          <w:spacing w:val="1"/>
          <w:sz w:val="24"/>
          <w:szCs w:val="24"/>
        </w:rPr>
        <w:t>in order to</w:t>
      </w:r>
      <w:proofErr w:type="gramEnd"/>
      <w:r w:rsidRPr="003D5E2D">
        <w:rPr>
          <w:rFonts w:ascii="Georgia" w:eastAsia="Times New Roman" w:hAnsi="Georgia" w:cs="Times New Roman"/>
          <w:color w:val="333333"/>
          <w:spacing w:val="1"/>
          <w:sz w:val="24"/>
          <w:szCs w:val="24"/>
        </w:rPr>
        <w:t xml:space="preserve"> facilitate a new educational modality. This paper reports the outcome of a comparative study between traditional medical teaching modalities and virtual reality technology. This study was conducted in the Faculty of Medicine in the University of Jordan. The participants were asked to perform system trials and experiment with the system by navigating through the system interfaces, as well as being exposed to the traditional physical model of the human heart that is currently used in the faculty during practical anatomy sessions. </w:t>
      </w:r>
      <w:r w:rsidRPr="003D5E2D">
        <w:rPr>
          <w:rFonts w:ascii="Georgia" w:eastAsia="Times New Roman" w:hAnsi="Georgia" w:cs="Times New Roman"/>
          <w:color w:val="333333"/>
          <w:spacing w:val="1"/>
          <w:sz w:val="24"/>
          <w:szCs w:val="24"/>
        </w:rPr>
        <w:lastRenderedPageBreak/>
        <w:t>Afterwards, they were asked to provide feedback via a comparative questionnaire. The participants’ replies to the questions regarding the Physical Heart Model and VR heart anatomy system were assessed for reliability using Cronbach’s alpha. The first group’s (Physical Heart Model questions) </w:t>
      </w:r>
      <w:r w:rsidRPr="003D5E2D">
        <w:rPr>
          <w:rFonts w:ascii="Georgia" w:eastAsia="Times New Roman" w:hAnsi="Georgia" w:cs="Times New Roman"/>
          <w:i/>
          <w:iCs/>
          <w:color w:val="333333"/>
          <w:spacing w:val="1"/>
          <w:sz w:val="24"/>
          <w:szCs w:val="24"/>
        </w:rPr>
        <w:t>α</w:t>
      </w:r>
      <w:r w:rsidRPr="003D5E2D">
        <w:rPr>
          <w:rFonts w:ascii="Georgia" w:eastAsia="Times New Roman" w:hAnsi="Georgia" w:cs="Times New Roman"/>
          <w:color w:val="333333"/>
          <w:spacing w:val="1"/>
          <w:sz w:val="24"/>
          <w:szCs w:val="24"/>
        </w:rPr>
        <w:t> value was 0.689. The second group’s (VR heart anatomy system questions) </w:t>
      </w:r>
      <w:r w:rsidRPr="003D5E2D">
        <w:rPr>
          <w:rFonts w:ascii="Georgia" w:eastAsia="Times New Roman" w:hAnsi="Georgia" w:cs="Times New Roman"/>
          <w:i/>
          <w:iCs/>
          <w:color w:val="333333"/>
          <w:spacing w:val="1"/>
          <w:sz w:val="24"/>
          <w:szCs w:val="24"/>
        </w:rPr>
        <w:t>α</w:t>
      </w:r>
      <w:r w:rsidRPr="003D5E2D">
        <w:rPr>
          <w:rFonts w:ascii="Georgia" w:eastAsia="Times New Roman" w:hAnsi="Georgia" w:cs="Times New Roman"/>
          <w:color w:val="333333"/>
          <w:spacing w:val="1"/>
          <w:sz w:val="24"/>
          <w:szCs w:val="24"/>
        </w:rPr>
        <w:t xml:space="preserve"> value was 0.791. Comparing students’ experience results between the traditional method (Physical Heart Model) and the VR heart anatomy system, the mean scores showed a distinct increase in the values. This indicates that the developed system enhanced their experience in anatomy learning and the provided tools improved their understanding of heart anatomy. Results demonstrated the usefulness of the system by showing a higher satisfaction rate for the provided tools regarding structure and </w:t>
      </w:r>
      <w:proofErr w:type="spellStart"/>
      <w:r w:rsidRPr="003D5E2D">
        <w:rPr>
          <w:rFonts w:ascii="Georgia" w:eastAsia="Times New Roman" w:hAnsi="Georgia" w:cs="Times New Roman"/>
          <w:color w:val="333333"/>
          <w:spacing w:val="1"/>
          <w:sz w:val="24"/>
          <w:szCs w:val="24"/>
        </w:rPr>
        <w:t>visualisation</w:t>
      </w:r>
      <w:proofErr w:type="spellEnd"/>
      <w:r w:rsidRPr="003D5E2D">
        <w:rPr>
          <w:rFonts w:ascii="Georgia" w:eastAsia="Times New Roman" w:hAnsi="Georgia" w:cs="Times New Roman"/>
          <w:color w:val="333333"/>
          <w:spacing w:val="1"/>
          <w:sz w:val="24"/>
          <w:szCs w:val="24"/>
        </w:rPr>
        <w:t>.</w:t>
      </w:r>
    </w:p>
    <w:p w:rsidR="003D5E2D" w:rsidRPr="003D5E2D" w:rsidRDefault="003D5E2D" w:rsidP="003D5E2D">
      <w:pPr>
        <w:shd w:val="clear" w:color="auto" w:fill="FCFCFC"/>
        <w:spacing w:before="120" w:after="120" w:line="240" w:lineRule="auto"/>
        <w:outlineLvl w:val="1"/>
        <w:rPr>
          <w:rFonts w:ascii="Georgia" w:eastAsia="Times New Roman" w:hAnsi="Georgia" w:cs="Times New Roman"/>
          <w:color w:val="333333"/>
          <w:spacing w:val="2"/>
          <w:sz w:val="36"/>
          <w:szCs w:val="36"/>
          <w:lang w:val="en"/>
        </w:rPr>
      </w:pPr>
      <w:r w:rsidRPr="003D5E2D">
        <w:rPr>
          <w:rFonts w:ascii="Georgia" w:eastAsia="Times New Roman" w:hAnsi="Georgia" w:cs="Times New Roman"/>
          <w:color w:val="333333"/>
          <w:spacing w:val="2"/>
          <w:sz w:val="36"/>
          <w:szCs w:val="36"/>
          <w:lang w:val="en"/>
        </w:rPr>
        <w:t>Keywords</w:t>
      </w:r>
    </w:p>
    <w:p w:rsidR="003D5E2D" w:rsidRPr="003D5E2D" w:rsidRDefault="003D5E2D" w:rsidP="003D5E2D">
      <w:pPr>
        <w:shd w:val="clear" w:color="auto" w:fill="FCFCFC"/>
        <w:spacing w:line="240" w:lineRule="auto"/>
        <w:rPr>
          <w:rFonts w:ascii="Georgia" w:eastAsia="Times New Roman" w:hAnsi="Georgia" w:cs="Times New Roman"/>
          <w:color w:val="333333"/>
          <w:spacing w:val="1"/>
          <w:sz w:val="24"/>
          <w:szCs w:val="24"/>
          <w:lang w:val="en"/>
        </w:rPr>
      </w:pPr>
      <w:r w:rsidRPr="003D5E2D">
        <w:rPr>
          <w:rFonts w:ascii="Georgia" w:eastAsia="Times New Roman" w:hAnsi="Georgia" w:cs="Times New Roman"/>
          <w:color w:val="333333"/>
          <w:spacing w:val="1"/>
          <w:sz w:val="24"/>
          <w:szCs w:val="24"/>
          <w:shd w:val="clear" w:color="auto" w:fill="F2F2F2"/>
          <w:lang w:val="en"/>
        </w:rPr>
        <w:t xml:space="preserve">Medical education Virtual </w:t>
      </w:r>
      <w:proofErr w:type="gramStart"/>
      <w:r w:rsidRPr="003D5E2D">
        <w:rPr>
          <w:rFonts w:ascii="Georgia" w:eastAsia="Times New Roman" w:hAnsi="Georgia" w:cs="Times New Roman"/>
          <w:color w:val="333333"/>
          <w:spacing w:val="1"/>
          <w:sz w:val="24"/>
          <w:szCs w:val="24"/>
          <w:shd w:val="clear" w:color="auto" w:fill="F2F2F2"/>
          <w:lang w:val="en"/>
        </w:rPr>
        <w:t>reality</w:t>
      </w:r>
      <w:proofErr w:type="gramEnd"/>
      <w:r w:rsidRPr="003D5E2D">
        <w:rPr>
          <w:rFonts w:ascii="Georgia" w:eastAsia="Times New Roman" w:hAnsi="Georgia" w:cs="Times New Roman"/>
          <w:color w:val="333333"/>
          <w:spacing w:val="1"/>
          <w:sz w:val="24"/>
          <w:szCs w:val="24"/>
          <w:shd w:val="clear" w:color="auto" w:fill="F2F2F2"/>
          <w:lang w:val="en"/>
        </w:rPr>
        <w:t> Anatomy Heart Comparative study </w:t>
      </w:r>
    </w:p>
    <w:p w:rsidR="003D5E2D" w:rsidRPr="003D5E2D" w:rsidRDefault="003D5E2D" w:rsidP="003D5E2D">
      <w:pPr>
        <w:shd w:val="clear" w:color="auto" w:fill="FCFCFC"/>
        <w:spacing w:line="240" w:lineRule="auto"/>
        <w:jc w:val="center"/>
        <w:rPr>
          <w:rFonts w:ascii="Helvetica" w:eastAsia="Times New Roman" w:hAnsi="Helvetica" w:cs="Times New Roman"/>
          <w:color w:val="333333"/>
          <w:spacing w:val="1"/>
          <w:sz w:val="24"/>
          <w:szCs w:val="24"/>
        </w:rPr>
      </w:pPr>
      <w:r w:rsidRPr="003D5E2D">
        <w:rPr>
          <w:rFonts w:ascii="Helvetica" w:eastAsia="Times New Roman" w:hAnsi="Helvetica" w:cs="Times New Roman"/>
          <w:color w:val="333333"/>
          <w:spacing w:val="1"/>
          <w:sz w:val="24"/>
          <w:szCs w:val="24"/>
        </w:rPr>
        <w:t>Access to this content is enabled by </w:t>
      </w:r>
      <w:r w:rsidRPr="003D5E2D">
        <w:rPr>
          <w:rFonts w:ascii="Helvetica" w:eastAsia="Times New Roman" w:hAnsi="Helvetica" w:cs="Times New Roman"/>
          <w:b/>
          <w:bCs/>
          <w:color w:val="333333"/>
          <w:spacing w:val="1"/>
          <w:sz w:val="24"/>
          <w:szCs w:val="24"/>
        </w:rPr>
        <w:t>BYU Library</w:t>
      </w:r>
    </w:p>
    <w:p w:rsidR="003D5E2D" w:rsidRPr="003D5E2D" w:rsidRDefault="003D5E2D" w:rsidP="003D5E2D">
      <w:pPr>
        <w:shd w:val="clear" w:color="auto" w:fill="F2F2F2"/>
        <w:spacing w:after="0" w:line="240" w:lineRule="auto"/>
        <w:outlineLvl w:val="1"/>
        <w:rPr>
          <w:rFonts w:ascii="Georgia" w:eastAsia="Times New Roman" w:hAnsi="Georgia" w:cs="Times New Roman"/>
          <w:color w:val="333333"/>
          <w:spacing w:val="2"/>
          <w:sz w:val="36"/>
          <w:szCs w:val="36"/>
        </w:rPr>
      </w:pPr>
      <w:r w:rsidRPr="003D5E2D">
        <w:rPr>
          <w:rFonts w:ascii="Helvetica" w:eastAsia="Times New Roman" w:hAnsi="Helvetica" w:cs="Times New Roman"/>
          <w:color w:val="333333"/>
          <w:spacing w:val="2"/>
          <w:sz w:val="36"/>
          <w:szCs w:val="36"/>
        </w:rPr>
        <w:t>1 </w:t>
      </w:r>
      <w:r w:rsidRPr="003D5E2D">
        <w:rPr>
          <w:rFonts w:ascii="Georgia" w:eastAsia="Times New Roman" w:hAnsi="Georgia" w:cs="Times New Roman"/>
          <w:color w:val="333333"/>
          <w:spacing w:val="2"/>
          <w:sz w:val="36"/>
          <w:szCs w:val="36"/>
        </w:rPr>
        <w:t>Introduction</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field of medical education is an ever-evolving area constantly enriched by newly discovered information and changing facts provided by active research in all areas of medicine. The educational system is facing a major challenge to contain this high volume of dynamic material and deliver it to future doctors in an efficient fashion.</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Medical education requires practitioners to develop basic clinical skills before dealing with real patients (</w:t>
      </w:r>
      <w:proofErr w:type="spellStart"/>
      <w:r w:rsidRPr="003D5E2D">
        <w:rPr>
          <w:rFonts w:ascii="Georgia" w:eastAsia="Times New Roman" w:hAnsi="Georgia" w:cs="Times New Roman"/>
          <w:color w:val="333333"/>
          <w:spacing w:val="1"/>
          <w:sz w:val="24"/>
          <w:szCs w:val="24"/>
        </w:rPr>
        <w:t>Engum</w:t>
      </w:r>
      <w:proofErr w:type="spellEnd"/>
      <w:r w:rsidRPr="003D5E2D">
        <w:rPr>
          <w:rFonts w:ascii="Georgia" w:eastAsia="Times New Roman" w:hAnsi="Georgia" w:cs="Times New Roman"/>
          <w:color w:val="333333"/>
          <w:spacing w:val="1"/>
          <w:sz w:val="24"/>
          <w:szCs w:val="24"/>
        </w:rPr>
        <w:t xml:space="preserve"> et al. </w:t>
      </w:r>
      <w:hyperlink r:id="rId16" w:anchor="CR6" w:tooltip="View reference" w:history="1">
        <w:r w:rsidRPr="003D5E2D">
          <w:rPr>
            <w:rFonts w:ascii="Helvetica" w:eastAsia="Times New Roman" w:hAnsi="Helvetica" w:cs="Times New Roman"/>
            <w:color w:val="8E2555"/>
            <w:spacing w:val="1"/>
            <w:sz w:val="24"/>
            <w:szCs w:val="24"/>
            <w:u w:val="single"/>
          </w:rPr>
          <w:t>2003</w:t>
        </w:r>
      </w:hyperlink>
      <w:r w:rsidRPr="003D5E2D">
        <w:rPr>
          <w:rFonts w:ascii="Georgia" w:eastAsia="Times New Roman" w:hAnsi="Georgia" w:cs="Times New Roman"/>
          <w:color w:val="333333"/>
          <w:spacing w:val="1"/>
          <w:sz w:val="24"/>
          <w:szCs w:val="24"/>
        </w:rPr>
        <w:t>; Falah et al. </w:t>
      </w:r>
      <w:hyperlink r:id="rId17" w:anchor="CR9" w:tooltip="View reference" w:history="1">
        <w:r w:rsidRPr="003D5E2D">
          <w:rPr>
            <w:rFonts w:ascii="Helvetica" w:eastAsia="Times New Roman" w:hAnsi="Helvetica" w:cs="Times New Roman"/>
            <w:color w:val="8E2555"/>
            <w:spacing w:val="1"/>
            <w:sz w:val="24"/>
            <w:szCs w:val="24"/>
            <w:u w:val="single"/>
          </w:rPr>
          <w:t>2014</w:t>
        </w:r>
      </w:hyperlink>
      <w:r w:rsidRPr="003D5E2D">
        <w:rPr>
          <w:rFonts w:ascii="Georgia" w:eastAsia="Times New Roman" w:hAnsi="Georgia" w:cs="Times New Roman"/>
          <w:color w:val="333333"/>
          <w:spacing w:val="1"/>
          <w:sz w:val="24"/>
          <w:szCs w:val="24"/>
        </w:rPr>
        <w:t xml:space="preserve">). This is achieved by practicing on artificial models or non-viable tissue prior to training by interacting with the patient, to </w:t>
      </w:r>
      <w:proofErr w:type="spellStart"/>
      <w:r w:rsidRPr="003D5E2D">
        <w:rPr>
          <w:rFonts w:ascii="Georgia" w:eastAsia="Times New Roman" w:hAnsi="Georgia" w:cs="Times New Roman"/>
          <w:color w:val="333333"/>
          <w:spacing w:val="1"/>
          <w:sz w:val="24"/>
          <w:szCs w:val="24"/>
        </w:rPr>
        <w:t>minimise</w:t>
      </w:r>
      <w:proofErr w:type="spellEnd"/>
      <w:r w:rsidRPr="003D5E2D">
        <w:rPr>
          <w:rFonts w:ascii="Georgia" w:eastAsia="Times New Roman" w:hAnsi="Georgia" w:cs="Times New Roman"/>
          <w:color w:val="333333"/>
          <w:spacing w:val="1"/>
          <w:sz w:val="24"/>
          <w:szCs w:val="24"/>
        </w:rPr>
        <w:t xml:space="preserve"> to a great degree the incidence of human </w:t>
      </w:r>
      <w:proofErr w:type="gramStart"/>
      <w:r w:rsidRPr="003D5E2D">
        <w:rPr>
          <w:rFonts w:ascii="Georgia" w:eastAsia="Times New Roman" w:hAnsi="Georgia" w:cs="Times New Roman"/>
          <w:color w:val="333333"/>
          <w:spacing w:val="1"/>
          <w:sz w:val="24"/>
          <w:szCs w:val="24"/>
        </w:rPr>
        <w:t>error, and</w:t>
      </w:r>
      <w:proofErr w:type="gramEnd"/>
      <w:r w:rsidRPr="003D5E2D">
        <w:rPr>
          <w:rFonts w:ascii="Georgia" w:eastAsia="Times New Roman" w:hAnsi="Georgia" w:cs="Times New Roman"/>
          <w:color w:val="333333"/>
          <w:spacing w:val="1"/>
          <w:sz w:val="24"/>
          <w:szCs w:val="24"/>
        </w:rPr>
        <w:t xml:space="preserve"> relieve the trainee’s anxieties of dealing with real patients by acquiring a good level of skill prior to that stage. Furthermore, there are many applications that have been designed for various fields within medicine (Alfalah et al. </w:t>
      </w:r>
      <w:hyperlink r:id="rId18" w:anchor="CR1" w:tooltip="View reference" w:history="1">
        <w:r w:rsidRPr="003D5E2D">
          <w:rPr>
            <w:rFonts w:ascii="Helvetica" w:eastAsia="Times New Roman" w:hAnsi="Helvetica" w:cs="Times New Roman"/>
            <w:color w:val="8E2555"/>
            <w:spacing w:val="1"/>
            <w:sz w:val="24"/>
            <w:szCs w:val="24"/>
            <w:u w:val="single"/>
          </w:rPr>
          <w:t>2013a</w:t>
        </w:r>
      </w:hyperlink>
      <w:r w:rsidRPr="003D5E2D">
        <w:rPr>
          <w:rFonts w:ascii="Georgia" w:eastAsia="Times New Roman" w:hAnsi="Georgia" w:cs="Times New Roman"/>
          <w:color w:val="333333"/>
          <w:spacing w:val="1"/>
          <w:sz w:val="24"/>
          <w:szCs w:val="24"/>
        </w:rPr>
        <w:t>, </w:t>
      </w:r>
      <w:hyperlink r:id="rId19" w:anchor="CR2" w:tooltip="View reference" w:history="1">
        <w:r w:rsidRPr="003D5E2D">
          <w:rPr>
            <w:rFonts w:ascii="Helvetica" w:eastAsia="Times New Roman" w:hAnsi="Helvetica" w:cs="Times New Roman"/>
            <w:color w:val="8E2555"/>
            <w:spacing w:val="1"/>
            <w:sz w:val="24"/>
            <w:szCs w:val="24"/>
            <w:u w:val="single"/>
          </w:rPr>
          <w:t>b</w:t>
        </w:r>
      </w:hyperlink>
      <w:r w:rsidRPr="003D5E2D">
        <w:rPr>
          <w:rFonts w:ascii="Georgia" w:eastAsia="Times New Roman" w:hAnsi="Georgia" w:cs="Times New Roman"/>
          <w:color w:val="333333"/>
          <w:spacing w:val="1"/>
          <w:sz w:val="24"/>
          <w:szCs w:val="24"/>
        </w:rPr>
        <w:t xml:space="preserve">; </w:t>
      </w:r>
      <w:proofErr w:type="spellStart"/>
      <w:r w:rsidRPr="003D5E2D">
        <w:rPr>
          <w:rFonts w:ascii="Georgia" w:eastAsia="Times New Roman" w:hAnsi="Georgia" w:cs="Times New Roman"/>
          <w:color w:val="333333"/>
          <w:spacing w:val="1"/>
          <w:sz w:val="24"/>
          <w:szCs w:val="24"/>
        </w:rPr>
        <w:t>Vozenilek</w:t>
      </w:r>
      <w:proofErr w:type="spellEnd"/>
      <w:r w:rsidRPr="003D5E2D">
        <w:rPr>
          <w:rFonts w:ascii="Georgia" w:eastAsia="Times New Roman" w:hAnsi="Georgia" w:cs="Times New Roman"/>
          <w:color w:val="333333"/>
          <w:spacing w:val="1"/>
          <w:sz w:val="24"/>
          <w:szCs w:val="24"/>
        </w:rPr>
        <w:t xml:space="preserve"> et al. </w:t>
      </w:r>
      <w:hyperlink r:id="rId20" w:anchor="CR17" w:tooltip="View reference" w:history="1">
        <w:r w:rsidRPr="003D5E2D">
          <w:rPr>
            <w:rFonts w:ascii="Helvetica" w:eastAsia="Times New Roman" w:hAnsi="Helvetica" w:cs="Times New Roman"/>
            <w:color w:val="8E2555"/>
            <w:spacing w:val="1"/>
            <w:sz w:val="24"/>
            <w:szCs w:val="24"/>
            <w:u w:val="single"/>
          </w:rPr>
          <w:t>2004</w:t>
        </w:r>
      </w:hyperlink>
      <w:r w:rsidRPr="003D5E2D">
        <w:rPr>
          <w:rFonts w:ascii="Georgia" w:eastAsia="Times New Roman" w:hAnsi="Georgia" w:cs="Times New Roman"/>
          <w:color w:val="333333"/>
          <w:spacing w:val="1"/>
          <w:sz w:val="24"/>
          <w:szCs w:val="24"/>
        </w:rPr>
        <w:t xml:space="preserve">; </w:t>
      </w:r>
      <w:proofErr w:type="spellStart"/>
      <w:r w:rsidRPr="003D5E2D">
        <w:rPr>
          <w:rFonts w:ascii="Georgia" w:eastAsia="Times New Roman" w:hAnsi="Georgia" w:cs="Times New Roman"/>
          <w:color w:val="333333"/>
          <w:spacing w:val="1"/>
          <w:sz w:val="24"/>
          <w:szCs w:val="24"/>
        </w:rPr>
        <w:t>Onyesolu</w:t>
      </w:r>
      <w:proofErr w:type="spellEnd"/>
      <w:r w:rsidRPr="003D5E2D">
        <w:rPr>
          <w:rFonts w:ascii="Georgia" w:eastAsia="Times New Roman" w:hAnsi="Georgia" w:cs="Times New Roman"/>
          <w:color w:val="333333"/>
          <w:spacing w:val="1"/>
          <w:sz w:val="24"/>
          <w:szCs w:val="24"/>
        </w:rPr>
        <w:t> </w:t>
      </w:r>
      <w:hyperlink r:id="rId21" w:anchor="CR12" w:tooltip="View reference" w:history="1">
        <w:r w:rsidRPr="003D5E2D">
          <w:rPr>
            <w:rFonts w:ascii="Helvetica" w:eastAsia="Times New Roman" w:hAnsi="Helvetica" w:cs="Times New Roman"/>
            <w:color w:val="8E2555"/>
            <w:spacing w:val="1"/>
            <w:sz w:val="24"/>
            <w:szCs w:val="24"/>
            <w:u w:val="single"/>
          </w:rPr>
          <w:t>2009</w:t>
        </w:r>
      </w:hyperlink>
      <w:r w:rsidRPr="003D5E2D">
        <w:rPr>
          <w:rFonts w:ascii="Georgia" w:eastAsia="Times New Roman" w:hAnsi="Georgia" w:cs="Times New Roman"/>
          <w:color w:val="333333"/>
          <w:spacing w:val="1"/>
          <w:sz w:val="24"/>
          <w:szCs w:val="24"/>
        </w:rPr>
        <w:t xml:space="preserve">; </w:t>
      </w:r>
      <w:proofErr w:type="spellStart"/>
      <w:r w:rsidRPr="003D5E2D">
        <w:rPr>
          <w:rFonts w:ascii="Georgia" w:eastAsia="Times New Roman" w:hAnsi="Georgia" w:cs="Times New Roman"/>
          <w:color w:val="333333"/>
          <w:spacing w:val="1"/>
          <w:sz w:val="24"/>
          <w:szCs w:val="24"/>
        </w:rPr>
        <w:t>Sakellariou</w:t>
      </w:r>
      <w:proofErr w:type="spellEnd"/>
      <w:r w:rsidRPr="003D5E2D">
        <w:rPr>
          <w:rFonts w:ascii="Georgia" w:eastAsia="Times New Roman" w:hAnsi="Georgia" w:cs="Times New Roman"/>
          <w:color w:val="333333"/>
          <w:spacing w:val="1"/>
          <w:sz w:val="24"/>
          <w:szCs w:val="24"/>
        </w:rPr>
        <w:t xml:space="preserve"> et al. </w:t>
      </w:r>
      <w:hyperlink r:id="rId22" w:anchor="CR15" w:tooltip="View reference" w:history="1">
        <w:r w:rsidRPr="003D5E2D">
          <w:rPr>
            <w:rFonts w:ascii="Helvetica" w:eastAsia="Times New Roman" w:hAnsi="Helvetica" w:cs="Times New Roman"/>
            <w:color w:val="8E2555"/>
            <w:spacing w:val="1"/>
            <w:sz w:val="24"/>
            <w:szCs w:val="24"/>
            <w:u w:val="single"/>
          </w:rPr>
          <w:t>2011</w:t>
        </w:r>
      </w:hyperlink>
      <w:r w:rsidRPr="003D5E2D">
        <w:rPr>
          <w:rFonts w:ascii="Georgia" w:eastAsia="Times New Roman" w:hAnsi="Georgia" w:cs="Times New Roman"/>
          <w:color w:val="333333"/>
          <w:spacing w:val="1"/>
          <w:sz w:val="24"/>
          <w:szCs w:val="24"/>
        </w:rPr>
        <w:t>; Gallo et al. </w:t>
      </w:r>
      <w:hyperlink r:id="rId23" w:anchor="CR11" w:tooltip="View reference" w:history="1">
        <w:r w:rsidRPr="003D5E2D">
          <w:rPr>
            <w:rFonts w:ascii="Helvetica" w:eastAsia="Times New Roman" w:hAnsi="Helvetica" w:cs="Times New Roman"/>
            <w:color w:val="8E2555"/>
            <w:spacing w:val="1"/>
            <w:sz w:val="24"/>
            <w:szCs w:val="24"/>
            <w:u w:val="single"/>
          </w:rPr>
          <w:t>2010</w:t>
        </w:r>
      </w:hyperlink>
      <w:r w:rsidRPr="003D5E2D">
        <w:rPr>
          <w:rFonts w:ascii="Georgia" w:eastAsia="Times New Roman" w:hAnsi="Georgia" w:cs="Times New Roman"/>
          <w:color w:val="333333"/>
          <w:spacing w:val="1"/>
          <w:sz w:val="24"/>
          <w:szCs w:val="24"/>
        </w:rPr>
        <w:t>; Falah et al. </w:t>
      </w:r>
      <w:hyperlink r:id="rId24" w:anchor="CR9" w:tooltip="View reference" w:history="1">
        <w:r w:rsidRPr="003D5E2D">
          <w:rPr>
            <w:rFonts w:ascii="Helvetica" w:eastAsia="Times New Roman" w:hAnsi="Helvetica" w:cs="Times New Roman"/>
            <w:color w:val="8E2555"/>
            <w:spacing w:val="1"/>
            <w:sz w:val="24"/>
            <w:szCs w:val="24"/>
            <w:u w:val="single"/>
          </w:rPr>
          <w:t>2014</w:t>
        </w:r>
      </w:hyperlink>
      <w:r w:rsidRPr="003D5E2D">
        <w:rPr>
          <w:rFonts w:ascii="Georgia" w:eastAsia="Times New Roman" w:hAnsi="Georgia" w:cs="Times New Roman"/>
          <w:color w:val="333333"/>
          <w:spacing w:val="1"/>
          <w:sz w:val="24"/>
          <w:szCs w:val="24"/>
        </w:rPr>
        <w:t>, </w:t>
      </w:r>
      <w:hyperlink r:id="rId25" w:anchor="CR10" w:tooltip="View reference" w:history="1">
        <w:r w:rsidRPr="003D5E2D">
          <w:rPr>
            <w:rFonts w:ascii="Helvetica" w:eastAsia="Times New Roman" w:hAnsi="Helvetica" w:cs="Times New Roman"/>
            <w:color w:val="8E2555"/>
            <w:spacing w:val="1"/>
            <w:sz w:val="24"/>
            <w:szCs w:val="24"/>
            <w:u w:val="single"/>
          </w:rPr>
          <w:t>2015</w:t>
        </w:r>
      </w:hyperlink>
      <w:r w:rsidRPr="003D5E2D">
        <w:rPr>
          <w:rFonts w:ascii="Georgia" w:eastAsia="Times New Roman" w:hAnsi="Georgia" w:cs="Times New Roman"/>
          <w:color w:val="333333"/>
          <w:spacing w:val="1"/>
          <w:sz w:val="24"/>
          <w:szCs w:val="24"/>
        </w:rPr>
        <w:t>).</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Despite the contemporary nature of medical knowledge, a large proportion of methods used in delivering this knowledge to students remain traditional. It is therefore becoming increasingly difficult to incorporate the complexity and diversity of medicine in a traditional teaching system (Falah et al. </w:t>
      </w:r>
      <w:hyperlink r:id="rId26" w:anchor="CR9" w:tooltip="View reference" w:history="1">
        <w:r w:rsidRPr="003D5E2D">
          <w:rPr>
            <w:rFonts w:ascii="Helvetica" w:eastAsia="Times New Roman" w:hAnsi="Helvetica" w:cs="Times New Roman"/>
            <w:color w:val="8E2555"/>
            <w:spacing w:val="1"/>
            <w:sz w:val="24"/>
            <w:szCs w:val="24"/>
            <w:u w:val="single"/>
          </w:rPr>
          <w:t>2014</w:t>
        </w:r>
      </w:hyperlink>
      <w:r w:rsidRPr="003D5E2D">
        <w:rPr>
          <w:rFonts w:ascii="Georgia" w:eastAsia="Times New Roman" w:hAnsi="Georgia" w:cs="Times New Roman"/>
          <w:color w:val="333333"/>
          <w:spacing w:val="1"/>
          <w:sz w:val="24"/>
          <w:szCs w:val="24"/>
        </w:rPr>
        <w:t>, </w:t>
      </w:r>
      <w:hyperlink r:id="rId27" w:anchor="CR10" w:tooltip="View reference" w:history="1">
        <w:r w:rsidRPr="003D5E2D">
          <w:rPr>
            <w:rFonts w:ascii="Helvetica" w:eastAsia="Times New Roman" w:hAnsi="Helvetica" w:cs="Times New Roman"/>
            <w:color w:val="8E2555"/>
            <w:spacing w:val="1"/>
            <w:sz w:val="24"/>
            <w:szCs w:val="24"/>
            <w:u w:val="single"/>
          </w:rPr>
          <w:t>2015</w:t>
        </w:r>
      </w:hyperlink>
      <w:r w:rsidRPr="003D5E2D">
        <w:rPr>
          <w:rFonts w:ascii="Georgia" w:eastAsia="Times New Roman" w:hAnsi="Georgia" w:cs="Times New Roman"/>
          <w:color w:val="333333"/>
          <w:spacing w:val="1"/>
          <w:sz w:val="24"/>
          <w:szCs w:val="24"/>
        </w:rPr>
        <w:t xml:space="preserve">). There is also a pressing demand from newer generations of medical students to </w:t>
      </w:r>
      <w:proofErr w:type="spellStart"/>
      <w:r w:rsidRPr="003D5E2D">
        <w:rPr>
          <w:rFonts w:ascii="Georgia" w:eastAsia="Times New Roman" w:hAnsi="Georgia" w:cs="Times New Roman"/>
          <w:color w:val="333333"/>
          <w:spacing w:val="1"/>
          <w:sz w:val="24"/>
          <w:szCs w:val="24"/>
        </w:rPr>
        <w:t>modernise</w:t>
      </w:r>
      <w:proofErr w:type="spellEnd"/>
      <w:r w:rsidRPr="003D5E2D">
        <w:rPr>
          <w:rFonts w:ascii="Georgia" w:eastAsia="Times New Roman" w:hAnsi="Georgia" w:cs="Times New Roman"/>
          <w:color w:val="333333"/>
          <w:spacing w:val="1"/>
          <w:sz w:val="24"/>
          <w:szCs w:val="24"/>
        </w:rPr>
        <w:t xml:space="preserve"> current teaching methods in line with the developments and new technologies emerging in all areas of education.</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One of the major subjects taught in the early years of medical undergraduate studies is anatomy. This is one of the fundamental areas of medicine, and a sound anatomical knowledge impacts on all branches of the student’s future studies and career. The field of anatomy has evolved over centuries, and teaching methods used are still reflecting the traditional nature of this subject, often causing considerable struggle to students </w:t>
      </w:r>
      <w:r w:rsidRPr="003D5E2D">
        <w:rPr>
          <w:rFonts w:ascii="Georgia" w:eastAsia="Times New Roman" w:hAnsi="Georgia" w:cs="Times New Roman"/>
          <w:color w:val="333333"/>
          <w:spacing w:val="1"/>
          <w:sz w:val="24"/>
          <w:szCs w:val="24"/>
        </w:rPr>
        <w:lastRenderedPageBreak/>
        <w:t>who are trying to keep up with the dynamic pace of the educational process (Falah et al. </w:t>
      </w:r>
      <w:hyperlink r:id="rId28" w:anchor="CR10" w:tooltip="View reference" w:history="1">
        <w:r w:rsidRPr="003D5E2D">
          <w:rPr>
            <w:rFonts w:ascii="Helvetica" w:eastAsia="Times New Roman" w:hAnsi="Helvetica" w:cs="Times New Roman"/>
            <w:color w:val="8E2555"/>
            <w:spacing w:val="1"/>
            <w:sz w:val="24"/>
            <w:szCs w:val="24"/>
            <w:u w:val="single"/>
          </w:rPr>
          <w:t>2015</w:t>
        </w:r>
      </w:hyperlink>
      <w:r w:rsidRPr="003D5E2D">
        <w:rPr>
          <w:rFonts w:ascii="Georgia" w:eastAsia="Times New Roman" w:hAnsi="Georgia" w:cs="Times New Roman"/>
          <w:color w:val="333333"/>
          <w:spacing w:val="1"/>
          <w:sz w:val="24"/>
          <w:szCs w:val="24"/>
        </w:rPr>
        <w:t>). Recently, however, the demand is rising to introduce modern technologies to enhance this area.</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The recent years have witnessed the introduction of </w:t>
      </w:r>
      <w:proofErr w:type="gramStart"/>
      <w:r w:rsidRPr="003D5E2D">
        <w:rPr>
          <w:rFonts w:ascii="Georgia" w:eastAsia="Times New Roman" w:hAnsi="Georgia" w:cs="Times New Roman"/>
          <w:color w:val="333333"/>
          <w:spacing w:val="1"/>
          <w:sz w:val="24"/>
          <w:szCs w:val="24"/>
        </w:rPr>
        <w:t>a number of</w:t>
      </w:r>
      <w:proofErr w:type="gramEnd"/>
      <w:r w:rsidRPr="003D5E2D">
        <w:rPr>
          <w:rFonts w:ascii="Georgia" w:eastAsia="Times New Roman" w:hAnsi="Georgia" w:cs="Times New Roman"/>
          <w:color w:val="333333"/>
          <w:spacing w:val="1"/>
          <w:sz w:val="24"/>
          <w:szCs w:val="24"/>
        </w:rPr>
        <w:t xml:space="preserve"> promising technologies and applications to medical education to meet this demand. There is already good evidence that this is of proven efficiency in improving the quality of the medical educational process (</w:t>
      </w:r>
      <w:proofErr w:type="spellStart"/>
      <w:r w:rsidRPr="003D5E2D">
        <w:rPr>
          <w:rFonts w:ascii="Georgia" w:eastAsia="Times New Roman" w:hAnsi="Georgia" w:cs="Times New Roman"/>
          <w:color w:val="333333"/>
          <w:spacing w:val="1"/>
          <w:sz w:val="24"/>
          <w:szCs w:val="24"/>
        </w:rPr>
        <w:t>Sakellariou</w:t>
      </w:r>
      <w:proofErr w:type="spellEnd"/>
      <w:r w:rsidRPr="003D5E2D">
        <w:rPr>
          <w:rFonts w:ascii="Georgia" w:eastAsia="Times New Roman" w:hAnsi="Georgia" w:cs="Times New Roman"/>
          <w:color w:val="333333"/>
          <w:spacing w:val="1"/>
          <w:sz w:val="24"/>
          <w:szCs w:val="24"/>
        </w:rPr>
        <w:t xml:space="preserve"> et al. </w:t>
      </w:r>
      <w:hyperlink r:id="rId29" w:anchor="CR14" w:tooltip="View reference" w:history="1">
        <w:r w:rsidRPr="003D5E2D">
          <w:rPr>
            <w:rFonts w:ascii="Helvetica" w:eastAsia="Times New Roman" w:hAnsi="Helvetica" w:cs="Times New Roman"/>
            <w:color w:val="8E2555"/>
            <w:spacing w:val="1"/>
            <w:sz w:val="24"/>
            <w:szCs w:val="24"/>
            <w:u w:val="single"/>
          </w:rPr>
          <w:t>2009</w:t>
        </w:r>
      </w:hyperlink>
      <w:r w:rsidRPr="003D5E2D">
        <w:rPr>
          <w:rFonts w:ascii="Georgia" w:eastAsia="Times New Roman" w:hAnsi="Georgia" w:cs="Times New Roman"/>
          <w:color w:val="333333"/>
          <w:spacing w:val="1"/>
          <w:sz w:val="24"/>
          <w:szCs w:val="24"/>
        </w:rPr>
        <w:t>; Peterson and Robertson </w:t>
      </w:r>
      <w:hyperlink r:id="rId30" w:anchor="CR13" w:tooltip="View reference" w:history="1">
        <w:r w:rsidRPr="003D5E2D">
          <w:rPr>
            <w:rFonts w:ascii="Helvetica" w:eastAsia="Times New Roman" w:hAnsi="Helvetica" w:cs="Times New Roman"/>
            <w:color w:val="8E2555"/>
            <w:spacing w:val="1"/>
            <w:sz w:val="24"/>
            <w:szCs w:val="24"/>
            <w:u w:val="single"/>
          </w:rPr>
          <w:t>2013</w:t>
        </w:r>
      </w:hyperlink>
      <w:r w:rsidRPr="003D5E2D">
        <w:rPr>
          <w:rFonts w:ascii="Georgia" w:eastAsia="Times New Roman" w:hAnsi="Georgia" w:cs="Times New Roman"/>
          <w:color w:val="333333"/>
          <w:spacing w:val="1"/>
          <w:sz w:val="24"/>
          <w:szCs w:val="24"/>
        </w:rPr>
        <w:t>).</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Virtual reality (VR) applications are considered one of the evolving methods that have contributed to enhancing medical education (</w:t>
      </w:r>
      <w:proofErr w:type="spellStart"/>
      <w:r w:rsidRPr="003D5E2D">
        <w:rPr>
          <w:rFonts w:ascii="Georgia" w:eastAsia="Times New Roman" w:hAnsi="Georgia" w:cs="Times New Roman"/>
          <w:color w:val="333333"/>
          <w:spacing w:val="1"/>
          <w:sz w:val="24"/>
          <w:szCs w:val="24"/>
        </w:rPr>
        <w:t>Charissis</w:t>
      </w:r>
      <w:proofErr w:type="spellEnd"/>
      <w:r w:rsidRPr="003D5E2D">
        <w:rPr>
          <w:rFonts w:ascii="Georgia" w:eastAsia="Times New Roman" w:hAnsi="Georgia" w:cs="Times New Roman"/>
          <w:color w:val="333333"/>
          <w:spacing w:val="1"/>
          <w:sz w:val="24"/>
          <w:szCs w:val="24"/>
        </w:rPr>
        <w:t xml:space="preserve"> and </w:t>
      </w:r>
      <w:proofErr w:type="spellStart"/>
      <w:r w:rsidRPr="003D5E2D">
        <w:rPr>
          <w:rFonts w:ascii="Georgia" w:eastAsia="Times New Roman" w:hAnsi="Georgia" w:cs="Times New Roman"/>
          <w:color w:val="333333"/>
          <w:spacing w:val="1"/>
          <w:sz w:val="24"/>
          <w:szCs w:val="24"/>
        </w:rPr>
        <w:t>Papanastasiou</w:t>
      </w:r>
      <w:proofErr w:type="spellEnd"/>
      <w:r w:rsidRPr="003D5E2D">
        <w:rPr>
          <w:rFonts w:ascii="Georgia" w:eastAsia="Times New Roman" w:hAnsi="Georgia" w:cs="Times New Roman"/>
          <w:color w:val="333333"/>
          <w:spacing w:val="1"/>
          <w:sz w:val="24"/>
          <w:szCs w:val="24"/>
        </w:rPr>
        <w:t> </w:t>
      </w:r>
      <w:hyperlink r:id="rId31" w:anchor="CR3" w:tooltip="View reference" w:history="1">
        <w:r w:rsidRPr="003D5E2D">
          <w:rPr>
            <w:rFonts w:ascii="Helvetica" w:eastAsia="Times New Roman" w:hAnsi="Helvetica" w:cs="Times New Roman"/>
            <w:color w:val="8E2555"/>
            <w:spacing w:val="1"/>
            <w:sz w:val="24"/>
            <w:szCs w:val="24"/>
            <w:u w:val="single"/>
          </w:rPr>
          <w:t>2010</w:t>
        </w:r>
      </w:hyperlink>
      <w:r w:rsidRPr="003D5E2D">
        <w:rPr>
          <w:rFonts w:ascii="Georgia" w:eastAsia="Times New Roman" w:hAnsi="Georgia" w:cs="Times New Roman"/>
          <w:color w:val="333333"/>
          <w:spacing w:val="1"/>
          <w:sz w:val="24"/>
          <w:szCs w:val="24"/>
        </w:rPr>
        <w:t>; Falah et al. </w:t>
      </w:r>
      <w:hyperlink r:id="rId32" w:anchor="CR7" w:tooltip="View reference" w:history="1">
        <w:r w:rsidRPr="003D5E2D">
          <w:rPr>
            <w:rFonts w:ascii="Helvetica" w:eastAsia="Times New Roman" w:hAnsi="Helvetica" w:cs="Times New Roman"/>
            <w:color w:val="8E2555"/>
            <w:spacing w:val="1"/>
            <w:sz w:val="24"/>
            <w:szCs w:val="24"/>
            <w:u w:val="single"/>
          </w:rPr>
          <w:t>2012</w:t>
        </w:r>
      </w:hyperlink>
      <w:r w:rsidRPr="003D5E2D">
        <w:rPr>
          <w:rFonts w:ascii="Georgia" w:eastAsia="Times New Roman" w:hAnsi="Georgia" w:cs="Times New Roman"/>
          <w:color w:val="333333"/>
          <w:spacing w:val="1"/>
          <w:sz w:val="24"/>
          <w:szCs w:val="24"/>
        </w:rPr>
        <w:t>, </w:t>
      </w:r>
      <w:hyperlink r:id="rId33" w:anchor="CR8" w:tooltip="View reference" w:history="1">
        <w:r w:rsidRPr="003D5E2D">
          <w:rPr>
            <w:rFonts w:ascii="Helvetica" w:eastAsia="Times New Roman" w:hAnsi="Helvetica" w:cs="Times New Roman"/>
            <w:color w:val="8E2555"/>
            <w:spacing w:val="1"/>
            <w:sz w:val="24"/>
            <w:szCs w:val="24"/>
            <w:u w:val="single"/>
          </w:rPr>
          <w:t>2013</w:t>
        </w:r>
      </w:hyperlink>
      <w:r w:rsidRPr="003D5E2D">
        <w:rPr>
          <w:rFonts w:ascii="Georgia" w:eastAsia="Times New Roman" w:hAnsi="Georgia" w:cs="Times New Roman"/>
          <w:color w:val="333333"/>
          <w:spacing w:val="1"/>
          <w:sz w:val="24"/>
          <w:szCs w:val="24"/>
        </w:rPr>
        <w:t>, </w:t>
      </w:r>
      <w:hyperlink r:id="rId34" w:anchor="CR9" w:tooltip="View reference" w:history="1">
        <w:r w:rsidRPr="003D5E2D">
          <w:rPr>
            <w:rFonts w:ascii="Helvetica" w:eastAsia="Times New Roman" w:hAnsi="Helvetica" w:cs="Times New Roman"/>
            <w:color w:val="8E2555"/>
            <w:spacing w:val="1"/>
            <w:sz w:val="24"/>
            <w:szCs w:val="24"/>
            <w:u w:val="single"/>
          </w:rPr>
          <w:t>2014</w:t>
        </w:r>
      </w:hyperlink>
      <w:r w:rsidRPr="003D5E2D">
        <w:rPr>
          <w:rFonts w:ascii="Georgia" w:eastAsia="Times New Roman" w:hAnsi="Georgia" w:cs="Times New Roman"/>
          <w:color w:val="333333"/>
          <w:spacing w:val="1"/>
          <w:sz w:val="24"/>
          <w:szCs w:val="24"/>
        </w:rPr>
        <w:t xml:space="preserve">). This research </w:t>
      </w:r>
      <w:proofErr w:type="spellStart"/>
      <w:r w:rsidRPr="003D5E2D">
        <w:rPr>
          <w:rFonts w:ascii="Georgia" w:eastAsia="Times New Roman" w:hAnsi="Georgia" w:cs="Times New Roman"/>
          <w:color w:val="333333"/>
          <w:spacing w:val="1"/>
          <w:sz w:val="24"/>
          <w:szCs w:val="24"/>
        </w:rPr>
        <w:t>utilises</w:t>
      </w:r>
      <w:proofErr w:type="spellEnd"/>
      <w:r w:rsidRPr="003D5E2D">
        <w:rPr>
          <w:rFonts w:ascii="Georgia" w:eastAsia="Times New Roman" w:hAnsi="Georgia" w:cs="Times New Roman"/>
          <w:color w:val="333333"/>
          <w:spacing w:val="1"/>
          <w:sz w:val="24"/>
          <w:szCs w:val="24"/>
        </w:rPr>
        <w:t xml:space="preserve"> virtual reality to provide an enhancement to the traditional methods of delivering anatomical knowledge to medical students via tool that augments the teaching process from both a students’ and lecturers’ point of view and to prove the positive impact of such technology in this </w:t>
      </w:r>
      <w:proofErr w:type="gramStart"/>
      <w:r w:rsidRPr="003D5E2D">
        <w:rPr>
          <w:rFonts w:ascii="Georgia" w:eastAsia="Times New Roman" w:hAnsi="Georgia" w:cs="Times New Roman"/>
          <w:color w:val="333333"/>
          <w:spacing w:val="1"/>
          <w:sz w:val="24"/>
          <w:szCs w:val="24"/>
        </w:rPr>
        <w:t>particular field</w:t>
      </w:r>
      <w:proofErr w:type="gramEnd"/>
      <w:r w:rsidRPr="003D5E2D">
        <w:rPr>
          <w:rFonts w:ascii="Georgia" w:eastAsia="Times New Roman" w:hAnsi="Georgia" w:cs="Times New Roman"/>
          <w:color w:val="333333"/>
          <w:spacing w:val="1"/>
          <w:sz w:val="24"/>
          <w:szCs w:val="24"/>
        </w:rPr>
        <w:t>.</w:t>
      </w:r>
    </w:p>
    <w:p w:rsidR="003D5E2D" w:rsidRPr="003D5E2D" w:rsidRDefault="003D5E2D" w:rsidP="003D5E2D">
      <w:pPr>
        <w:shd w:val="clear" w:color="auto" w:fill="F2F2F2"/>
        <w:spacing w:after="0" w:line="240" w:lineRule="auto"/>
        <w:outlineLvl w:val="1"/>
        <w:rPr>
          <w:rFonts w:ascii="Georgia" w:eastAsia="Times New Roman" w:hAnsi="Georgia" w:cs="Times New Roman"/>
          <w:color w:val="333333"/>
          <w:spacing w:val="2"/>
          <w:sz w:val="36"/>
          <w:szCs w:val="36"/>
        </w:rPr>
      </w:pPr>
      <w:r w:rsidRPr="003D5E2D">
        <w:rPr>
          <w:rFonts w:ascii="Helvetica" w:eastAsia="Times New Roman" w:hAnsi="Helvetica" w:cs="Times New Roman"/>
          <w:color w:val="333333"/>
          <w:spacing w:val="2"/>
          <w:sz w:val="36"/>
          <w:szCs w:val="36"/>
        </w:rPr>
        <w:t>2 </w:t>
      </w:r>
      <w:r w:rsidRPr="003D5E2D">
        <w:rPr>
          <w:rFonts w:ascii="Georgia" w:eastAsia="Times New Roman" w:hAnsi="Georgia" w:cs="Times New Roman"/>
          <w:color w:val="333333"/>
          <w:spacing w:val="2"/>
          <w:sz w:val="36"/>
          <w:szCs w:val="36"/>
        </w:rPr>
        <w:t>Experiment rationale</w:t>
      </w:r>
    </w:p>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developed system offers a real-time 3D representation of the heart structure in an interactive VR environment. The characteristics of the 3D heart model were designed to facilitate optimal delivery of knowledge to the user (Fig. </w:t>
      </w:r>
      <w:hyperlink r:id="rId35" w:anchor="Fig1" w:history="1">
        <w:r w:rsidRPr="003D5E2D">
          <w:rPr>
            <w:rFonts w:ascii="Helvetica" w:eastAsia="Times New Roman" w:hAnsi="Helvetica" w:cs="Times New Roman"/>
            <w:color w:val="8E2555"/>
            <w:spacing w:val="1"/>
            <w:sz w:val="24"/>
            <w:szCs w:val="24"/>
            <w:u w:val="single"/>
          </w:rPr>
          <w:t>1</w:t>
        </w:r>
      </w:hyperlink>
      <w:r w:rsidRPr="003D5E2D">
        <w:rPr>
          <w:rFonts w:ascii="Georgia" w:eastAsia="Times New Roman" w:hAnsi="Georgia" w:cs="Times New Roman"/>
          <w:color w:val="333333"/>
          <w:spacing w:val="1"/>
          <w:sz w:val="24"/>
          <w:szCs w:val="24"/>
        </w:rPr>
        <w:t xml:space="preserve">). Close resemblance to real-life </w:t>
      </w:r>
      <w:proofErr w:type="spellStart"/>
      <w:r w:rsidRPr="003D5E2D">
        <w:rPr>
          <w:rFonts w:ascii="Georgia" w:eastAsia="Times New Roman" w:hAnsi="Georgia" w:cs="Times New Roman"/>
          <w:color w:val="333333"/>
          <w:spacing w:val="1"/>
          <w:sz w:val="24"/>
          <w:szCs w:val="24"/>
        </w:rPr>
        <w:t>colours</w:t>
      </w:r>
      <w:proofErr w:type="spellEnd"/>
      <w:r w:rsidRPr="003D5E2D">
        <w:rPr>
          <w:rFonts w:ascii="Georgia" w:eastAsia="Times New Roman" w:hAnsi="Georgia" w:cs="Times New Roman"/>
          <w:color w:val="333333"/>
          <w:spacing w:val="1"/>
          <w:sz w:val="24"/>
          <w:szCs w:val="24"/>
        </w:rPr>
        <w:t xml:space="preserve"> and structure was considered to provide a better representation of the appearance of the live human heart. The ability to interact with the model and manipulate the many layers and anatomical parts enables the user to virtually dissect and explore the heart model to gain hands on exposure to its structure. Extensive labelling of the different parts of the heart and the opportunity to access a brief description of each structure allows the user to obtain theoretical knowledge while navigating through the system and associate this knowledge with the practical experience of dissecting the heart. The ability to edit the provided information by the lecturer allows for flexibility and dynamicity of the teaching and learning process. Furthermore, the developed VR heart anatomy system was evaluated by medical students, who already study the structure of the heart using traditional teaching modalities and are therefore able to appreciate any improvement or advancement this novel model may provide.</w:t>
      </w:r>
    </w:p>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hyperlink r:id="rId36" w:tgtFrame="_blank" w:history="1">
        <w:r w:rsidRPr="003D5E2D">
          <w:rPr>
            <w:rFonts w:ascii="Georgia" w:eastAsia="Times New Roman" w:hAnsi="Georgia" w:cs="Times New Roman"/>
            <w:color w:val="8E2555"/>
            <w:spacing w:val="1"/>
            <w:sz w:val="24"/>
            <w:szCs w:val="24"/>
            <w:u w:val="single"/>
            <w:bdr w:val="none" w:sz="0" w:space="0" w:color="auto" w:frame="1"/>
          </w:rPr>
          <w:t>Open image in new window</w:t>
        </w:r>
        <w:r w:rsidRPr="003D5E2D">
          <w:rPr>
            <w:rFonts w:ascii="Georgia" w:eastAsia="Times New Roman" w:hAnsi="Georgia" w:cs="Times New Roman"/>
            <w:noProof/>
            <w:color w:val="8E2555"/>
            <w:spacing w:val="1"/>
            <w:sz w:val="24"/>
            <w:szCs w:val="24"/>
          </w:rPr>
          <w:drawing>
            <wp:inline distT="0" distB="0" distL="0" distR="0">
              <wp:extent cx="7475220" cy="5600700"/>
              <wp:effectExtent l="0" t="0" r="0" b="0"/>
              <wp:docPr id="4" name="Picture 4" descr="Fig. 1">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75220" cy="5600700"/>
                      </a:xfrm>
                      <a:prstGeom prst="rect">
                        <a:avLst/>
                      </a:prstGeom>
                      <a:noFill/>
                      <a:ln>
                        <a:noFill/>
                      </a:ln>
                    </pic:spPr>
                  </pic:pic>
                </a:graphicData>
              </a:graphic>
            </wp:inline>
          </w:drawing>
        </w:r>
      </w:hyperlink>
    </w:p>
    <w:p w:rsidR="003D5E2D" w:rsidRPr="003D5E2D" w:rsidRDefault="003D5E2D" w:rsidP="003D5E2D">
      <w:pPr>
        <w:shd w:val="clear" w:color="auto" w:fill="FCFCFC"/>
        <w:spacing w:after="0" w:line="240" w:lineRule="auto"/>
        <w:rPr>
          <w:rFonts w:ascii="Georgia" w:eastAsia="Times New Roman" w:hAnsi="Georgia" w:cs="Times New Roman"/>
          <w:color w:val="666666"/>
          <w:spacing w:val="1"/>
          <w:sz w:val="24"/>
          <w:szCs w:val="24"/>
        </w:rPr>
      </w:pPr>
      <w:r w:rsidRPr="003D5E2D">
        <w:rPr>
          <w:rFonts w:ascii="Helvetica" w:eastAsia="Times New Roman" w:hAnsi="Helvetica" w:cs="Times New Roman"/>
          <w:b/>
          <w:bCs/>
          <w:color w:val="333333"/>
          <w:spacing w:val="1"/>
          <w:sz w:val="24"/>
          <w:szCs w:val="24"/>
        </w:rPr>
        <w:t>Fig. 1</w:t>
      </w:r>
    </w:p>
    <w:p w:rsidR="003D5E2D" w:rsidRPr="003D5E2D" w:rsidRDefault="003D5E2D" w:rsidP="003D5E2D">
      <w:pPr>
        <w:shd w:val="clear" w:color="auto" w:fill="FCFCFC"/>
        <w:spacing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Remote manipulation of 3D data in semi-immersive environment (projection wall). This figure shows the user using the system in the Virtual Reality laboratory using the projection wall and wearing active stereo 3D glasses (Glasgow Caledonian University/UK)</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The focus of this paper was on the education field, specifically medical education. The main reason for choosing the medical field for this research arose from the need for extreme accuracy in its teaching methods. The process of educating and preparing a student to become a doctor requires methods ensuring that human error is </w:t>
      </w:r>
      <w:proofErr w:type="spellStart"/>
      <w:r w:rsidRPr="003D5E2D">
        <w:rPr>
          <w:rFonts w:ascii="Georgia" w:eastAsia="Times New Roman" w:hAnsi="Georgia" w:cs="Times New Roman"/>
          <w:color w:val="333333"/>
          <w:spacing w:val="1"/>
          <w:sz w:val="24"/>
          <w:szCs w:val="24"/>
        </w:rPr>
        <w:t>minimised</w:t>
      </w:r>
      <w:proofErr w:type="spellEnd"/>
      <w:r w:rsidRPr="003D5E2D">
        <w:rPr>
          <w:rFonts w:ascii="Georgia" w:eastAsia="Times New Roman" w:hAnsi="Georgia" w:cs="Times New Roman"/>
          <w:color w:val="333333"/>
          <w:spacing w:val="1"/>
          <w:sz w:val="24"/>
          <w:szCs w:val="24"/>
        </w:rPr>
        <w:t xml:space="preserve">, as patient safety is the highest priority. See one, do one, and teach one, is not an acceptable way of learning in the modern educational systems, as the learning outcome </w:t>
      </w:r>
      <w:proofErr w:type="gramStart"/>
      <w:r w:rsidRPr="003D5E2D">
        <w:rPr>
          <w:rFonts w:ascii="Georgia" w:eastAsia="Times New Roman" w:hAnsi="Georgia" w:cs="Times New Roman"/>
          <w:color w:val="333333"/>
          <w:spacing w:val="1"/>
          <w:sz w:val="24"/>
          <w:szCs w:val="24"/>
        </w:rPr>
        <w:t>has to</w:t>
      </w:r>
      <w:proofErr w:type="gramEnd"/>
      <w:r w:rsidRPr="003D5E2D">
        <w:rPr>
          <w:rFonts w:ascii="Georgia" w:eastAsia="Times New Roman" w:hAnsi="Georgia" w:cs="Times New Roman"/>
          <w:color w:val="333333"/>
          <w:spacing w:val="1"/>
          <w:sz w:val="24"/>
          <w:szCs w:val="24"/>
        </w:rPr>
        <w:t xml:space="preserve"> be measurable, and the results have to be guaranteed.</w:t>
      </w:r>
    </w:p>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lastRenderedPageBreak/>
        <w:t xml:space="preserve">The medical education environment that was chosen as a case study for this research was the Faculty of Medicine in the University of Jordan. However, the developed VR medical system is generic and the subject of the system (anatomy of the human heart) is a main part of the medical curriculum in any medical school; therefore, its usefulness would not be limited to a </w:t>
      </w:r>
      <w:proofErr w:type="gramStart"/>
      <w:r w:rsidRPr="003D5E2D">
        <w:rPr>
          <w:rFonts w:ascii="Georgia" w:eastAsia="Times New Roman" w:hAnsi="Georgia" w:cs="Times New Roman"/>
          <w:color w:val="333333"/>
          <w:spacing w:val="1"/>
          <w:sz w:val="24"/>
          <w:szCs w:val="24"/>
        </w:rPr>
        <w:t>particular medical</w:t>
      </w:r>
      <w:proofErr w:type="gramEnd"/>
      <w:r w:rsidRPr="003D5E2D">
        <w:rPr>
          <w:rFonts w:ascii="Georgia" w:eastAsia="Times New Roman" w:hAnsi="Georgia" w:cs="Times New Roman"/>
          <w:color w:val="333333"/>
          <w:spacing w:val="1"/>
          <w:sz w:val="24"/>
          <w:szCs w:val="24"/>
        </w:rPr>
        <w:t xml:space="preserve"> school and could be </w:t>
      </w:r>
      <w:proofErr w:type="spellStart"/>
      <w:r w:rsidRPr="003D5E2D">
        <w:rPr>
          <w:rFonts w:ascii="Georgia" w:eastAsia="Times New Roman" w:hAnsi="Georgia" w:cs="Times New Roman"/>
          <w:color w:val="333333"/>
          <w:spacing w:val="1"/>
          <w:sz w:val="24"/>
          <w:szCs w:val="24"/>
        </w:rPr>
        <w:t>utilised</w:t>
      </w:r>
      <w:proofErr w:type="spellEnd"/>
      <w:r w:rsidRPr="003D5E2D">
        <w:rPr>
          <w:rFonts w:ascii="Georgia" w:eastAsia="Times New Roman" w:hAnsi="Georgia" w:cs="Times New Roman"/>
          <w:color w:val="333333"/>
          <w:spacing w:val="1"/>
          <w:sz w:val="24"/>
          <w:szCs w:val="24"/>
        </w:rPr>
        <w:t xml:space="preserve"> as part of the anatomy curriculum due to the following features:</w:t>
      </w:r>
    </w:p>
    <w:p w:rsidR="003D5E2D" w:rsidRPr="003D5E2D" w:rsidRDefault="003D5E2D" w:rsidP="003D5E2D">
      <w:pPr>
        <w:numPr>
          <w:ilvl w:val="0"/>
          <w:numId w:val="7"/>
        </w:numPr>
        <w:shd w:val="clear" w:color="auto" w:fill="FCFCFC"/>
        <w:spacing w:after="0" w:line="240" w:lineRule="auto"/>
        <w:ind w:left="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Human–computer interaction (HCI) was taken into consideration whilst designing the system screens and providing adequate tools and functionalities.</w:t>
      </w:r>
    </w:p>
    <w:p w:rsidR="003D5E2D" w:rsidRPr="003D5E2D" w:rsidRDefault="003D5E2D" w:rsidP="003D5E2D">
      <w:pPr>
        <w:numPr>
          <w:ilvl w:val="0"/>
          <w:numId w:val="7"/>
        </w:numPr>
        <w:shd w:val="clear" w:color="auto" w:fill="FCFCFC"/>
        <w:spacing w:after="0" w:line="240" w:lineRule="auto"/>
        <w:ind w:left="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provided medical information included common terms used in the medical field, as there is a variation in the medical terms among different textbooks, making it suitable for global knowledge.</w:t>
      </w:r>
    </w:p>
    <w:p w:rsidR="003D5E2D" w:rsidRPr="003D5E2D" w:rsidRDefault="003D5E2D" w:rsidP="003D5E2D">
      <w:pPr>
        <w:numPr>
          <w:ilvl w:val="0"/>
          <w:numId w:val="7"/>
        </w:numPr>
        <w:shd w:val="clear" w:color="auto" w:fill="FCFCFC"/>
        <w:spacing w:line="240" w:lineRule="auto"/>
        <w:ind w:left="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system is accessible via different virtual environments, i.e. semi-immersive (3D laptop), fully immersive (CAVE), non-immersive (normal computer screen).</w:t>
      </w:r>
    </w:p>
    <w:p w:rsidR="003D5E2D" w:rsidRPr="003D5E2D" w:rsidRDefault="003D5E2D" w:rsidP="003D5E2D">
      <w:pPr>
        <w:shd w:val="clear" w:color="auto" w:fill="FCFCFC"/>
        <w:spacing w:before="100" w:beforeAutospacing="1" w:after="60" w:line="240" w:lineRule="auto"/>
        <w:outlineLvl w:val="2"/>
        <w:rPr>
          <w:rFonts w:ascii="Georgia" w:eastAsia="Times New Roman" w:hAnsi="Georgia" w:cs="Times New Roman"/>
          <w:color w:val="333333"/>
          <w:spacing w:val="2"/>
          <w:sz w:val="27"/>
          <w:szCs w:val="27"/>
        </w:rPr>
      </w:pPr>
      <w:r w:rsidRPr="003D5E2D">
        <w:rPr>
          <w:rFonts w:ascii="Helvetica" w:eastAsia="Times New Roman" w:hAnsi="Helvetica" w:cs="Times New Roman"/>
          <w:color w:val="333333"/>
          <w:spacing w:val="2"/>
          <w:sz w:val="27"/>
          <w:szCs w:val="27"/>
        </w:rPr>
        <w:t>2.1 </w:t>
      </w:r>
      <w:r w:rsidRPr="003D5E2D">
        <w:rPr>
          <w:rFonts w:ascii="Georgia" w:eastAsia="Times New Roman" w:hAnsi="Georgia" w:cs="Times New Roman"/>
          <w:color w:val="333333"/>
          <w:spacing w:val="2"/>
          <w:sz w:val="27"/>
          <w:szCs w:val="27"/>
        </w:rPr>
        <w:t>Participants</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system testing trials were conducted in the Faculty of Medicine in UJ. Sixty medical students completing their third year and beginning their fundamental skills training were recruited to participate in the trial.</w:t>
      </w:r>
    </w:p>
    <w:p w:rsidR="003D5E2D" w:rsidRPr="003D5E2D" w:rsidRDefault="003D5E2D" w:rsidP="003D5E2D">
      <w:pPr>
        <w:shd w:val="clear" w:color="auto" w:fill="FCFCFC"/>
        <w:spacing w:before="100" w:beforeAutospacing="1" w:after="60" w:line="240" w:lineRule="auto"/>
        <w:outlineLvl w:val="2"/>
        <w:rPr>
          <w:rFonts w:ascii="Georgia" w:eastAsia="Times New Roman" w:hAnsi="Georgia" w:cs="Times New Roman"/>
          <w:color w:val="333333"/>
          <w:spacing w:val="2"/>
          <w:sz w:val="27"/>
          <w:szCs w:val="27"/>
        </w:rPr>
      </w:pPr>
      <w:r w:rsidRPr="003D5E2D">
        <w:rPr>
          <w:rFonts w:ascii="Helvetica" w:eastAsia="Times New Roman" w:hAnsi="Helvetica" w:cs="Times New Roman"/>
          <w:color w:val="333333"/>
          <w:spacing w:val="2"/>
          <w:sz w:val="27"/>
          <w:szCs w:val="27"/>
        </w:rPr>
        <w:t>2.2 </w:t>
      </w:r>
      <w:r w:rsidRPr="003D5E2D">
        <w:rPr>
          <w:rFonts w:ascii="Georgia" w:eastAsia="Times New Roman" w:hAnsi="Georgia" w:cs="Times New Roman"/>
          <w:color w:val="333333"/>
          <w:spacing w:val="2"/>
          <w:sz w:val="27"/>
          <w:szCs w:val="27"/>
        </w:rPr>
        <w:t>Procedure</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students were aware that the trial time would include exposure to the developed system and be followed by a questionnaire. The questionnaire was distributed to the students and an explanation of the questionnaire’s purpose and how to complete the questionnaire was provided. Furthermore, the researcher was available during the trial and the questionnaire completion to answer any queries.</w:t>
      </w:r>
    </w:p>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participants were asked to experiment with the system by navigating through the system interfaces and using all the tools provided. The participants had the opportunity to:</w:t>
      </w:r>
    </w:p>
    <w:p w:rsidR="003D5E2D" w:rsidRPr="003D5E2D" w:rsidRDefault="003D5E2D" w:rsidP="003D5E2D">
      <w:pPr>
        <w:numPr>
          <w:ilvl w:val="0"/>
          <w:numId w:val="8"/>
        </w:numPr>
        <w:shd w:val="clear" w:color="auto" w:fill="FCFCFC"/>
        <w:spacing w:after="0" w:line="240" w:lineRule="auto"/>
        <w:ind w:left="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Manipulate the 3D heart model and identify each structure of the heart.</w:t>
      </w:r>
    </w:p>
    <w:p w:rsidR="003D5E2D" w:rsidRPr="003D5E2D" w:rsidRDefault="003D5E2D" w:rsidP="003D5E2D">
      <w:pPr>
        <w:numPr>
          <w:ilvl w:val="0"/>
          <w:numId w:val="8"/>
        </w:numPr>
        <w:shd w:val="clear" w:color="auto" w:fill="FCFCFC"/>
        <w:spacing w:after="0" w:line="240" w:lineRule="auto"/>
        <w:ind w:left="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Dissect the 3D heart model into layers to clarify anatomical relations of the different parts.</w:t>
      </w:r>
    </w:p>
    <w:p w:rsidR="003D5E2D" w:rsidRPr="003D5E2D" w:rsidRDefault="003D5E2D" w:rsidP="003D5E2D">
      <w:pPr>
        <w:numPr>
          <w:ilvl w:val="0"/>
          <w:numId w:val="8"/>
        </w:numPr>
        <w:shd w:val="clear" w:color="auto" w:fill="FCFCFC"/>
        <w:spacing w:after="0" w:line="240" w:lineRule="auto"/>
        <w:ind w:left="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Explore information about each component of the model.</w:t>
      </w:r>
    </w:p>
    <w:p w:rsidR="003D5E2D" w:rsidRPr="003D5E2D" w:rsidRDefault="003D5E2D" w:rsidP="003D5E2D">
      <w:pPr>
        <w:numPr>
          <w:ilvl w:val="0"/>
          <w:numId w:val="8"/>
        </w:numPr>
        <w:shd w:val="clear" w:color="auto" w:fill="FCFCFC"/>
        <w:spacing w:line="240" w:lineRule="auto"/>
        <w:ind w:left="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Explore the provided functionalities in the system.</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Each trial started by clarifying to the participant the trial process and desired aim and time was provided to the participant to go through the trial description. Afterwards, the participant was asked to evaluate the system by navigating through the system’s interfaces and offered tools. Finally, the participant was asked to complete the questionnaire.</w:t>
      </w:r>
    </w:p>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Trials were conducted for system evaluation individually. Furthermore, individuals were asked to navigate and view the heart model from different angles to determine the efficiency and effectiveness of the system use and recommend enhancements. Observations were made on how participants were performing, and their responses and </w:t>
      </w:r>
      <w:r w:rsidRPr="003D5E2D">
        <w:rPr>
          <w:rFonts w:ascii="Georgia" w:eastAsia="Times New Roman" w:hAnsi="Georgia" w:cs="Times New Roman"/>
          <w:color w:val="333333"/>
          <w:spacing w:val="1"/>
          <w:sz w:val="24"/>
          <w:szCs w:val="24"/>
        </w:rPr>
        <w:lastRenderedPageBreak/>
        <w:t>their feedback about the system were recorded. Figure </w:t>
      </w:r>
      <w:hyperlink r:id="rId38" w:anchor="Fig2" w:history="1">
        <w:r w:rsidRPr="003D5E2D">
          <w:rPr>
            <w:rFonts w:ascii="Helvetica" w:eastAsia="Times New Roman" w:hAnsi="Helvetica" w:cs="Times New Roman"/>
            <w:color w:val="8E2555"/>
            <w:spacing w:val="1"/>
            <w:sz w:val="24"/>
            <w:szCs w:val="24"/>
            <w:u w:val="single"/>
          </w:rPr>
          <w:t>2</w:t>
        </w:r>
      </w:hyperlink>
      <w:r w:rsidRPr="003D5E2D">
        <w:rPr>
          <w:rFonts w:ascii="Georgia" w:eastAsia="Times New Roman" w:hAnsi="Georgia" w:cs="Times New Roman"/>
          <w:color w:val="333333"/>
          <w:spacing w:val="1"/>
          <w:sz w:val="24"/>
          <w:szCs w:val="24"/>
        </w:rPr>
        <w:t> depicts participants using the VR heart anatomy system.</w:t>
      </w:r>
    </w:p>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hyperlink r:id="rId39" w:tgtFrame="_blank" w:history="1">
        <w:r w:rsidRPr="003D5E2D">
          <w:rPr>
            <w:rFonts w:ascii="Georgia" w:eastAsia="Times New Roman" w:hAnsi="Georgia" w:cs="Times New Roman"/>
            <w:color w:val="8E2555"/>
            <w:spacing w:val="1"/>
            <w:sz w:val="24"/>
            <w:szCs w:val="24"/>
            <w:u w:val="single"/>
            <w:bdr w:val="none" w:sz="0" w:space="0" w:color="auto" w:frame="1"/>
          </w:rPr>
          <w:t>Open image in new window</w:t>
        </w:r>
        <w:r w:rsidRPr="003D5E2D">
          <w:rPr>
            <w:rFonts w:ascii="Georgia" w:eastAsia="Times New Roman" w:hAnsi="Georgia" w:cs="Times New Roman"/>
            <w:noProof/>
            <w:color w:val="8E2555"/>
            <w:spacing w:val="1"/>
            <w:sz w:val="24"/>
            <w:szCs w:val="24"/>
          </w:rPr>
          <w:drawing>
            <wp:inline distT="0" distB="0" distL="0" distR="0">
              <wp:extent cx="7475220" cy="7810500"/>
              <wp:effectExtent l="0" t="0" r="0" b="0"/>
              <wp:docPr id="3" name="Picture 3" descr="Fig. 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2">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75220" cy="7810500"/>
                      </a:xfrm>
                      <a:prstGeom prst="rect">
                        <a:avLst/>
                      </a:prstGeom>
                      <a:noFill/>
                      <a:ln>
                        <a:noFill/>
                      </a:ln>
                    </pic:spPr>
                  </pic:pic>
                </a:graphicData>
              </a:graphic>
            </wp:inline>
          </w:drawing>
        </w:r>
      </w:hyperlink>
    </w:p>
    <w:p w:rsidR="003D5E2D" w:rsidRPr="003D5E2D" w:rsidRDefault="003D5E2D" w:rsidP="003D5E2D">
      <w:pPr>
        <w:shd w:val="clear" w:color="auto" w:fill="FCFCFC"/>
        <w:spacing w:after="0" w:line="240" w:lineRule="auto"/>
        <w:rPr>
          <w:rFonts w:ascii="Georgia" w:eastAsia="Times New Roman" w:hAnsi="Georgia" w:cs="Times New Roman"/>
          <w:color w:val="666666"/>
          <w:spacing w:val="1"/>
          <w:sz w:val="24"/>
          <w:szCs w:val="24"/>
        </w:rPr>
      </w:pPr>
      <w:r w:rsidRPr="003D5E2D">
        <w:rPr>
          <w:rFonts w:ascii="Helvetica" w:eastAsia="Times New Roman" w:hAnsi="Helvetica" w:cs="Times New Roman"/>
          <w:b/>
          <w:bCs/>
          <w:color w:val="333333"/>
          <w:spacing w:val="1"/>
          <w:sz w:val="24"/>
          <w:szCs w:val="24"/>
        </w:rPr>
        <w:t>Fig. 2</w:t>
      </w:r>
    </w:p>
    <w:p w:rsidR="003D5E2D" w:rsidRPr="003D5E2D" w:rsidRDefault="003D5E2D" w:rsidP="003D5E2D">
      <w:pPr>
        <w:shd w:val="clear" w:color="auto" w:fill="FCFCFC"/>
        <w:spacing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lastRenderedPageBreak/>
        <w:t>Participant wearing the active stereo 3D glasses and navigating through the anatomy interface in the VR Anatomy System during the system trials (Faculty of Medicine in UJ)</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The output data were </w:t>
      </w:r>
      <w:proofErr w:type="spellStart"/>
      <w:r w:rsidRPr="003D5E2D">
        <w:rPr>
          <w:rFonts w:ascii="Georgia" w:eastAsia="Times New Roman" w:hAnsi="Georgia" w:cs="Times New Roman"/>
          <w:color w:val="333333"/>
          <w:spacing w:val="1"/>
          <w:sz w:val="24"/>
          <w:szCs w:val="24"/>
        </w:rPr>
        <w:t>analysed</w:t>
      </w:r>
      <w:proofErr w:type="spellEnd"/>
      <w:r w:rsidRPr="003D5E2D">
        <w:rPr>
          <w:rFonts w:ascii="Georgia" w:eastAsia="Times New Roman" w:hAnsi="Georgia" w:cs="Times New Roman"/>
          <w:color w:val="333333"/>
          <w:spacing w:val="1"/>
          <w:sz w:val="24"/>
          <w:szCs w:val="24"/>
        </w:rPr>
        <w:t xml:space="preserve"> qualitatively and quantitatively. The researcher’s observation of the participant during the trial and the informal discussion after the trial were </w:t>
      </w:r>
      <w:proofErr w:type="spellStart"/>
      <w:r w:rsidRPr="003D5E2D">
        <w:rPr>
          <w:rFonts w:ascii="Georgia" w:eastAsia="Times New Roman" w:hAnsi="Georgia" w:cs="Times New Roman"/>
          <w:color w:val="333333"/>
          <w:spacing w:val="1"/>
          <w:sz w:val="24"/>
          <w:szCs w:val="24"/>
        </w:rPr>
        <w:t>analysed</w:t>
      </w:r>
      <w:proofErr w:type="spellEnd"/>
      <w:r w:rsidRPr="003D5E2D">
        <w:rPr>
          <w:rFonts w:ascii="Georgia" w:eastAsia="Times New Roman" w:hAnsi="Georgia" w:cs="Times New Roman"/>
          <w:color w:val="333333"/>
          <w:spacing w:val="1"/>
          <w:sz w:val="24"/>
          <w:szCs w:val="24"/>
        </w:rPr>
        <w:t xml:space="preserve"> qualitatively. These highlighted aspects of the system’s usability regarding enjoyment of the VR experience, efficiency of the modelling, and participants’ reactions to the system.</w:t>
      </w:r>
    </w:p>
    <w:p w:rsidR="003D5E2D" w:rsidRPr="003D5E2D" w:rsidRDefault="003D5E2D" w:rsidP="003D5E2D">
      <w:pPr>
        <w:shd w:val="clear" w:color="auto" w:fill="FCFCFC"/>
        <w:spacing w:before="100" w:beforeAutospacing="1" w:after="60" w:line="240" w:lineRule="auto"/>
        <w:outlineLvl w:val="2"/>
        <w:rPr>
          <w:rFonts w:ascii="Georgia" w:eastAsia="Times New Roman" w:hAnsi="Georgia" w:cs="Times New Roman"/>
          <w:color w:val="333333"/>
          <w:spacing w:val="2"/>
          <w:sz w:val="27"/>
          <w:szCs w:val="27"/>
        </w:rPr>
      </w:pPr>
      <w:r w:rsidRPr="003D5E2D">
        <w:rPr>
          <w:rFonts w:ascii="Helvetica" w:eastAsia="Times New Roman" w:hAnsi="Helvetica" w:cs="Times New Roman"/>
          <w:color w:val="333333"/>
          <w:spacing w:val="2"/>
          <w:sz w:val="27"/>
          <w:szCs w:val="27"/>
        </w:rPr>
        <w:t>2.3 </w:t>
      </w:r>
      <w:r w:rsidRPr="003D5E2D">
        <w:rPr>
          <w:rFonts w:ascii="Georgia" w:eastAsia="Times New Roman" w:hAnsi="Georgia" w:cs="Times New Roman"/>
          <w:color w:val="333333"/>
          <w:spacing w:val="2"/>
          <w:sz w:val="27"/>
          <w:szCs w:val="27"/>
        </w:rPr>
        <w:t>Questionnaire development</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research involved designing a comparative questionnaire. The questionnaire started with a covering letter that explains the purpose of the survey (Saunders et al. </w:t>
      </w:r>
      <w:hyperlink r:id="rId41" w:anchor="CR16" w:tooltip="View reference" w:history="1">
        <w:r w:rsidRPr="003D5E2D">
          <w:rPr>
            <w:rFonts w:ascii="Helvetica" w:eastAsia="Times New Roman" w:hAnsi="Helvetica" w:cs="Times New Roman"/>
            <w:color w:val="8E2555"/>
            <w:spacing w:val="1"/>
            <w:sz w:val="24"/>
            <w:szCs w:val="24"/>
            <w:u w:val="single"/>
          </w:rPr>
          <w:t>2012</w:t>
        </w:r>
      </w:hyperlink>
      <w:r w:rsidRPr="003D5E2D">
        <w:rPr>
          <w:rFonts w:ascii="Georgia" w:eastAsia="Times New Roman" w:hAnsi="Georgia" w:cs="Times New Roman"/>
          <w:color w:val="333333"/>
          <w:spacing w:val="1"/>
          <w:sz w:val="24"/>
          <w:szCs w:val="24"/>
        </w:rPr>
        <w:t>).</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questionnaire contains 23 statements split into 2 groups that reflected anatomy-related issues. In the first group of questions, the students were asked to rate their experience in using the physical model method on a 5-point Likert scale (ranging from strongly disagree</w:t>
      </w:r>
      <w:r w:rsidRPr="003D5E2D">
        <w:rPr>
          <w:rFonts w:ascii="Times New Roman" w:eastAsia="Times New Roman" w:hAnsi="Times New Roman" w:cs="Times New Roman"/>
          <w:color w:val="333333"/>
          <w:spacing w:val="1"/>
          <w:sz w:val="24"/>
          <w:szCs w:val="24"/>
        </w:rPr>
        <w:t> </w:t>
      </w:r>
      <w:r w:rsidRPr="003D5E2D">
        <w:rPr>
          <w:rFonts w:ascii="Georgia" w:eastAsia="Times New Roman" w:hAnsi="Georgia" w:cs="Times New Roman"/>
          <w:color w:val="333333"/>
          <w:spacing w:val="1"/>
          <w:sz w:val="24"/>
          <w:szCs w:val="24"/>
        </w:rPr>
        <w:t>=</w:t>
      </w:r>
      <w:r w:rsidRPr="003D5E2D">
        <w:rPr>
          <w:rFonts w:ascii="Times New Roman" w:eastAsia="Times New Roman" w:hAnsi="Times New Roman" w:cs="Times New Roman"/>
          <w:color w:val="333333"/>
          <w:spacing w:val="1"/>
          <w:sz w:val="24"/>
          <w:szCs w:val="24"/>
        </w:rPr>
        <w:t> </w:t>
      </w:r>
      <w:r w:rsidRPr="003D5E2D">
        <w:rPr>
          <w:rFonts w:ascii="Georgia" w:eastAsia="Times New Roman" w:hAnsi="Georgia" w:cs="Times New Roman"/>
          <w:color w:val="333333"/>
          <w:spacing w:val="1"/>
          <w:sz w:val="24"/>
          <w:szCs w:val="24"/>
        </w:rPr>
        <w:t>1, disagree</w:t>
      </w:r>
      <w:r w:rsidRPr="003D5E2D">
        <w:rPr>
          <w:rFonts w:ascii="Times New Roman" w:eastAsia="Times New Roman" w:hAnsi="Times New Roman" w:cs="Times New Roman"/>
          <w:color w:val="333333"/>
          <w:spacing w:val="1"/>
          <w:sz w:val="24"/>
          <w:szCs w:val="24"/>
        </w:rPr>
        <w:t> </w:t>
      </w:r>
      <w:r w:rsidRPr="003D5E2D">
        <w:rPr>
          <w:rFonts w:ascii="Georgia" w:eastAsia="Times New Roman" w:hAnsi="Georgia" w:cs="Times New Roman"/>
          <w:color w:val="333333"/>
          <w:spacing w:val="1"/>
          <w:sz w:val="24"/>
          <w:szCs w:val="24"/>
        </w:rPr>
        <w:t>=</w:t>
      </w:r>
      <w:r w:rsidRPr="003D5E2D">
        <w:rPr>
          <w:rFonts w:ascii="Times New Roman" w:eastAsia="Times New Roman" w:hAnsi="Times New Roman" w:cs="Times New Roman"/>
          <w:color w:val="333333"/>
          <w:spacing w:val="1"/>
          <w:sz w:val="24"/>
          <w:szCs w:val="24"/>
        </w:rPr>
        <w:t> </w:t>
      </w:r>
      <w:r w:rsidRPr="003D5E2D">
        <w:rPr>
          <w:rFonts w:ascii="Georgia" w:eastAsia="Times New Roman" w:hAnsi="Georgia" w:cs="Times New Roman"/>
          <w:color w:val="333333"/>
          <w:spacing w:val="1"/>
          <w:sz w:val="24"/>
          <w:szCs w:val="24"/>
        </w:rPr>
        <w:t>2, moderate</w:t>
      </w:r>
      <w:r w:rsidRPr="003D5E2D">
        <w:rPr>
          <w:rFonts w:ascii="Times New Roman" w:eastAsia="Times New Roman" w:hAnsi="Times New Roman" w:cs="Times New Roman"/>
          <w:color w:val="333333"/>
          <w:spacing w:val="1"/>
          <w:sz w:val="24"/>
          <w:szCs w:val="24"/>
        </w:rPr>
        <w:t> </w:t>
      </w:r>
      <w:r w:rsidRPr="003D5E2D">
        <w:rPr>
          <w:rFonts w:ascii="Georgia" w:eastAsia="Times New Roman" w:hAnsi="Georgia" w:cs="Times New Roman"/>
          <w:color w:val="333333"/>
          <w:spacing w:val="1"/>
          <w:sz w:val="24"/>
          <w:szCs w:val="24"/>
        </w:rPr>
        <w:t>=</w:t>
      </w:r>
      <w:r w:rsidRPr="003D5E2D">
        <w:rPr>
          <w:rFonts w:ascii="Times New Roman" w:eastAsia="Times New Roman" w:hAnsi="Times New Roman" w:cs="Times New Roman"/>
          <w:color w:val="333333"/>
          <w:spacing w:val="1"/>
          <w:sz w:val="24"/>
          <w:szCs w:val="24"/>
        </w:rPr>
        <w:t> </w:t>
      </w:r>
      <w:r w:rsidRPr="003D5E2D">
        <w:rPr>
          <w:rFonts w:ascii="Georgia" w:eastAsia="Times New Roman" w:hAnsi="Georgia" w:cs="Times New Roman"/>
          <w:color w:val="333333"/>
          <w:spacing w:val="1"/>
          <w:sz w:val="24"/>
          <w:szCs w:val="24"/>
        </w:rPr>
        <w:t>3, agree</w:t>
      </w:r>
      <w:r w:rsidRPr="003D5E2D">
        <w:rPr>
          <w:rFonts w:ascii="Times New Roman" w:eastAsia="Times New Roman" w:hAnsi="Times New Roman" w:cs="Times New Roman"/>
          <w:color w:val="333333"/>
          <w:spacing w:val="1"/>
          <w:sz w:val="24"/>
          <w:szCs w:val="24"/>
        </w:rPr>
        <w:t> </w:t>
      </w:r>
      <w:r w:rsidRPr="003D5E2D">
        <w:rPr>
          <w:rFonts w:ascii="Georgia" w:eastAsia="Times New Roman" w:hAnsi="Georgia" w:cs="Times New Roman"/>
          <w:color w:val="333333"/>
          <w:spacing w:val="1"/>
          <w:sz w:val="24"/>
          <w:szCs w:val="24"/>
        </w:rPr>
        <w:t>=</w:t>
      </w:r>
      <w:r w:rsidRPr="003D5E2D">
        <w:rPr>
          <w:rFonts w:ascii="Times New Roman" w:eastAsia="Times New Roman" w:hAnsi="Times New Roman" w:cs="Times New Roman"/>
          <w:color w:val="333333"/>
          <w:spacing w:val="1"/>
          <w:sz w:val="24"/>
          <w:szCs w:val="24"/>
        </w:rPr>
        <w:t> </w:t>
      </w:r>
      <w:r w:rsidRPr="003D5E2D">
        <w:rPr>
          <w:rFonts w:ascii="Georgia" w:eastAsia="Times New Roman" w:hAnsi="Georgia" w:cs="Times New Roman"/>
          <w:color w:val="333333"/>
          <w:spacing w:val="1"/>
          <w:sz w:val="24"/>
          <w:szCs w:val="24"/>
        </w:rPr>
        <w:t>4 and strongly agree</w:t>
      </w:r>
      <w:r w:rsidRPr="003D5E2D">
        <w:rPr>
          <w:rFonts w:ascii="Times New Roman" w:eastAsia="Times New Roman" w:hAnsi="Times New Roman" w:cs="Times New Roman"/>
          <w:color w:val="333333"/>
          <w:spacing w:val="1"/>
          <w:sz w:val="24"/>
          <w:szCs w:val="24"/>
        </w:rPr>
        <w:t> </w:t>
      </w:r>
      <w:r w:rsidRPr="003D5E2D">
        <w:rPr>
          <w:rFonts w:ascii="Georgia" w:eastAsia="Times New Roman" w:hAnsi="Georgia" w:cs="Times New Roman"/>
          <w:color w:val="333333"/>
          <w:spacing w:val="1"/>
          <w:sz w:val="24"/>
          <w:szCs w:val="24"/>
        </w:rPr>
        <w:t>=</w:t>
      </w:r>
      <w:r w:rsidRPr="003D5E2D">
        <w:rPr>
          <w:rFonts w:ascii="Times New Roman" w:eastAsia="Times New Roman" w:hAnsi="Times New Roman" w:cs="Times New Roman"/>
          <w:color w:val="333333"/>
          <w:spacing w:val="1"/>
          <w:sz w:val="24"/>
          <w:szCs w:val="24"/>
        </w:rPr>
        <w:t> </w:t>
      </w:r>
      <w:r w:rsidRPr="003D5E2D">
        <w:rPr>
          <w:rFonts w:ascii="Georgia" w:eastAsia="Times New Roman" w:hAnsi="Georgia" w:cs="Times New Roman"/>
          <w:color w:val="333333"/>
          <w:spacing w:val="1"/>
          <w:sz w:val="24"/>
          <w:szCs w:val="24"/>
        </w:rPr>
        <w:t>5). On the reverse side of the questionnaire (the second group of questions), students were then asked to rate their experience in using the VR Anatomy System (Fig.</w:t>
      </w:r>
      <w:r w:rsidRPr="003D5E2D">
        <w:rPr>
          <w:rFonts w:ascii="Georgia" w:eastAsia="Times New Roman" w:hAnsi="Georgia" w:cs="Georgia"/>
          <w:color w:val="333333"/>
          <w:spacing w:val="1"/>
          <w:sz w:val="24"/>
          <w:szCs w:val="24"/>
        </w:rPr>
        <w:t> </w:t>
      </w:r>
      <w:hyperlink r:id="rId42" w:anchor="Fig2" w:history="1">
        <w:r w:rsidRPr="003D5E2D">
          <w:rPr>
            <w:rFonts w:ascii="Helvetica" w:eastAsia="Times New Roman" w:hAnsi="Helvetica" w:cs="Times New Roman"/>
            <w:color w:val="8E2555"/>
            <w:spacing w:val="1"/>
            <w:sz w:val="24"/>
            <w:szCs w:val="24"/>
            <w:u w:val="single"/>
          </w:rPr>
          <w:t>2</w:t>
        </w:r>
      </w:hyperlink>
      <w:r w:rsidRPr="003D5E2D">
        <w:rPr>
          <w:rFonts w:ascii="Georgia" w:eastAsia="Times New Roman" w:hAnsi="Georgia" w:cs="Times New Roman"/>
          <w:color w:val="333333"/>
          <w:spacing w:val="1"/>
          <w:sz w:val="24"/>
          <w:szCs w:val="24"/>
        </w:rPr>
        <w:t xml:space="preserve">). Overall students answered a total of 46 questions (23 rating physical model experiences against 23 rating VR Anatomy System experience). The questions measure the participants’ satisfaction about physical model and their </w:t>
      </w:r>
      <w:proofErr w:type="spellStart"/>
      <w:r w:rsidRPr="003D5E2D">
        <w:rPr>
          <w:rFonts w:ascii="Georgia" w:eastAsia="Times New Roman" w:hAnsi="Georgia" w:cs="Times New Roman"/>
          <w:color w:val="333333"/>
          <w:spacing w:val="1"/>
          <w:sz w:val="24"/>
          <w:szCs w:val="24"/>
        </w:rPr>
        <w:t>behaviours</w:t>
      </w:r>
      <w:proofErr w:type="spellEnd"/>
      <w:r w:rsidRPr="003D5E2D">
        <w:rPr>
          <w:rFonts w:ascii="Georgia" w:eastAsia="Times New Roman" w:hAnsi="Georgia" w:cs="Times New Roman"/>
          <w:color w:val="333333"/>
          <w:spacing w:val="1"/>
          <w:sz w:val="24"/>
          <w:szCs w:val="24"/>
        </w:rPr>
        <w:t xml:space="preserve"> in interpreting anatomy using VR Anatomy System.</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In summary, the purpose of this questionnaire was to compare one of the traditional methods used for human anatomy learning (Physical Heart Model) with the developed VR Anatomy System.</w:t>
      </w:r>
    </w:p>
    <w:p w:rsidR="003D5E2D" w:rsidRPr="003D5E2D" w:rsidRDefault="003D5E2D" w:rsidP="003D5E2D">
      <w:pPr>
        <w:shd w:val="clear" w:color="auto" w:fill="F2F2F2"/>
        <w:spacing w:after="0" w:line="240" w:lineRule="auto"/>
        <w:outlineLvl w:val="1"/>
        <w:rPr>
          <w:rFonts w:ascii="Georgia" w:eastAsia="Times New Roman" w:hAnsi="Georgia" w:cs="Times New Roman"/>
          <w:color w:val="333333"/>
          <w:spacing w:val="2"/>
          <w:sz w:val="36"/>
          <w:szCs w:val="36"/>
        </w:rPr>
      </w:pPr>
      <w:r w:rsidRPr="003D5E2D">
        <w:rPr>
          <w:rFonts w:ascii="Helvetica" w:eastAsia="Times New Roman" w:hAnsi="Helvetica" w:cs="Times New Roman"/>
          <w:color w:val="333333"/>
          <w:spacing w:val="2"/>
          <w:sz w:val="36"/>
          <w:szCs w:val="36"/>
        </w:rPr>
        <w:t>3 </w:t>
      </w:r>
      <w:r w:rsidRPr="003D5E2D">
        <w:rPr>
          <w:rFonts w:ascii="Georgia" w:eastAsia="Times New Roman" w:hAnsi="Georgia" w:cs="Times New Roman"/>
          <w:color w:val="333333"/>
          <w:spacing w:val="2"/>
          <w:sz w:val="36"/>
          <w:szCs w:val="36"/>
        </w:rPr>
        <w:t>Results and analysis</w:t>
      </w:r>
    </w:p>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Each group of the questions (physical model and VR Anatomy System) was assessed for reliability using Cronbach’s alpha (Saunders et al. </w:t>
      </w:r>
      <w:hyperlink r:id="rId43" w:anchor="CR16" w:tooltip="View reference" w:history="1">
        <w:r w:rsidRPr="003D5E2D">
          <w:rPr>
            <w:rFonts w:ascii="Helvetica" w:eastAsia="Times New Roman" w:hAnsi="Helvetica" w:cs="Times New Roman"/>
            <w:color w:val="8E2555"/>
            <w:spacing w:val="1"/>
            <w:sz w:val="24"/>
            <w:szCs w:val="24"/>
            <w:u w:val="single"/>
          </w:rPr>
          <w:t>2012</w:t>
        </w:r>
      </w:hyperlink>
      <w:r w:rsidRPr="003D5E2D">
        <w:rPr>
          <w:rFonts w:ascii="Georgia" w:eastAsia="Times New Roman" w:hAnsi="Georgia" w:cs="Times New Roman"/>
          <w:color w:val="333333"/>
          <w:spacing w:val="1"/>
          <w:sz w:val="24"/>
          <w:szCs w:val="24"/>
        </w:rPr>
        <w:t>; Cronbach </w:t>
      </w:r>
      <w:hyperlink r:id="rId44" w:anchor="CR4" w:tooltip="View reference" w:history="1">
        <w:r w:rsidRPr="003D5E2D">
          <w:rPr>
            <w:rFonts w:ascii="Helvetica" w:eastAsia="Times New Roman" w:hAnsi="Helvetica" w:cs="Times New Roman"/>
            <w:color w:val="8E2555"/>
            <w:spacing w:val="1"/>
            <w:sz w:val="24"/>
            <w:szCs w:val="24"/>
            <w:u w:val="single"/>
          </w:rPr>
          <w:t>1951</w:t>
        </w:r>
      </w:hyperlink>
      <w:r w:rsidRPr="003D5E2D">
        <w:rPr>
          <w:rFonts w:ascii="Georgia" w:eastAsia="Times New Roman" w:hAnsi="Georgia" w:cs="Times New Roman"/>
          <w:color w:val="333333"/>
          <w:spacing w:val="1"/>
          <w:sz w:val="24"/>
          <w:szCs w:val="24"/>
        </w:rPr>
        <w:t xml:space="preserve">; Cronbach and </w:t>
      </w:r>
      <w:proofErr w:type="spellStart"/>
      <w:r w:rsidRPr="003D5E2D">
        <w:rPr>
          <w:rFonts w:ascii="Georgia" w:eastAsia="Times New Roman" w:hAnsi="Georgia" w:cs="Times New Roman"/>
          <w:color w:val="333333"/>
          <w:spacing w:val="1"/>
          <w:sz w:val="24"/>
          <w:szCs w:val="24"/>
        </w:rPr>
        <w:t>Furby</w:t>
      </w:r>
      <w:proofErr w:type="spellEnd"/>
      <w:r w:rsidRPr="003D5E2D">
        <w:rPr>
          <w:rFonts w:ascii="Georgia" w:eastAsia="Times New Roman" w:hAnsi="Georgia" w:cs="Times New Roman"/>
          <w:color w:val="333333"/>
          <w:spacing w:val="1"/>
          <w:sz w:val="24"/>
          <w:szCs w:val="24"/>
        </w:rPr>
        <w:t> </w:t>
      </w:r>
      <w:hyperlink r:id="rId45" w:anchor="CR5" w:tooltip="View reference" w:history="1">
        <w:r w:rsidRPr="003D5E2D">
          <w:rPr>
            <w:rFonts w:ascii="Helvetica" w:eastAsia="Times New Roman" w:hAnsi="Helvetica" w:cs="Times New Roman"/>
            <w:color w:val="8E2555"/>
            <w:spacing w:val="1"/>
            <w:sz w:val="24"/>
            <w:szCs w:val="24"/>
            <w:u w:val="single"/>
          </w:rPr>
          <w:t>1970</w:t>
        </w:r>
      </w:hyperlink>
      <w:r w:rsidRPr="003D5E2D">
        <w:rPr>
          <w:rFonts w:ascii="Georgia" w:eastAsia="Times New Roman" w:hAnsi="Georgia" w:cs="Times New Roman"/>
          <w:color w:val="333333"/>
          <w:spacing w:val="1"/>
          <w:sz w:val="24"/>
          <w:szCs w:val="24"/>
        </w:rPr>
        <w:t>). The first group (physical model questions) </w:t>
      </w:r>
      <w:r w:rsidRPr="003D5E2D">
        <w:rPr>
          <w:rFonts w:ascii="Georgia" w:eastAsia="Times New Roman" w:hAnsi="Georgia" w:cs="Times New Roman"/>
          <w:i/>
          <w:iCs/>
          <w:color w:val="333333"/>
          <w:spacing w:val="1"/>
          <w:sz w:val="24"/>
          <w:szCs w:val="24"/>
        </w:rPr>
        <w:t>α</w:t>
      </w:r>
      <w:r w:rsidRPr="003D5E2D">
        <w:rPr>
          <w:rFonts w:ascii="Georgia" w:eastAsia="Times New Roman" w:hAnsi="Georgia" w:cs="Times New Roman"/>
          <w:color w:val="333333"/>
          <w:spacing w:val="1"/>
          <w:sz w:val="24"/>
          <w:szCs w:val="24"/>
        </w:rPr>
        <w:t> (Cronbach’s alpha) value was 0.689. The second group (VR Anatomy System questions) </w:t>
      </w:r>
      <w:r w:rsidRPr="003D5E2D">
        <w:rPr>
          <w:rFonts w:ascii="Georgia" w:eastAsia="Times New Roman" w:hAnsi="Georgia" w:cs="Times New Roman"/>
          <w:i/>
          <w:iCs/>
          <w:color w:val="333333"/>
          <w:spacing w:val="1"/>
          <w:sz w:val="24"/>
          <w:szCs w:val="24"/>
        </w:rPr>
        <w:t>α</w:t>
      </w:r>
      <w:r w:rsidRPr="003D5E2D">
        <w:rPr>
          <w:rFonts w:ascii="Georgia" w:eastAsia="Times New Roman" w:hAnsi="Georgia" w:cs="Times New Roman"/>
          <w:color w:val="333333"/>
          <w:spacing w:val="1"/>
          <w:sz w:val="24"/>
          <w:szCs w:val="24"/>
        </w:rPr>
        <w:t> (Cronbach’s alpha) value was 0.791, as shown in Table </w:t>
      </w:r>
      <w:hyperlink r:id="rId46" w:anchor="Tab1" w:history="1">
        <w:r w:rsidRPr="003D5E2D">
          <w:rPr>
            <w:rFonts w:ascii="Helvetica" w:eastAsia="Times New Roman" w:hAnsi="Helvetica" w:cs="Times New Roman"/>
            <w:color w:val="8E2555"/>
            <w:spacing w:val="1"/>
            <w:sz w:val="24"/>
            <w:szCs w:val="24"/>
            <w:u w:val="single"/>
          </w:rPr>
          <w:t>1</w:t>
        </w:r>
      </w:hyperlink>
      <w:r w:rsidRPr="003D5E2D">
        <w:rPr>
          <w:rFonts w:ascii="Georgia" w:eastAsia="Times New Roman" w:hAnsi="Georgia" w:cs="Times New Roman"/>
          <w:color w:val="333333"/>
          <w:spacing w:val="1"/>
          <w:sz w:val="24"/>
          <w:szCs w:val="24"/>
        </w:rPr>
        <w:t>.</w:t>
      </w:r>
    </w:p>
    <w:p w:rsidR="003D5E2D" w:rsidRPr="003D5E2D" w:rsidRDefault="003D5E2D" w:rsidP="003D5E2D">
      <w:pPr>
        <w:shd w:val="clear" w:color="auto" w:fill="FCFCFC"/>
        <w:spacing w:after="0" w:line="240" w:lineRule="auto"/>
        <w:rPr>
          <w:rFonts w:ascii="Georgia" w:eastAsia="Times New Roman" w:hAnsi="Georgia" w:cs="Times New Roman"/>
          <w:color w:val="666666"/>
          <w:spacing w:val="1"/>
          <w:sz w:val="24"/>
          <w:szCs w:val="24"/>
          <w:lang w:val="en"/>
        </w:rPr>
      </w:pPr>
      <w:r w:rsidRPr="003D5E2D">
        <w:rPr>
          <w:rFonts w:ascii="Helvetica" w:eastAsia="Times New Roman" w:hAnsi="Helvetica" w:cs="Times New Roman"/>
          <w:b/>
          <w:bCs/>
          <w:color w:val="333333"/>
          <w:spacing w:val="1"/>
          <w:sz w:val="24"/>
          <w:szCs w:val="24"/>
          <w:lang w:val="en"/>
        </w:rPr>
        <w:t>Table 1</w:t>
      </w:r>
    </w:p>
    <w:p w:rsidR="003D5E2D" w:rsidRPr="003D5E2D" w:rsidRDefault="003D5E2D" w:rsidP="003D5E2D">
      <w:pPr>
        <w:shd w:val="clear" w:color="auto" w:fill="FCFCFC"/>
        <w:spacing w:line="240" w:lineRule="auto"/>
        <w:rPr>
          <w:rFonts w:ascii="Georgia" w:eastAsia="Times New Roman" w:hAnsi="Georgia" w:cs="Times New Roman"/>
          <w:color w:val="333333"/>
          <w:spacing w:val="1"/>
          <w:sz w:val="24"/>
          <w:szCs w:val="24"/>
          <w:lang w:val="en"/>
        </w:rPr>
      </w:pPr>
      <w:r w:rsidRPr="003D5E2D">
        <w:rPr>
          <w:rFonts w:ascii="Georgia" w:eastAsia="Times New Roman" w:hAnsi="Georgia" w:cs="Times New Roman"/>
          <w:color w:val="333333"/>
          <w:spacing w:val="1"/>
          <w:sz w:val="24"/>
          <w:szCs w:val="24"/>
          <w:lang w:val="en"/>
        </w:rPr>
        <w:t xml:space="preserve">Cronbach’s alpha value for the two groups of questions in the comparative questionnaire that was used to compare between the physical model and the developed VR Anatomy System. The Cronbach’s alpha value showed excellent internal consistency for </w:t>
      </w:r>
      <w:proofErr w:type="gramStart"/>
      <w:r w:rsidRPr="003D5E2D">
        <w:rPr>
          <w:rFonts w:ascii="Georgia" w:eastAsia="Times New Roman" w:hAnsi="Georgia" w:cs="Times New Roman"/>
          <w:color w:val="333333"/>
          <w:spacing w:val="1"/>
          <w:sz w:val="24"/>
          <w:szCs w:val="24"/>
          <w:lang w:val="en"/>
        </w:rPr>
        <w:t>both of the questions</w:t>
      </w:r>
      <w:proofErr w:type="gramEnd"/>
      <w:r w:rsidRPr="003D5E2D">
        <w:rPr>
          <w:rFonts w:ascii="Georgia" w:eastAsia="Times New Roman" w:hAnsi="Georgia" w:cs="Times New Roman"/>
          <w:color w:val="333333"/>
          <w:spacing w:val="1"/>
          <w:sz w:val="24"/>
          <w:szCs w:val="24"/>
          <w:lang w:val="en"/>
        </w:rPr>
        <w:t xml:space="preserve"> groups</w:t>
      </w:r>
    </w:p>
    <w:tbl>
      <w:tblPr>
        <w:tblW w:w="107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740"/>
        <w:gridCol w:w="5015"/>
      </w:tblGrid>
      <w:tr w:rsidR="003D5E2D" w:rsidRPr="003D5E2D" w:rsidTr="003D5E2D">
        <w:trPr>
          <w:tblHeader/>
        </w:trPr>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3D5E2D" w:rsidRPr="003D5E2D" w:rsidRDefault="003D5E2D" w:rsidP="003D5E2D">
            <w:pPr>
              <w:spacing w:after="0" w:line="240" w:lineRule="auto"/>
              <w:textAlignment w:val="top"/>
              <w:rPr>
                <w:rFonts w:ascii="Georgia" w:eastAsia="Times New Roman" w:hAnsi="Georgia" w:cs="Times New Roman"/>
                <w:b/>
                <w:bCs/>
                <w:color w:val="333333"/>
                <w:sz w:val="24"/>
                <w:szCs w:val="24"/>
              </w:rPr>
            </w:pPr>
            <w:r w:rsidRPr="003D5E2D">
              <w:rPr>
                <w:rFonts w:ascii="Georgia" w:eastAsia="Times New Roman" w:hAnsi="Georgia" w:cs="Times New Roman"/>
                <w:b/>
                <w:bCs/>
                <w:color w:val="333333"/>
                <w:sz w:val="24"/>
                <w:szCs w:val="24"/>
              </w:rPr>
              <w:t>Comparison criteria</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3D5E2D" w:rsidRPr="003D5E2D" w:rsidRDefault="003D5E2D" w:rsidP="003D5E2D">
            <w:pPr>
              <w:spacing w:after="0" w:line="240" w:lineRule="auto"/>
              <w:textAlignment w:val="top"/>
              <w:rPr>
                <w:rFonts w:ascii="Georgia" w:eastAsia="Times New Roman" w:hAnsi="Georgia" w:cs="Times New Roman"/>
                <w:b/>
                <w:bCs/>
                <w:color w:val="333333"/>
                <w:sz w:val="24"/>
                <w:szCs w:val="24"/>
              </w:rPr>
            </w:pPr>
            <w:r w:rsidRPr="003D5E2D">
              <w:rPr>
                <w:rFonts w:ascii="Georgia" w:eastAsia="Times New Roman" w:hAnsi="Georgia" w:cs="Times New Roman"/>
                <w:b/>
                <w:bCs/>
                <w:color w:val="333333"/>
                <w:sz w:val="24"/>
                <w:szCs w:val="24"/>
              </w:rPr>
              <w:t>Cronbach’s alpha</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Physical model</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0.689</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lastRenderedPageBreak/>
              <w:t>VR Anatomy System</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0.791</w:t>
            </w:r>
          </w:p>
        </w:tc>
      </w:tr>
    </w:tbl>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mean scores were measured for each question and for all questions in each criterion (physical model and VR Anatomy System) as shown in Table </w:t>
      </w:r>
      <w:hyperlink r:id="rId47" w:anchor="Tab2" w:history="1">
        <w:r w:rsidRPr="003D5E2D">
          <w:rPr>
            <w:rFonts w:ascii="Helvetica" w:eastAsia="Times New Roman" w:hAnsi="Helvetica" w:cs="Times New Roman"/>
            <w:color w:val="8E2555"/>
            <w:spacing w:val="1"/>
            <w:sz w:val="24"/>
            <w:szCs w:val="24"/>
            <w:u w:val="single"/>
          </w:rPr>
          <w:t>2</w:t>
        </w:r>
      </w:hyperlink>
      <w:r w:rsidRPr="003D5E2D">
        <w:rPr>
          <w:rFonts w:ascii="Georgia" w:eastAsia="Times New Roman" w:hAnsi="Georgia" w:cs="Times New Roman"/>
          <w:color w:val="333333"/>
          <w:spacing w:val="1"/>
          <w:sz w:val="24"/>
          <w:szCs w:val="24"/>
        </w:rPr>
        <w:t>.</w:t>
      </w:r>
    </w:p>
    <w:p w:rsidR="003D5E2D" w:rsidRPr="003D5E2D" w:rsidRDefault="003D5E2D" w:rsidP="003D5E2D">
      <w:pPr>
        <w:shd w:val="clear" w:color="auto" w:fill="FCFCFC"/>
        <w:spacing w:after="0" w:line="240" w:lineRule="auto"/>
        <w:rPr>
          <w:rFonts w:ascii="Georgia" w:eastAsia="Times New Roman" w:hAnsi="Georgia" w:cs="Times New Roman"/>
          <w:color w:val="666666"/>
          <w:spacing w:val="1"/>
          <w:sz w:val="24"/>
          <w:szCs w:val="24"/>
          <w:lang w:val="en"/>
        </w:rPr>
      </w:pPr>
      <w:r w:rsidRPr="003D5E2D">
        <w:rPr>
          <w:rFonts w:ascii="Helvetica" w:eastAsia="Times New Roman" w:hAnsi="Helvetica" w:cs="Times New Roman"/>
          <w:b/>
          <w:bCs/>
          <w:color w:val="333333"/>
          <w:spacing w:val="1"/>
          <w:sz w:val="24"/>
          <w:szCs w:val="24"/>
          <w:lang w:val="en"/>
        </w:rPr>
        <w:t>Table 2</w:t>
      </w:r>
    </w:p>
    <w:p w:rsidR="003D5E2D" w:rsidRPr="003D5E2D" w:rsidRDefault="003D5E2D" w:rsidP="003D5E2D">
      <w:pPr>
        <w:shd w:val="clear" w:color="auto" w:fill="FCFCFC"/>
        <w:spacing w:line="240" w:lineRule="auto"/>
        <w:rPr>
          <w:rFonts w:ascii="Georgia" w:eastAsia="Times New Roman" w:hAnsi="Georgia" w:cs="Times New Roman"/>
          <w:color w:val="333333"/>
          <w:spacing w:val="1"/>
          <w:sz w:val="24"/>
          <w:szCs w:val="24"/>
          <w:lang w:val="en"/>
        </w:rPr>
      </w:pPr>
      <w:r w:rsidRPr="003D5E2D">
        <w:rPr>
          <w:rFonts w:ascii="Georgia" w:eastAsia="Times New Roman" w:hAnsi="Georgia" w:cs="Times New Roman"/>
          <w:color w:val="333333"/>
          <w:spacing w:val="1"/>
          <w:sz w:val="24"/>
          <w:szCs w:val="24"/>
          <w:lang w:val="en"/>
        </w:rPr>
        <w:t>Questionnaire results comparing mean value for physical model with VR Anatomy System, note that the bold values are the minimum and maximum mean values</w:t>
      </w:r>
    </w:p>
    <w:tbl>
      <w:tblPr>
        <w:tblW w:w="107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07"/>
        <w:gridCol w:w="5228"/>
        <w:gridCol w:w="2260"/>
        <w:gridCol w:w="2560"/>
      </w:tblGrid>
      <w:tr w:rsidR="003D5E2D" w:rsidRPr="003D5E2D" w:rsidTr="003D5E2D">
        <w:trPr>
          <w:tblHeader/>
        </w:trPr>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b/>
                <w:bCs/>
                <w:color w:val="333333"/>
                <w:sz w:val="24"/>
                <w:szCs w:val="24"/>
              </w:rPr>
            </w:pPr>
            <w:r w:rsidRPr="003D5E2D">
              <w:rPr>
                <w:rFonts w:ascii="Georgia" w:eastAsia="Times New Roman" w:hAnsi="Georgia" w:cs="Times New Roman"/>
                <w:b/>
                <w:bCs/>
                <w:color w:val="333333"/>
                <w:sz w:val="24"/>
                <w:szCs w:val="24"/>
              </w:rPr>
              <w:t> </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3D5E2D" w:rsidRPr="003D5E2D" w:rsidRDefault="003D5E2D" w:rsidP="003D5E2D">
            <w:pPr>
              <w:spacing w:after="0" w:line="240" w:lineRule="auto"/>
              <w:textAlignment w:val="top"/>
              <w:rPr>
                <w:rFonts w:ascii="Georgia" w:eastAsia="Times New Roman" w:hAnsi="Georgia" w:cs="Times New Roman"/>
                <w:b/>
                <w:bCs/>
                <w:color w:val="333333"/>
                <w:sz w:val="24"/>
                <w:szCs w:val="24"/>
              </w:rPr>
            </w:pPr>
            <w:r w:rsidRPr="003D5E2D">
              <w:rPr>
                <w:rFonts w:ascii="Georgia" w:eastAsia="Times New Roman" w:hAnsi="Georgia" w:cs="Times New Roman"/>
                <w:b/>
                <w:bCs/>
                <w:color w:val="333333"/>
                <w:sz w:val="24"/>
                <w:szCs w:val="24"/>
              </w:rPr>
              <w:t>Statements</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3D5E2D" w:rsidRPr="003D5E2D" w:rsidRDefault="003D5E2D" w:rsidP="003D5E2D">
            <w:pPr>
              <w:spacing w:after="0" w:line="240" w:lineRule="auto"/>
              <w:textAlignment w:val="top"/>
              <w:rPr>
                <w:rFonts w:ascii="Georgia" w:eastAsia="Times New Roman" w:hAnsi="Georgia" w:cs="Times New Roman"/>
                <w:b/>
                <w:bCs/>
                <w:color w:val="333333"/>
                <w:sz w:val="24"/>
                <w:szCs w:val="24"/>
              </w:rPr>
            </w:pPr>
            <w:r w:rsidRPr="003D5E2D">
              <w:rPr>
                <w:rFonts w:ascii="Georgia" w:eastAsia="Times New Roman" w:hAnsi="Georgia" w:cs="Times New Roman"/>
                <w:b/>
                <w:bCs/>
                <w:color w:val="333333"/>
                <w:sz w:val="24"/>
                <w:szCs w:val="24"/>
              </w:rPr>
              <w:t>Mean scores physical model</w:t>
            </w:r>
          </w:p>
        </w:tc>
        <w:tc>
          <w:tcPr>
            <w:tcW w:w="0" w:type="auto"/>
            <w:tcBorders>
              <w:bottom w:val="single" w:sz="6" w:space="0" w:color="CCCCCC"/>
              <w:right w:val="single" w:sz="6" w:space="0" w:color="CCCCCC"/>
            </w:tcBorders>
            <w:shd w:val="clear" w:color="auto" w:fill="F2F2F2"/>
            <w:tcMar>
              <w:top w:w="120" w:type="dxa"/>
              <w:left w:w="180" w:type="dxa"/>
              <w:bottom w:w="120" w:type="dxa"/>
              <w:right w:w="180" w:type="dxa"/>
            </w:tcMar>
            <w:hideMark/>
          </w:tcPr>
          <w:p w:rsidR="003D5E2D" w:rsidRPr="003D5E2D" w:rsidRDefault="003D5E2D" w:rsidP="003D5E2D">
            <w:pPr>
              <w:spacing w:after="0" w:line="240" w:lineRule="auto"/>
              <w:textAlignment w:val="top"/>
              <w:rPr>
                <w:rFonts w:ascii="Georgia" w:eastAsia="Times New Roman" w:hAnsi="Georgia" w:cs="Times New Roman"/>
                <w:b/>
                <w:bCs/>
                <w:color w:val="333333"/>
                <w:sz w:val="24"/>
                <w:szCs w:val="24"/>
              </w:rPr>
            </w:pPr>
            <w:r w:rsidRPr="003D5E2D">
              <w:rPr>
                <w:rFonts w:ascii="Georgia" w:eastAsia="Times New Roman" w:hAnsi="Georgia" w:cs="Times New Roman"/>
                <w:b/>
                <w:bCs/>
                <w:color w:val="333333"/>
                <w:sz w:val="24"/>
                <w:szCs w:val="24"/>
              </w:rPr>
              <w:t>Mean scores VR Anatomy System</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1.</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 xml:space="preserve">Helps me to better understand and </w:t>
            </w:r>
            <w:proofErr w:type="spellStart"/>
            <w:r w:rsidRPr="003D5E2D">
              <w:rPr>
                <w:rFonts w:ascii="Georgia" w:eastAsia="Times New Roman" w:hAnsi="Georgia" w:cs="Times New Roman"/>
                <w:color w:val="666666"/>
                <w:sz w:val="24"/>
                <w:szCs w:val="24"/>
              </w:rPr>
              <w:t>memorise</w:t>
            </w:r>
            <w:proofErr w:type="spellEnd"/>
            <w:r w:rsidRPr="003D5E2D">
              <w:rPr>
                <w:rFonts w:ascii="Georgia" w:eastAsia="Times New Roman" w:hAnsi="Georgia" w:cs="Times New Roman"/>
                <w:color w:val="666666"/>
                <w:sz w:val="24"/>
                <w:szCs w:val="24"/>
              </w:rPr>
              <w:t xml:space="preserve"> the heart structure</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2.93</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4.47</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 xml:space="preserve">Enhances the </w:t>
            </w:r>
            <w:proofErr w:type="spellStart"/>
            <w:r w:rsidRPr="003D5E2D">
              <w:rPr>
                <w:rFonts w:ascii="Georgia" w:eastAsia="Times New Roman" w:hAnsi="Georgia" w:cs="Times New Roman"/>
                <w:color w:val="666666"/>
                <w:sz w:val="24"/>
                <w:szCs w:val="24"/>
              </w:rPr>
              <w:t>visualisation</w:t>
            </w:r>
            <w:proofErr w:type="spellEnd"/>
            <w:r w:rsidRPr="003D5E2D">
              <w:rPr>
                <w:rFonts w:ascii="Georgia" w:eastAsia="Times New Roman" w:hAnsi="Georgia" w:cs="Times New Roman"/>
                <w:color w:val="666666"/>
                <w:sz w:val="24"/>
                <w:szCs w:val="24"/>
              </w:rPr>
              <w:t xml:space="preserve"> of the heart details</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3.12</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4.57</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Will show clearly the relative position among the structures</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3.23</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4.55</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Understanding heart structure is easier</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3.23</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4.35</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5.</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Having an opportunity for repeating a training task</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2.62</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4.75</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6.</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Is available when required</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2.05</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4.63</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7.</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I think it is a good learning tool</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3.45</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4.55</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8.</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Flexible enough for training</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2.83</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4.57</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9.</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 xml:space="preserve">I can easily </w:t>
            </w:r>
            <w:proofErr w:type="spellStart"/>
            <w:r w:rsidRPr="003D5E2D">
              <w:rPr>
                <w:rFonts w:ascii="Georgia" w:eastAsia="Times New Roman" w:hAnsi="Georgia" w:cs="Times New Roman"/>
                <w:color w:val="666666"/>
                <w:sz w:val="24"/>
                <w:szCs w:val="24"/>
              </w:rPr>
              <w:t>recognise</w:t>
            </w:r>
            <w:proofErr w:type="spellEnd"/>
            <w:r w:rsidRPr="003D5E2D">
              <w:rPr>
                <w:rFonts w:ascii="Georgia" w:eastAsia="Times New Roman" w:hAnsi="Georgia" w:cs="Times New Roman"/>
                <w:color w:val="666666"/>
                <w:sz w:val="24"/>
                <w:szCs w:val="24"/>
              </w:rPr>
              <w:t xml:space="preserve"> the heart structure from different perspectives</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3.12</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4.60</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10.</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Understanding heart anatomy structure is fast</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3.20</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4.40</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11.</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I can easily navigate through the parts of the heart</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2.80</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4.65</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12.</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Will save the time required to learn the basic anatomy</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3.28</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4.20</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13.</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Will help me to develop basic anatomy skills prior to actual patient encounters</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3.47</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4.00</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14.</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Will cover most of the heart anatomy</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3.27</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4.42</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lastRenderedPageBreak/>
              <w:t>15.</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I think it can strengthen my intentions to learn</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3.32</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4.43</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16.</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Reduce use of cadavers as learning method</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3.10</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4.58</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17.</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Interaction is clear and simple while using it</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3.07</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4.40</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18.</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I feel enjoyment while using it</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3.18</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4.58</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19.</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It is easy to interact with others by using this system</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3.10</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4.13</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20.</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I can dissect into layers to clarify anatomical relations of the different parts</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2.30</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4.58</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21.</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It has pointers to provide information to the student about the components of the model</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b/>
                <w:bCs/>
                <w:color w:val="666666"/>
                <w:sz w:val="24"/>
                <w:szCs w:val="24"/>
              </w:rPr>
              <w:t>1.33</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4.73</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22.</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I can approach the heart structure from different angles</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2.93</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b/>
                <w:bCs/>
                <w:color w:val="666666"/>
                <w:sz w:val="24"/>
                <w:szCs w:val="24"/>
              </w:rPr>
              <w:t>4.77</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23.</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 xml:space="preserve">I can open in different planes to </w:t>
            </w:r>
            <w:proofErr w:type="spellStart"/>
            <w:r w:rsidRPr="003D5E2D">
              <w:rPr>
                <w:rFonts w:ascii="Georgia" w:eastAsia="Times New Roman" w:hAnsi="Georgia" w:cs="Times New Roman"/>
                <w:color w:val="666666"/>
                <w:sz w:val="24"/>
                <w:szCs w:val="24"/>
              </w:rPr>
              <w:t>visualise</w:t>
            </w:r>
            <w:proofErr w:type="spellEnd"/>
            <w:r w:rsidRPr="003D5E2D">
              <w:rPr>
                <w:rFonts w:ascii="Georgia" w:eastAsia="Times New Roman" w:hAnsi="Georgia" w:cs="Times New Roman"/>
                <w:color w:val="666666"/>
                <w:sz w:val="24"/>
                <w:szCs w:val="24"/>
              </w:rPr>
              <w:t xml:space="preserve"> cuts through the structures of the heart in several locations</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2.50</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b/>
                <w:bCs/>
                <w:color w:val="666666"/>
                <w:sz w:val="24"/>
                <w:szCs w:val="24"/>
              </w:rPr>
              <w:t>4.77</w:t>
            </w:r>
          </w:p>
        </w:tc>
      </w:tr>
      <w:tr w:rsidR="003D5E2D" w:rsidRPr="003D5E2D" w:rsidTr="003D5E2D">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24.</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The whole questions for each group (physical model against VR Anatomy System)</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2.91</w:t>
            </w:r>
          </w:p>
        </w:tc>
        <w:tc>
          <w:tcPr>
            <w:tcW w:w="0" w:type="auto"/>
            <w:tcBorders>
              <w:bottom w:val="single" w:sz="6" w:space="0" w:color="CCCCCC"/>
            </w:tcBorders>
            <w:shd w:val="clear" w:color="auto" w:fill="FFFFFF"/>
            <w:tcMar>
              <w:top w:w="120" w:type="dxa"/>
              <w:left w:w="180" w:type="dxa"/>
              <w:bottom w:w="120" w:type="dxa"/>
              <w:right w:w="180" w:type="dxa"/>
            </w:tcMar>
            <w:hideMark/>
          </w:tcPr>
          <w:p w:rsidR="003D5E2D" w:rsidRPr="003D5E2D" w:rsidRDefault="003D5E2D" w:rsidP="003D5E2D">
            <w:pPr>
              <w:spacing w:after="0" w:line="240" w:lineRule="auto"/>
              <w:rPr>
                <w:rFonts w:ascii="Georgia" w:eastAsia="Times New Roman" w:hAnsi="Georgia" w:cs="Times New Roman"/>
                <w:color w:val="666666"/>
                <w:sz w:val="24"/>
                <w:szCs w:val="24"/>
              </w:rPr>
            </w:pPr>
            <w:r w:rsidRPr="003D5E2D">
              <w:rPr>
                <w:rFonts w:ascii="Georgia" w:eastAsia="Times New Roman" w:hAnsi="Georgia" w:cs="Times New Roman"/>
                <w:color w:val="666666"/>
                <w:sz w:val="24"/>
                <w:szCs w:val="24"/>
              </w:rPr>
              <w:t>4.51</w:t>
            </w:r>
          </w:p>
        </w:tc>
      </w:tr>
    </w:tbl>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results were encouraging as it showed high mean scores for the students’ experience with the VR heart anatomy system. Contrary to this, the students experience for the physical model showed low mean scores.</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The mean scores for the first group of questions (physical model) were between 1.33 and 3.47. Students’ answers were between: strongly disagree, disagree, and moderate. This indicates their dissatisfaction with the physical model as </w:t>
      </w:r>
      <w:proofErr w:type="spellStart"/>
      <w:proofErr w:type="gramStart"/>
      <w:r w:rsidRPr="003D5E2D">
        <w:rPr>
          <w:rFonts w:ascii="Georgia" w:eastAsia="Times New Roman" w:hAnsi="Georgia" w:cs="Times New Roman"/>
          <w:color w:val="333333"/>
          <w:spacing w:val="1"/>
          <w:sz w:val="24"/>
          <w:szCs w:val="24"/>
        </w:rPr>
        <w:t>a</w:t>
      </w:r>
      <w:proofErr w:type="spellEnd"/>
      <w:proofErr w:type="gramEnd"/>
      <w:r w:rsidRPr="003D5E2D">
        <w:rPr>
          <w:rFonts w:ascii="Georgia" w:eastAsia="Times New Roman" w:hAnsi="Georgia" w:cs="Times New Roman"/>
          <w:color w:val="333333"/>
          <w:spacing w:val="1"/>
          <w:sz w:val="24"/>
          <w:szCs w:val="24"/>
        </w:rPr>
        <w:t xml:space="preserve"> anatomy learning method.</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The mean scores for the second group of questions (VR Anatomy System) measured between 4.00 and 4.77. Answers were either agree or strongly agree. The results reflect the students’ contentment and the system’s practicality.</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Comparing students’ experience results between the traditional method and VR Anatomy System, the mean scores showed distinct preference for the latter. This indicates that the system is perceived as enhancing the users’ experience in anatomy </w:t>
      </w:r>
      <w:r w:rsidRPr="003D5E2D">
        <w:rPr>
          <w:rFonts w:ascii="Georgia" w:eastAsia="Times New Roman" w:hAnsi="Georgia" w:cs="Times New Roman"/>
          <w:color w:val="333333"/>
          <w:spacing w:val="1"/>
          <w:sz w:val="24"/>
          <w:szCs w:val="24"/>
        </w:rPr>
        <w:lastRenderedPageBreak/>
        <w:t>learning and the provided tools improve their understanding of heart anatomy. For instance, the mean value for statement 22 rose from 1.33 (physical model) to 4.73 (VR Anatomy System). Statement 22 refers to one of the provided tools in the VR Anatomy System that is not available in any of the traditional methods (it has pointers to provide information to the student about the components of the model).</w:t>
      </w:r>
    </w:p>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Figure </w:t>
      </w:r>
      <w:hyperlink r:id="rId48" w:anchor="Fig3" w:history="1">
        <w:r w:rsidRPr="003D5E2D">
          <w:rPr>
            <w:rFonts w:ascii="Helvetica" w:eastAsia="Times New Roman" w:hAnsi="Helvetica" w:cs="Times New Roman"/>
            <w:color w:val="8E2555"/>
            <w:spacing w:val="1"/>
            <w:sz w:val="24"/>
            <w:szCs w:val="24"/>
            <w:u w:val="single"/>
          </w:rPr>
          <w:t>3</w:t>
        </w:r>
      </w:hyperlink>
      <w:r w:rsidRPr="003D5E2D">
        <w:rPr>
          <w:rFonts w:ascii="Georgia" w:eastAsia="Times New Roman" w:hAnsi="Georgia" w:cs="Times New Roman"/>
          <w:color w:val="333333"/>
          <w:spacing w:val="1"/>
          <w:sz w:val="24"/>
          <w:szCs w:val="24"/>
        </w:rPr>
        <w:t> gives the overall responses from students being asked to compare their experience between the traditional learning method (physical model) and VR Anatomy System. The VR Anatomy System had higher mean scores than the traditional physical model for all the statements as shown in Fig. </w:t>
      </w:r>
      <w:hyperlink r:id="rId49" w:anchor="Fig4" w:history="1">
        <w:r w:rsidRPr="003D5E2D">
          <w:rPr>
            <w:rFonts w:ascii="Helvetica" w:eastAsia="Times New Roman" w:hAnsi="Helvetica" w:cs="Times New Roman"/>
            <w:color w:val="8E2555"/>
            <w:spacing w:val="1"/>
            <w:sz w:val="24"/>
            <w:szCs w:val="24"/>
            <w:u w:val="single"/>
          </w:rPr>
          <w:t>4</w:t>
        </w:r>
      </w:hyperlink>
      <w:r w:rsidRPr="003D5E2D">
        <w:rPr>
          <w:rFonts w:ascii="Georgia" w:eastAsia="Times New Roman" w:hAnsi="Georgia" w:cs="Times New Roman"/>
          <w:color w:val="333333"/>
          <w:spacing w:val="1"/>
          <w:sz w:val="24"/>
          <w:szCs w:val="24"/>
        </w:rPr>
        <w:t>.</w:t>
      </w:r>
    </w:p>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hyperlink r:id="rId50" w:tgtFrame="_blank" w:history="1">
        <w:r w:rsidRPr="003D5E2D">
          <w:rPr>
            <w:rFonts w:ascii="Georgia" w:eastAsia="Times New Roman" w:hAnsi="Georgia" w:cs="Times New Roman"/>
            <w:color w:val="8E2555"/>
            <w:spacing w:val="1"/>
            <w:sz w:val="24"/>
            <w:szCs w:val="24"/>
            <w:u w:val="single"/>
            <w:bdr w:val="none" w:sz="0" w:space="0" w:color="auto" w:frame="1"/>
          </w:rPr>
          <w:t>Open image in new window</w:t>
        </w:r>
        <w:r w:rsidRPr="003D5E2D">
          <w:rPr>
            <w:rFonts w:ascii="Georgia" w:eastAsia="Times New Roman" w:hAnsi="Georgia" w:cs="Times New Roman"/>
            <w:noProof/>
            <w:color w:val="8E2555"/>
            <w:spacing w:val="1"/>
            <w:sz w:val="24"/>
            <w:szCs w:val="24"/>
          </w:rPr>
          <w:drawing>
            <wp:inline distT="0" distB="0" distL="0" distR="0">
              <wp:extent cx="7475220" cy="3649980"/>
              <wp:effectExtent l="0" t="0" r="0" b="7620"/>
              <wp:docPr id="2" name="Picture 2" descr="Fig. 3">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3">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475220" cy="3649980"/>
                      </a:xfrm>
                      <a:prstGeom prst="rect">
                        <a:avLst/>
                      </a:prstGeom>
                      <a:noFill/>
                      <a:ln>
                        <a:noFill/>
                      </a:ln>
                    </pic:spPr>
                  </pic:pic>
                </a:graphicData>
              </a:graphic>
            </wp:inline>
          </w:drawing>
        </w:r>
      </w:hyperlink>
    </w:p>
    <w:p w:rsidR="003D5E2D" w:rsidRPr="003D5E2D" w:rsidRDefault="003D5E2D" w:rsidP="003D5E2D">
      <w:pPr>
        <w:shd w:val="clear" w:color="auto" w:fill="FCFCFC"/>
        <w:spacing w:after="0" w:line="240" w:lineRule="auto"/>
        <w:rPr>
          <w:rFonts w:ascii="Georgia" w:eastAsia="Times New Roman" w:hAnsi="Georgia" w:cs="Times New Roman"/>
          <w:color w:val="666666"/>
          <w:spacing w:val="1"/>
          <w:sz w:val="24"/>
          <w:szCs w:val="24"/>
        </w:rPr>
      </w:pPr>
      <w:r w:rsidRPr="003D5E2D">
        <w:rPr>
          <w:rFonts w:ascii="Helvetica" w:eastAsia="Times New Roman" w:hAnsi="Helvetica" w:cs="Times New Roman"/>
          <w:b/>
          <w:bCs/>
          <w:color w:val="333333"/>
          <w:spacing w:val="1"/>
          <w:sz w:val="24"/>
          <w:szCs w:val="24"/>
        </w:rPr>
        <w:t>Fig. 3</w:t>
      </w:r>
    </w:p>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Questionnaire results comparing each statement mean values for traditional physical model with the VR Anatomy System. The VR Anatomy System had higher mean scores than the traditional physical model for all the questionnaire statements</w:t>
      </w:r>
    </w:p>
    <w:p w:rsidR="003D5E2D" w:rsidRPr="003D5E2D" w:rsidRDefault="003D5E2D" w:rsidP="003D5E2D">
      <w:pPr>
        <w:shd w:val="clear" w:color="auto" w:fill="FCFCFC"/>
        <w:spacing w:after="0" w:line="240" w:lineRule="auto"/>
        <w:rPr>
          <w:rFonts w:ascii="Georgia" w:eastAsia="Times New Roman" w:hAnsi="Georgia" w:cs="Times New Roman"/>
          <w:color w:val="333333"/>
          <w:spacing w:val="1"/>
          <w:sz w:val="24"/>
          <w:szCs w:val="24"/>
        </w:rPr>
      </w:pPr>
      <w:hyperlink r:id="rId52" w:tgtFrame="_blank" w:history="1">
        <w:r w:rsidRPr="003D5E2D">
          <w:rPr>
            <w:rFonts w:ascii="Georgia" w:eastAsia="Times New Roman" w:hAnsi="Georgia" w:cs="Times New Roman"/>
            <w:color w:val="8E2555"/>
            <w:spacing w:val="1"/>
            <w:sz w:val="24"/>
            <w:szCs w:val="24"/>
            <w:u w:val="single"/>
            <w:bdr w:val="none" w:sz="0" w:space="0" w:color="auto" w:frame="1"/>
          </w:rPr>
          <w:t>Open image in new window</w:t>
        </w:r>
        <w:r w:rsidRPr="003D5E2D">
          <w:rPr>
            <w:rFonts w:ascii="Georgia" w:eastAsia="Times New Roman" w:hAnsi="Georgia" w:cs="Times New Roman"/>
            <w:noProof/>
            <w:color w:val="8E2555"/>
            <w:spacing w:val="1"/>
            <w:sz w:val="24"/>
            <w:szCs w:val="24"/>
          </w:rPr>
          <w:drawing>
            <wp:inline distT="0" distB="0" distL="0" distR="0">
              <wp:extent cx="7475220" cy="3528060"/>
              <wp:effectExtent l="0" t="0" r="0" b="0"/>
              <wp:docPr id="1" name="Picture 1" descr="Fig. 4">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4">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475220" cy="3528060"/>
                      </a:xfrm>
                      <a:prstGeom prst="rect">
                        <a:avLst/>
                      </a:prstGeom>
                      <a:noFill/>
                      <a:ln>
                        <a:noFill/>
                      </a:ln>
                    </pic:spPr>
                  </pic:pic>
                </a:graphicData>
              </a:graphic>
            </wp:inline>
          </w:drawing>
        </w:r>
      </w:hyperlink>
    </w:p>
    <w:p w:rsidR="003D5E2D" w:rsidRPr="003D5E2D" w:rsidRDefault="003D5E2D" w:rsidP="003D5E2D">
      <w:pPr>
        <w:shd w:val="clear" w:color="auto" w:fill="FCFCFC"/>
        <w:spacing w:after="0" w:line="240" w:lineRule="auto"/>
        <w:rPr>
          <w:rFonts w:ascii="Georgia" w:eastAsia="Times New Roman" w:hAnsi="Georgia" w:cs="Times New Roman"/>
          <w:color w:val="666666"/>
          <w:spacing w:val="1"/>
          <w:sz w:val="24"/>
          <w:szCs w:val="24"/>
        </w:rPr>
      </w:pPr>
      <w:r w:rsidRPr="003D5E2D">
        <w:rPr>
          <w:rFonts w:ascii="Helvetica" w:eastAsia="Times New Roman" w:hAnsi="Helvetica" w:cs="Times New Roman"/>
          <w:b/>
          <w:bCs/>
          <w:color w:val="333333"/>
          <w:spacing w:val="1"/>
          <w:sz w:val="24"/>
          <w:szCs w:val="24"/>
        </w:rPr>
        <w:t>Fig. 4</w:t>
      </w:r>
    </w:p>
    <w:p w:rsidR="003D5E2D" w:rsidRPr="003D5E2D" w:rsidRDefault="003D5E2D" w:rsidP="003D5E2D">
      <w:pPr>
        <w:shd w:val="clear" w:color="auto" w:fill="FCFCFC"/>
        <w:spacing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Questionnaire results comparing overall mean values for traditional physical model with VR Anatomy System</w:t>
      </w:r>
    </w:p>
    <w:p w:rsidR="003D5E2D" w:rsidRPr="003D5E2D" w:rsidRDefault="003D5E2D" w:rsidP="003D5E2D">
      <w:pPr>
        <w:shd w:val="clear" w:color="auto" w:fill="F2F2F2"/>
        <w:spacing w:after="0" w:line="240" w:lineRule="auto"/>
        <w:outlineLvl w:val="1"/>
        <w:rPr>
          <w:rFonts w:ascii="Georgia" w:eastAsia="Times New Roman" w:hAnsi="Georgia" w:cs="Times New Roman"/>
          <w:color w:val="333333"/>
          <w:spacing w:val="2"/>
          <w:sz w:val="36"/>
          <w:szCs w:val="36"/>
        </w:rPr>
      </w:pPr>
      <w:r w:rsidRPr="003D5E2D">
        <w:rPr>
          <w:rFonts w:ascii="Helvetica" w:eastAsia="Times New Roman" w:hAnsi="Helvetica" w:cs="Times New Roman"/>
          <w:color w:val="333333"/>
          <w:spacing w:val="2"/>
          <w:sz w:val="36"/>
          <w:szCs w:val="36"/>
        </w:rPr>
        <w:t>4 </w:t>
      </w:r>
      <w:r w:rsidRPr="003D5E2D">
        <w:rPr>
          <w:rFonts w:ascii="Georgia" w:eastAsia="Times New Roman" w:hAnsi="Georgia" w:cs="Times New Roman"/>
          <w:color w:val="333333"/>
          <w:spacing w:val="2"/>
          <w:sz w:val="36"/>
          <w:szCs w:val="36"/>
        </w:rPr>
        <w:t>Conclusions and future work</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This paper presented the comparative testing conducted for system evaluation. This entailed comparing the efficiency of the interactive VR heart anatomy system with the traditional modalities of learning anatomy. The evaluation was based on students’ trials by navigating through the system with the provided tools and functionalities. The results demonstrated the usefulness of the provided system by showing a higher satisfaction rate for the provided tools regarding structure and </w:t>
      </w:r>
      <w:proofErr w:type="spellStart"/>
      <w:r w:rsidRPr="003D5E2D">
        <w:rPr>
          <w:rFonts w:ascii="Georgia" w:eastAsia="Times New Roman" w:hAnsi="Georgia" w:cs="Times New Roman"/>
          <w:color w:val="333333"/>
          <w:spacing w:val="1"/>
          <w:sz w:val="24"/>
          <w:szCs w:val="24"/>
        </w:rPr>
        <w:t>visualisation</w:t>
      </w:r>
      <w:proofErr w:type="spellEnd"/>
      <w:r w:rsidRPr="003D5E2D">
        <w:rPr>
          <w:rFonts w:ascii="Georgia" w:eastAsia="Times New Roman" w:hAnsi="Georgia" w:cs="Times New Roman"/>
          <w:color w:val="333333"/>
          <w:spacing w:val="1"/>
          <w:sz w:val="24"/>
          <w:szCs w:val="24"/>
        </w:rPr>
        <w:t xml:space="preserve">. The quantitative and qualitative </w:t>
      </w:r>
      <w:proofErr w:type="spellStart"/>
      <w:r w:rsidRPr="003D5E2D">
        <w:rPr>
          <w:rFonts w:ascii="Georgia" w:eastAsia="Times New Roman" w:hAnsi="Georgia" w:cs="Times New Roman"/>
          <w:color w:val="333333"/>
          <w:spacing w:val="1"/>
          <w:sz w:val="24"/>
          <w:szCs w:val="24"/>
        </w:rPr>
        <w:t>analysed</w:t>
      </w:r>
      <w:proofErr w:type="spellEnd"/>
      <w:r w:rsidRPr="003D5E2D">
        <w:rPr>
          <w:rFonts w:ascii="Georgia" w:eastAsia="Times New Roman" w:hAnsi="Georgia" w:cs="Times New Roman"/>
          <w:color w:val="333333"/>
          <w:spacing w:val="1"/>
          <w:sz w:val="24"/>
          <w:szCs w:val="24"/>
        </w:rPr>
        <w:t xml:space="preserve"> data demonstrated the effectiveness of the provided system by showing a higher satisfaction rate for the provided tools regarding structure and </w:t>
      </w:r>
      <w:proofErr w:type="spellStart"/>
      <w:r w:rsidRPr="003D5E2D">
        <w:rPr>
          <w:rFonts w:ascii="Georgia" w:eastAsia="Times New Roman" w:hAnsi="Georgia" w:cs="Times New Roman"/>
          <w:color w:val="333333"/>
          <w:spacing w:val="1"/>
          <w:sz w:val="24"/>
          <w:szCs w:val="24"/>
        </w:rPr>
        <w:t>visualisation</w:t>
      </w:r>
      <w:proofErr w:type="spellEnd"/>
      <w:r w:rsidRPr="003D5E2D">
        <w:rPr>
          <w:rFonts w:ascii="Georgia" w:eastAsia="Times New Roman" w:hAnsi="Georgia" w:cs="Times New Roman"/>
          <w:color w:val="333333"/>
          <w:spacing w:val="1"/>
          <w:sz w:val="24"/>
          <w:szCs w:val="24"/>
        </w:rPr>
        <w:t>.</w:t>
      </w:r>
    </w:p>
    <w:p w:rsidR="003D5E2D" w:rsidRPr="003D5E2D" w:rsidRDefault="003D5E2D" w:rsidP="003D5E2D">
      <w:pPr>
        <w:shd w:val="clear" w:color="auto" w:fill="FCFCFC"/>
        <w:spacing w:before="240" w:after="288"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The outcome of this paper demonstrates the huge potential of using novel technology in medical education. Virtual reality technology facilitates the delivery of information in a user-friendly environment, improving understanding and </w:t>
      </w:r>
      <w:proofErr w:type="spellStart"/>
      <w:r w:rsidRPr="003D5E2D">
        <w:rPr>
          <w:rFonts w:ascii="Georgia" w:eastAsia="Times New Roman" w:hAnsi="Georgia" w:cs="Times New Roman"/>
          <w:color w:val="333333"/>
          <w:spacing w:val="1"/>
          <w:sz w:val="24"/>
          <w:szCs w:val="24"/>
        </w:rPr>
        <w:t>visualisation</w:t>
      </w:r>
      <w:proofErr w:type="spellEnd"/>
      <w:r w:rsidRPr="003D5E2D">
        <w:rPr>
          <w:rFonts w:ascii="Georgia" w:eastAsia="Times New Roman" w:hAnsi="Georgia" w:cs="Times New Roman"/>
          <w:color w:val="333333"/>
          <w:spacing w:val="1"/>
          <w:sz w:val="24"/>
          <w:szCs w:val="24"/>
        </w:rPr>
        <w:t xml:space="preserve"> of the complex anatomical structures and interrelations, thereby transforming the educational process into a more efficient and dynamic one.</w:t>
      </w:r>
    </w:p>
    <w:p w:rsidR="003D5E2D" w:rsidRPr="003D5E2D" w:rsidRDefault="003D5E2D" w:rsidP="003D5E2D">
      <w:pPr>
        <w:shd w:val="clear" w:color="auto" w:fill="F2F2F2"/>
        <w:spacing w:after="0" w:line="240" w:lineRule="auto"/>
        <w:outlineLvl w:val="1"/>
        <w:rPr>
          <w:rFonts w:ascii="Georgia" w:eastAsia="Times New Roman" w:hAnsi="Georgia" w:cs="Times New Roman"/>
          <w:color w:val="333333"/>
          <w:spacing w:val="2"/>
          <w:sz w:val="36"/>
          <w:szCs w:val="36"/>
        </w:rPr>
      </w:pPr>
      <w:r w:rsidRPr="003D5E2D">
        <w:rPr>
          <w:rFonts w:ascii="Georgia" w:eastAsia="Times New Roman" w:hAnsi="Georgia" w:cs="Times New Roman"/>
          <w:color w:val="333333"/>
          <w:spacing w:val="2"/>
          <w:sz w:val="36"/>
          <w:szCs w:val="36"/>
        </w:rPr>
        <w:t>References</w:t>
      </w:r>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lastRenderedPageBreak/>
        <w:t xml:space="preserve">Alfalah SF, Harrison DK, </w:t>
      </w:r>
      <w:proofErr w:type="spellStart"/>
      <w:r w:rsidRPr="003D5E2D">
        <w:rPr>
          <w:rFonts w:ascii="Georgia" w:eastAsia="Times New Roman" w:hAnsi="Georgia" w:cs="Times New Roman"/>
          <w:color w:val="333333"/>
          <w:spacing w:val="1"/>
          <w:sz w:val="24"/>
          <w:szCs w:val="24"/>
        </w:rPr>
        <w:t>Charissis</w:t>
      </w:r>
      <w:proofErr w:type="spellEnd"/>
      <w:r w:rsidRPr="003D5E2D">
        <w:rPr>
          <w:rFonts w:ascii="Georgia" w:eastAsia="Times New Roman" w:hAnsi="Georgia" w:cs="Times New Roman"/>
          <w:color w:val="333333"/>
          <w:spacing w:val="1"/>
          <w:sz w:val="24"/>
          <w:szCs w:val="24"/>
        </w:rPr>
        <w:t xml:space="preserve"> V, Evans D (2013a) An investigation of a healthcare management system with the use of multimodal interaction and 3D simulation: a technical note. J </w:t>
      </w:r>
      <w:proofErr w:type="spellStart"/>
      <w:r w:rsidRPr="003D5E2D">
        <w:rPr>
          <w:rFonts w:ascii="Georgia" w:eastAsia="Times New Roman" w:hAnsi="Georgia" w:cs="Times New Roman"/>
          <w:color w:val="333333"/>
          <w:spacing w:val="1"/>
          <w:sz w:val="24"/>
          <w:szCs w:val="24"/>
        </w:rPr>
        <w:t>Enterp</w:t>
      </w:r>
      <w:proofErr w:type="spellEnd"/>
      <w:r w:rsidRPr="003D5E2D">
        <w:rPr>
          <w:rFonts w:ascii="Georgia" w:eastAsia="Times New Roman" w:hAnsi="Georgia" w:cs="Times New Roman"/>
          <w:color w:val="333333"/>
          <w:spacing w:val="1"/>
          <w:sz w:val="24"/>
          <w:szCs w:val="24"/>
        </w:rPr>
        <w:t xml:space="preserve"> </w:t>
      </w:r>
      <w:proofErr w:type="spellStart"/>
      <w:r w:rsidRPr="003D5E2D">
        <w:rPr>
          <w:rFonts w:ascii="Georgia" w:eastAsia="Times New Roman" w:hAnsi="Georgia" w:cs="Times New Roman"/>
          <w:color w:val="333333"/>
          <w:spacing w:val="1"/>
          <w:sz w:val="24"/>
          <w:szCs w:val="24"/>
        </w:rPr>
        <w:t>Inf</w:t>
      </w:r>
      <w:proofErr w:type="spellEnd"/>
      <w:r w:rsidRPr="003D5E2D">
        <w:rPr>
          <w:rFonts w:ascii="Georgia" w:eastAsia="Times New Roman" w:hAnsi="Georgia" w:cs="Times New Roman"/>
          <w:color w:val="333333"/>
          <w:spacing w:val="1"/>
          <w:sz w:val="24"/>
          <w:szCs w:val="24"/>
        </w:rPr>
        <w:t xml:space="preserve"> </w:t>
      </w:r>
      <w:proofErr w:type="spellStart"/>
      <w:r w:rsidRPr="003D5E2D">
        <w:rPr>
          <w:rFonts w:ascii="Georgia" w:eastAsia="Times New Roman" w:hAnsi="Georgia" w:cs="Times New Roman"/>
          <w:color w:val="333333"/>
          <w:spacing w:val="1"/>
          <w:sz w:val="24"/>
          <w:szCs w:val="24"/>
        </w:rPr>
        <w:t>Manag</w:t>
      </w:r>
      <w:proofErr w:type="spellEnd"/>
      <w:r w:rsidRPr="003D5E2D">
        <w:rPr>
          <w:rFonts w:ascii="Georgia" w:eastAsia="Times New Roman" w:hAnsi="Georgia" w:cs="Times New Roman"/>
          <w:color w:val="333333"/>
          <w:spacing w:val="1"/>
          <w:sz w:val="24"/>
          <w:szCs w:val="24"/>
        </w:rPr>
        <w:t xml:space="preserve"> 26:183–197. ISSN: 1741-0398.  </w:t>
      </w:r>
      <w:hyperlink r:id="rId54" w:tgtFrame="_blank" w:history="1">
        <w:r w:rsidRPr="003D5E2D">
          <w:rPr>
            <w:rFonts w:ascii="Georgia" w:eastAsia="Times New Roman" w:hAnsi="Georgia" w:cs="Times New Roman"/>
            <w:color w:val="8E2555"/>
            <w:spacing w:val="1"/>
            <w:sz w:val="24"/>
            <w:szCs w:val="24"/>
            <w:u w:val="single"/>
          </w:rPr>
          <w:t>https://doi-org.erl.lib.byu.edu/10.1007/978-3-642-39420-1_1</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Alfalah SF, Harrison DK, </w:t>
      </w:r>
      <w:proofErr w:type="spellStart"/>
      <w:r w:rsidRPr="003D5E2D">
        <w:rPr>
          <w:rFonts w:ascii="Georgia" w:eastAsia="Times New Roman" w:hAnsi="Georgia" w:cs="Times New Roman"/>
          <w:color w:val="333333"/>
          <w:spacing w:val="1"/>
          <w:sz w:val="24"/>
          <w:szCs w:val="24"/>
        </w:rPr>
        <w:t>Charissis</w:t>
      </w:r>
      <w:proofErr w:type="spellEnd"/>
      <w:r w:rsidRPr="003D5E2D">
        <w:rPr>
          <w:rFonts w:ascii="Georgia" w:eastAsia="Times New Roman" w:hAnsi="Georgia" w:cs="Times New Roman"/>
          <w:color w:val="333333"/>
          <w:spacing w:val="1"/>
          <w:sz w:val="24"/>
          <w:szCs w:val="24"/>
        </w:rPr>
        <w:t xml:space="preserve"> V (2013b) Gait analysis management and diagnosis in a prototype virtual reality environment. In: Virtual, augmented and mixed reality. Systems and applications, Springer, Berlin, pp 3–11. ISSN: 0302-9743.  </w:t>
      </w:r>
      <w:hyperlink r:id="rId55" w:tgtFrame="_blank" w:history="1">
        <w:r w:rsidRPr="003D5E2D">
          <w:rPr>
            <w:rFonts w:ascii="Georgia" w:eastAsia="Times New Roman" w:hAnsi="Georgia" w:cs="Times New Roman"/>
            <w:color w:val="8E2555"/>
            <w:spacing w:val="1"/>
            <w:sz w:val="24"/>
            <w:szCs w:val="24"/>
            <w:u w:val="single"/>
          </w:rPr>
          <w:t>https://doi-org.erl.lib.byu.edu/10.1007/978-3-642-39420-1_1</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proofErr w:type="spellStart"/>
      <w:r w:rsidRPr="003D5E2D">
        <w:rPr>
          <w:rFonts w:ascii="Georgia" w:eastAsia="Times New Roman" w:hAnsi="Georgia" w:cs="Times New Roman"/>
          <w:color w:val="333333"/>
          <w:spacing w:val="1"/>
          <w:sz w:val="24"/>
          <w:szCs w:val="24"/>
        </w:rPr>
        <w:t>Charissis</w:t>
      </w:r>
      <w:proofErr w:type="spellEnd"/>
      <w:r w:rsidRPr="003D5E2D">
        <w:rPr>
          <w:rFonts w:ascii="Georgia" w:eastAsia="Times New Roman" w:hAnsi="Georgia" w:cs="Times New Roman"/>
          <w:color w:val="333333"/>
          <w:spacing w:val="1"/>
          <w:sz w:val="24"/>
          <w:szCs w:val="24"/>
        </w:rPr>
        <w:t xml:space="preserve"> V, </w:t>
      </w:r>
      <w:proofErr w:type="spellStart"/>
      <w:r w:rsidRPr="003D5E2D">
        <w:rPr>
          <w:rFonts w:ascii="Georgia" w:eastAsia="Times New Roman" w:hAnsi="Georgia" w:cs="Times New Roman"/>
          <w:color w:val="333333"/>
          <w:spacing w:val="1"/>
          <w:sz w:val="24"/>
          <w:szCs w:val="24"/>
        </w:rPr>
        <w:t>Papanastasiou</w:t>
      </w:r>
      <w:proofErr w:type="spellEnd"/>
      <w:r w:rsidRPr="003D5E2D">
        <w:rPr>
          <w:rFonts w:ascii="Georgia" w:eastAsia="Times New Roman" w:hAnsi="Georgia" w:cs="Times New Roman"/>
          <w:color w:val="333333"/>
          <w:spacing w:val="1"/>
          <w:sz w:val="24"/>
          <w:szCs w:val="24"/>
        </w:rPr>
        <w:t xml:space="preserve"> S (2010) Human–machine collaboration through vehicle head up display interface. Cognit Technol Work 12(1):41–50</w:t>
      </w:r>
      <w:hyperlink r:id="rId56" w:tgtFrame="_blank" w:history="1">
        <w:r w:rsidRPr="003D5E2D">
          <w:rPr>
            <w:rFonts w:ascii="Georgia" w:eastAsia="Times New Roman" w:hAnsi="Georgia" w:cs="Times New Roman"/>
            <w:color w:val="8E2555"/>
            <w:spacing w:val="1"/>
            <w:sz w:val="24"/>
            <w:szCs w:val="24"/>
            <w:u w:val="single"/>
          </w:rPr>
          <w:t>CrossRef</w:t>
        </w:r>
      </w:hyperlink>
      <w:hyperlink r:id="rId57" w:tgtFrame="_blank" w:history="1">
        <w:r w:rsidRPr="003D5E2D">
          <w:rPr>
            <w:rFonts w:ascii="Georgia" w:eastAsia="Times New Roman" w:hAnsi="Georgia" w:cs="Times New Roman"/>
            <w:color w:val="8E2555"/>
            <w:spacing w:val="1"/>
            <w:sz w:val="24"/>
            <w:szCs w:val="24"/>
            <w:u w:val="single"/>
          </w:rPr>
          <w:t>Google Scholar</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Cronbach LJ (1951) Coefficient alpha and the internal structure of tests. </w:t>
      </w:r>
      <w:proofErr w:type="spellStart"/>
      <w:r w:rsidRPr="003D5E2D">
        <w:rPr>
          <w:rFonts w:ascii="Georgia" w:eastAsia="Times New Roman" w:hAnsi="Georgia" w:cs="Times New Roman"/>
          <w:color w:val="333333"/>
          <w:spacing w:val="1"/>
          <w:sz w:val="24"/>
          <w:szCs w:val="24"/>
        </w:rPr>
        <w:t>Psychometrika</w:t>
      </w:r>
      <w:proofErr w:type="spellEnd"/>
      <w:r w:rsidRPr="003D5E2D">
        <w:rPr>
          <w:rFonts w:ascii="Georgia" w:eastAsia="Times New Roman" w:hAnsi="Georgia" w:cs="Times New Roman"/>
          <w:color w:val="333333"/>
          <w:spacing w:val="1"/>
          <w:sz w:val="24"/>
          <w:szCs w:val="24"/>
        </w:rPr>
        <w:t xml:space="preserve"> 16(3):297–334</w:t>
      </w:r>
      <w:hyperlink r:id="rId58" w:tgtFrame="_blank" w:history="1">
        <w:r w:rsidRPr="003D5E2D">
          <w:rPr>
            <w:rFonts w:ascii="Georgia" w:eastAsia="Times New Roman" w:hAnsi="Georgia" w:cs="Times New Roman"/>
            <w:color w:val="8E2555"/>
            <w:spacing w:val="1"/>
            <w:sz w:val="24"/>
            <w:szCs w:val="24"/>
            <w:u w:val="single"/>
          </w:rPr>
          <w:t>CrossRef</w:t>
        </w:r>
      </w:hyperlink>
      <w:hyperlink r:id="rId59" w:tgtFrame="_blank" w:history="1">
        <w:r w:rsidRPr="003D5E2D">
          <w:rPr>
            <w:rFonts w:ascii="Georgia" w:eastAsia="Times New Roman" w:hAnsi="Georgia" w:cs="Times New Roman"/>
            <w:color w:val="8E2555"/>
            <w:spacing w:val="1"/>
            <w:sz w:val="24"/>
            <w:szCs w:val="24"/>
            <w:u w:val="single"/>
          </w:rPr>
          <w:t>zbMATH</w:t>
        </w:r>
      </w:hyperlink>
      <w:hyperlink r:id="rId60" w:tgtFrame="_blank" w:history="1">
        <w:r w:rsidRPr="003D5E2D">
          <w:rPr>
            <w:rFonts w:ascii="Georgia" w:eastAsia="Times New Roman" w:hAnsi="Georgia" w:cs="Times New Roman"/>
            <w:color w:val="8E2555"/>
            <w:spacing w:val="1"/>
            <w:sz w:val="24"/>
            <w:szCs w:val="24"/>
            <w:u w:val="single"/>
          </w:rPr>
          <w:t>Google Scholar</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Cronbach LJ, </w:t>
      </w:r>
      <w:proofErr w:type="spellStart"/>
      <w:r w:rsidRPr="003D5E2D">
        <w:rPr>
          <w:rFonts w:ascii="Georgia" w:eastAsia="Times New Roman" w:hAnsi="Georgia" w:cs="Times New Roman"/>
          <w:color w:val="333333"/>
          <w:spacing w:val="1"/>
          <w:sz w:val="24"/>
          <w:szCs w:val="24"/>
        </w:rPr>
        <w:t>Furby</w:t>
      </w:r>
      <w:proofErr w:type="spellEnd"/>
      <w:r w:rsidRPr="003D5E2D">
        <w:rPr>
          <w:rFonts w:ascii="Georgia" w:eastAsia="Times New Roman" w:hAnsi="Georgia" w:cs="Times New Roman"/>
          <w:color w:val="333333"/>
          <w:spacing w:val="1"/>
          <w:sz w:val="24"/>
          <w:szCs w:val="24"/>
        </w:rPr>
        <w:t xml:space="preserve"> L (1970) How should we measure “change”- or should we? </w:t>
      </w:r>
      <w:proofErr w:type="spellStart"/>
      <w:r w:rsidRPr="003D5E2D">
        <w:rPr>
          <w:rFonts w:ascii="Georgia" w:eastAsia="Times New Roman" w:hAnsi="Georgia" w:cs="Times New Roman"/>
          <w:color w:val="333333"/>
          <w:spacing w:val="1"/>
          <w:sz w:val="24"/>
          <w:szCs w:val="24"/>
        </w:rPr>
        <w:t>Psychol</w:t>
      </w:r>
      <w:proofErr w:type="spellEnd"/>
      <w:r w:rsidRPr="003D5E2D">
        <w:rPr>
          <w:rFonts w:ascii="Georgia" w:eastAsia="Times New Roman" w:hAnsi="Georgia" w:cs="Times New Roman"/>
          <w:color w:val="333333"/>
          <w:spacing w:val="1"/>
          <w:sz w:val="24"/>
          <w:szCs w:val="24"/>
        </w:rPr>
        <w:t xml:space="preserve"> Bull 74:68–80</w:t>
      </w:r>
      <w:hyperlink r:id="rId61" w:tgtFrame="_blank" w:history="1">
        <w:r w:rsidRPr="003D5E2D">
          <w:rPr>
            <w:rFonts w:ascii="Georgia" w:eastAsia="Times New Roman" w:hAnsi="Georgia" w:cs="Times New Roman"/>
            <w:color w:val="8E2555"/>
            <w:spacing w:val="1"/>
            <w:sz w:val="24"/>
            <w:szCs w:val="24"/>
            <w:u w:val="single"/>
          </w:rPr>
          <w:t>CrossRef</w:t>
        </w:r>
      </w:hyperlink>
      <w:hyperlink r:id="rId62" w:tgtFrame="_blank" w:history="1">
        <w:r w:rsidRPr="003D5E2D">
          <w:rPr>
            <w:rFonts w:ascii="Georgia" w:eastAsia="Times New Roman" w:hAnsi="Georgia" w:cs="Times New Roman"/>
            <w:color w:val="8E2555"/>
            <w:spacing w:val="1"/>
            <w:sz w:val="24"/>
            <w:szCs w:val="24"/>
            <w:u w:val="single"/>
          </w:rPr>
          <w:t>Google Scholar</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proofErr w:type="spellStart"/>
      <w:r w:rsidRPr="003D5E2D">
        <w:rPr>
          <w:rFonts w:ascii="Georgia" w:eastAsia="Times New Roman" w:hAnsi="Georgia" w:cs="Times New Roman"/>
          <w:color w:val="333333"/>
          <w:spacing w:val="1"/>
          <w:sz w:val="24"/>
          <w:szCs w:val="24"/>
        </w:rPr>
        <w:t>Engum</w:t>
      </w:r>
      <w:proofErr w:type="spellEnd"/>
      <w:r w:rsidRPr="003D5E2D">
        <w:rPr>
          <w:rFonts w:ascii="Georgia" w:eastAsia="Times New Roman" w:hAnsi="Georgia" w:cs="Times New Roman"/>
          <w:color w:val="333333"/>
          <w:spacing w:val="1"/>
          <w:sz w:val="24"/>
          <w:szCs w:val="24"/>
        </w:rPr>
        <w:t xml:space="preserve"> SA, Jeffries P, Fisher L (2003) Intravenous catheter training system: computer-based education versus traditional learning methods. Am J </w:t>
      </w:r>
      <w:proofErr w:type="spellStart"/>
      <w:r w:rsidRPr="003D5E2D">
        <w:rPr>
          <w:rFonts w:ascii="Georgia" w:eastAsia="Times New Roman" w:hAnsi="Georgia" w:cs="Times New Roman"/>
          <w:color w:val="333333"/>
          <w:spacing w:val="1"/>
          <w:sz w:val="24"/>
          <w:szCs w:val="24"/>
        </w:rPr>
        <w:t>Surg</w:t>
      </w:r>
      <w:proofErr w:type="spellEnd"/>
      <w:r w:rsidRPr="003D5E2D">
        <w:rPr>
          <w:rFonts w:ascii="Georgia" w:eastAsia="Times New Roman" w:hAnsi="Georgia" w:cs="Times New Roman"/>
          <w:color w:val="333333"/>
          <w:spacing w:val="1"/>
          <w:sz w:val="24"/>
          <w:szCs w:val="24"/>
        </w:rPr>
        <w:t xml:space="preserve"> 186(1):67–74</w:t>
      </w:r>
      <w:hyperlink r:id="rId63" w:tgtFrame="_blank" w:history="1">
        <w:r w:rsidRPr="003D5E2D">
          <w:rPr>
            <w:rFonts w:ascii="Georgia" w:eastAsia="Times New Roman" w:hAnsi="Georgia" w:cs="Times New Roman"/>
            <w:color w:val="8E2555"/>
            <w:spacing w:val="1"/>
            <w:sz w:val="24"/>
            <w:szCs w:val="24"/>
            <w:u w:val="single"/>
          </w:rPr>
          <w:t>CrossRef</w:t>
        </w:r>
      </w:hyperlink>
      <w:hyperlink r:id="rId64" w:tgtFrame="_blank" w:history="1">
        <w:r w:rsidRPr="003D5E2D">
          <w:rPr>
            <w:rFonts w:ascii="Georgia" w:eastAsia="Times New Roman" w:hAnsi="Georgia" w:cs="Times New Roman"/>
            <w:color w:val="8E2555"/>
            <w:spacing w:val="1"/>
            <w:sz w:val="24"/>
            <w:szCs w:val="24"/>
            <w:u w:val="single"/>
          </w:rPr>
          <w:t>Google Scholar</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Falah J, Harrison DK, Wood B, Evans D (2012) The </w:t>
      </w:r>
      <w:proofErr w:type="spellStart"/>
      <w:r w:rsidRPr="003D5E2D">
        <w:rPr>
          <w:rFonts w:ascii="Georgia" w:eastAsia="Times New Roman" w:hAnsi="Georgia" w:cs="Times New Roman"/>
          <w:color w:val="333333"/>
          <w:spacing w:val="1"/>
          <w:sz w:val="24"/>
          <w:szCs w:val="24"/>
        </w:rPr>
        <w:t>characterisation</w:t>
      </w:r>
      <w:proofErr w:type="spellEnd"/>
      <w:r w:rsidRPr="003D5E2D">
        <w:rPr>
          <w:rFonts w:ascii="Georgia" w:eastAsia="Times New Roman" w:hAnsi="Georgia" w:cs="Times New Roman"/>
          <w:color w:val="333333"/>
          <w:spacing w:val="1"/>
          <w:sz w:val="24"/>
          <w:szCs w:val="24"/>
        </w:rPr>
        <w:t xml:space="preserve"> of an IT system to reduce the gap between information technology and medical education. In: International conference on manufacturing research (ICMR). vol. 2, pp 360–365. ISBN: 9781905866601</w:t>
      </w:r>
      <w:hyperlink r:id="rId65" w:tgtFrame="_blank" w:history="1">
        <w:r w:rsidRPr="003D5E2D">
          <w:rPr>
            <w:rFonts w:ascii="Georgia" w:eastAsia="Times New Roman" w:hAnsi="Georgia" w:cs="Times New Roman"/>
            <w:color w:val="8E2555"/>
            <w:spacing w:val="1"/>
            <w:sz w:val="24"/>
            <w:szCs w:val="24"/>
            <w:u w:val="single"/>
          </w:rPr>
          <w:t>Google Scholar</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Falah J, Harrison DK, </w:t>
      </w:r>
      <w:proofErr w:type="spellStart"/>
      <w:r w:rsidRPr="003D5E2D">
        <w:rPr>
          <w:rFonts w:ascii="Georgia" w:eastAsia="Times New Roman" w:hAnsi="Georgia" w:cs="Times New Roman"/>
          <w:color w:val="333333"/>
          <w:spacing w:val="1"/>
          <w:sz w:val="24"/>
          <w:szCs w:val="24"/>
        </w:rPr>
        <w:t>Charissis</w:t>
      </w:r>
      <w:proofErr w:type="spellEnd"/>
      <w:r w:rsidRPr="003D5E2D">
        <w:rPr>
          <w:rFonts w:ascii="Georgia" w:eastAsia="Times New Roman" w:hAnsi="Georgia" w:cs="Times New Roman"/>
          <w:color w:val="333333"/>
          <w:spacing w:val="1"/>
          <w:sz w:val="24"/>
          <w:szCs w:val="24"/>
        </w:rPr>
        <w:t xml:space="preserve"> V, Wood BM (2013) The </w:t>
      </w:r>
      <w:proofErr w:type="spellStart"/>
      <w:r w:rsidRPr="003D5E2D">
        <w:rPr>
          <w:rFonts w:ascii="Georgia" w:eastAsia="Times New Roman" w:hAnsi="Georgia" w:cs="Times New Roman"/>
          <w:color w:val="333333"/>
          <w:spacing w:val="1"/>
          <w:sz w:val="24"/>
          <w:szCs w:val="24"/>
        </w:rPr>
        <w:t>characterisation</w:t>
      </w:r>
      <w:proofErr w:type="spellEnd"/>
      <w:r w:rsidRPr="003D5E2D">
        <w:rPr>
          <w:rFonts w:ascii="Georgia" w:eastAsia="Times New Roman" w:hAnsi="Georgia" w:cs="Times New Roman"/>
          <w:color w:val="333333"/>
          <w:spacing w:val="1"/>
          <w:sz w:val="24"/>
          <w:szCs w:val="24"/>
        </w:rPr>
        <w:t xml:space="preserve"> of a virtual reality system to improve the quality and to reduce the gap between information technology and medical education. In: Virtual, augmented and mixed reality. systems and applications, </w:t>
      </w:r>
      <w:proofErr w:type="spellStart"/>
      <w:r w:rsidRPr="003D5E2D">
        <w:rPr>
          <w:rFonts w:ascii="Georgia" w:eastAsia="Times New Roman" w:hAnsi="Georgia" w:cs="Times New Roman"/>
          <w:color w:val="333333"/>
          <w:spacing w:val="1"/>
          <w:sz w:val="24"/>
          <w:szCs w:val="24"/>
        </w:rPr>
        <w:t>vol</w:t>
      </w:r>
      <w:proofErr w:type="spellEnd"/>
      <w:r w:rsidRPr="003D5E2D">
        <w:rPr>
          <w:rFonts w:ascii="Georgia" w:eastAsia="Times New Roman" w:hAnsi="Georgia" w:cs="Times New Roman"/>
          <w:color w:val="333333"/>
          <w:spacing w:val="1"/>
          <w:sz w:val="24"/>
          <w:szCs w:val="24"/>
        </w:rPr>
        <w:t xml:space="preserve"> 2. Springer, Berlin. pp 122–131.  </w:t>
      </w:r>
      <w:hyperlink r:id="rId66" w:tgtFrame="_blank" w:history="1">
        <w:r w:rsidRPr="003D5E2D">
          <w:rPr>
            <w:rFonts w:ascii="Georgia" w:eastAsia="Times New Roman" w:hAnsi="Georgia" w:cs="Times New Roman"/>
            <w:color w:val="8E2555"/>
            <w:spacing w:val="1"/>
            <w:sz w:val="24"/>
            <w:szCs w:val="24"/>
            <w:u w:val="single"/>
          </w:rPr>
          <w:t>https://doi-org.erl.lib.byu.edu/10.1007/978-3-642-39420-1_14</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Falah J, Khan S, Alfalah T, Alfalah SFM, Chan W, Harrison DK, </w:t>
      </w:r>
      <w:proofErr w:type="spellStart"/>
      <w:r w:rsidRPr="003D5E2D">
        <w:rPr>
          <w:rFonts w:ascii="Georgia" w:eastAsia="Times New Roman" w:hAnsi="Georgia" w:cs="Times New Roman"/>
          <w:color w:val="333333"/>
          <w:spacing w:val="1"/>
          <w:sz w:val="24"/>
          <w:szCs w:val="24"/>
        </w:rPr>
        <w:t>Charissis</w:t>
      </w:r>
      <w:proofErr w:type="spellEnd"/>
      <w:r w:rsidRPr="003D5E2D">
        <w:rPr>
          <w:rFonts w:ascii="Georgia" w:eastAsia="Times New Roman" w:hAnsi="Georgia" w:cs="Times New Roman"/>
          <w:color w:val="333333"/>
          <w:spacing w:val="1"/>
          <w:sz w:val="24"/>
          <w:szCs w:val="24"/>
        </w:rPr>
        <w:t xml:space="preserve"> V (2014) Virtual reality medical training system for anatomy education. In: Science and information conference (SAI). IEEE. pp 752–758.  </w:t>
      </w:r>
      <w:hyperlink r:id="rId67" w:tgtFrame="_blank" w:history="1">
        <w:r w:rsidRPr="003D5E2D">
          <w:rPr>
            <w:rFonts w:ascii="Georgia" w:eastAsia="Times New Roman" w:hAnsi="Georgia" w:cs="Times New Roman"/>
            <w:color w:val="8E2555"/>
            <w:spacing w:val="1"/>
            <w:sz w:val="24"/>
            <w:szCs w:val="24"/>
            <w:u w:val="single"/>
          </w:rPr>
          <w:t>https://doi-org.erl.lib.byu.edu/10.1109/sai.2014.6918271</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xml:space="preserve">Falah J, </w:t>
      </w:r>
      <w:proofErr w:type="spellStart"/>
      <w:r w:rsidRPr="003D5E2D">
        <w:rPr>
          <w:rFonts w:ascii="Georgia" w:eastAsia="Times New Roman" w:hAnsi="Georgia" w:cs="Times New Roman"/>
          <w:color w:val="333333"/>
          <w:spacing w:val="1"/>
          <w:sz w:val="24"/>
          <w:szCs w:val="24"/>
        </w:rPr>
        <w:t>Charissis</w:t>
      </w:r>
      <w:proofErr w:type="spellEnd"/>
      <w:r w:rsidRPr="003D5E2D">
        <w:rPr>
          <w:rFonts w:ascii="Georgia" w:eastAsia="Times New Roman" w:hAnsi="Georgia" w:cs="Times New Roman"/>
          <w:color w:val="333333"/>
          <w:spacing w:val="1"/>
          <w:sz w:val="24"/>
          <w:szCs w:val="24"/>
        </w:rPr>
        <w:t xml:space="preserve"> V, Khan S, Chan W, Alfalah SF, Harrison DK (2015) Development and evaluation of virtual reality medical training system for anatomy education. In: Chen L, Kapoor S, Bhatia R (</w:t>
      </w:r>
      <w:proofErr w:type="spellStart"/>
      <w:r w:rsidRPr="003D5E2D">
        <w:rPr>
          <w:rFonts w:ascii="Georgia" w:eastAsia="Times New Roman" w:hAnsi="Georgia" w:cs="Times New Roman"/>
          <w:color w:val="333333"/>
          <w:spacing w:val="1"/>
          <w:sz w:val="24"/>
          <w:szCs w:val="24"/>
        </w:rPr>
        <w:t>eds</w:t>
      </w:r>
      <w:proofErr w:type="spellEnd"/>
      <w:r w:rsidRPr="003D5E2D">
        <w:rPr>
          <w:rFonts w:ascii="Georgia" w:eastAsia="Times New Roman" w:hAnsi="Georgia" w:cs="Times New Roman"/>
          <w:color w:val="333333"/>
          <w:spacing w:val="1"/>
          <w:sz w:val="24"/>
          <w:szCs w:val="24"/>
        </w:rPr>
        <w:t>) Intelligent systems in science and information. Springer, Berlin, pp 369–383.  </w:t>
      </w:r>
      <w:hyperlink r:id="rId68" w:tgtFrame="_blank" w:history="1">
        <w:r w:rsidRPr="003D5E2D">
          <w:rPr>
            <w:rFonts w:ascii="Georgia" w:eastAsia="Times New Roman" w:hAnsi="Georgia" w:cs="Times New Roman"/>
            <w:color w:val="8E2555"/>
            <w:spacing w:val="1"/>
            <w:sz w:val="24"/>
            <w:szCs w:val="24"/>
            <w:u w:val="single"/>
          </w:rPr>
          <w:t>https://doi-org.erl.lib.byu.edu/10.1007/978-3-319-14654-6_23</w:t>
        </w:r>
      </w:hyperlink>
      <w:hyperlink r:id="rId69" w:tgtFrame="_blank" w:history="1">
        <w:r w:rsidRPr="003D5E2D">
          <w:rPr>
            <w:rFonts w:ascii="Georgia" w:eastAsia="Times New Roman" w:hAnsi="Georgia" w:cs="Times New Roman"/>
            <w:color w:val="8E2555"/>
            <w:spacing w:val="1"/>
            <w:sz w:val="24"/>
            <w:szCs w:val="24"/>
            <w:u w:val="single"/>
          </w:rPr>
          <w:t>Google Scholar</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lastRenderedPageBreak/>
        <w:t xml:space="preserve">Gallo L, Minutolo A, De Pietro G (2010) A user interface for VR-ready 3D medical imaging by off-the-shelf input devices. </w:t>
      </w:r>
      <w:proofErr w:type="spellStart"/>
      <w:r w:rsidRPr="003D5E2D">
        <w:rPr>
          <w:rFonts w:ascii="Georgia" w:eastAsia="Times New Roman" w:hAnsi="Georgia" w:cs="Times New Roman"/>
          <w:color w:val="333333"/>
          <w:spacing w:val="1"/>
          <w:sz w:val="24"/>
          <w:szCs w:val="24"/>
        </w:rPr>
        <w:t>Comput</w:t>
      </w:r>
      <w:proofErr w:type="spellEnd"/>
      <w:r w:rsidRPr="003D5E2D">
        <w:rPr>
          <w:rFonts w:ascii="Georgia" w:eastAsia="Times New Roman" w:hAnsi="Georgia" w:cs="Times New Roman"/>
          <w:color w:val="333333"/>
          <w:spacing w:val="1"/>
          <w:sz w:val="24"/>
          <w:szCs w:val="24"/>
        </w:rPr>
        <w:t xml:space="preserve"> </w:t>
      </w:r>
      <w:proofErr w:type="spellStart"/>
      <w:r w:rsidRPr="003D5E2D">
        <w:rPr>
          <w:rFonts w:ascii="Georgia" w:eastAsia="Times New Roman" w:hAnsi="Georgia" w:cs="Times New Roman"/>
          <w:color w:val="333333"/>
          <w:spacing w:val="1"/>
          <w:sz w:val="24"/>
          <w:szCs w:val="24"/>
        </w:rPr>
        <w:t>Biol</w:t>
      </w:r>
      <w:proofErr w:type="spellEnd"/>
      <w:r w:rsidRPr="003D5E2D">
        <w:rPr>
          <w:rFonts w:ascii="Georgia" w:eastAsia="Times New Roman" w:hAnsi="Georgia" w:cs="Times New Roman"/>
          <w:color w:val="333333"/>
          <w:spacing w:val="1"/>
          <w:sz w:val="24"/>
          <w:szCs w:val="24"/>
        </w:rPr>
        <w:t xml:space="preserve"> Med 40(3):350–358</w:t>
      </w:r>
      <w:hyperlink r:id="rId70" w:tgtFrame="_blank" w:history="1">
        <w:r w:rsidRPr="003D5E2D">
          <w:rPr>
            <w:rFonts w:ascii="Georgia" w:eastAsia="Times New Roman" w:hAnsi="Georgia" w:cs="Times New Roman"/>
            <w:color w:val="8E2555"/>
            <w:spacing w:val="1"/>
            <w:sz w:val="24"/>
            <w:szCs w:val="24"/>
            <w:u w:val="single"/>
          </w:rPr>
          <w:t>CrossRef</w:t>
        </w:r>
      </w:hyperlink>
      <w:hyperlink r:id="rId71" w:tgtFrame="_blank" w:history="1">
        <w:r w:rsidRPr="003D5E2D">
          <w:rPr>
            <w:rFonts w:ascii="Georgia" w:eastAsia="Times New Roman" w:hAnsi="Georgia" w:cs="Times New Roman"/>
            <w:color w:val="8E2555"/>
            <w:spacing w:val="1"/>
            <w:sz w:val="24"/>
            <w:szCs w:val="24"/>
            <w:u w:val="single"/>
          </w:rPr>
          <w:t>Google Scholar</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proofErr w:type="spellStart"/>
      <w:r w:rsidRPr="003D5E2D">
        <w:rPr>
          <w:rFonts w:ascii="Georgia" w:eastAsia="Times New Roman" w:hAnsi="Georgia" w:cs="Times New Roman"/>
          <w:color w:val="333333"/>
          <w:spacing w:val="1"/>
          <w:sz w:val="24"/>
          <w:szCs w:val="24"/>
        </w:rPr>
        <w:t>Onyesolu</w:t>
      </w:r>
      <w:proofErr w:type="spellEnd"/>
      <w:r w:rsidRPr="003D5E2D">
        <w:rPr>
          <w:rFonts w:ascii="Georgia" w:eastAsia="Times New Roman" w:hAnsi="Georgia" w:cs="Times New Roman"/>
          <w:color w:val="333333"/>
          <w:spacing w:val="1"/>
          <w:sz w:val="24"/>
          <w:szCs w:val="24"/>
        </w:rPr>
        <w:t xml:space="preserve"> M (2009) Virtual reality laboratories: an ideal solution to the problems facing laboratory setup and management. In: Proceedings of the world congress on engineering and computer science, San Francisco, USA. 1. ISBN: 978-988-17012-6-8</w:t>
      </w:r>
      <w:hyperlink r:id="rId72" w:tgtFrame="_blank" w:history="1">
        <w:r w:rsidRPr="003D5E2D">
          <w:rPr>
            <w:rFonts w:ascii="Georgia" w:eastAsia="Times New Roman" w:hAnsi="Georgia" w:cs="Times New Roman"/>
            <w:color w:val="8E2555"/>
            <w:spacing w:val="1"/>
            <w:sz w:val="24"/>
            <w:szCs w:val="24"/>
            <w:u w:val="single"/>
          </w:rPr>
          <w:t>Google Scholar</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Peterson D, Robertson C (2013) Utilizing virtual reality in teaching and training: progress toward virtual surgical simulations. In: INTED2013 proceedings. pp 3285–3291</w:t>
      </w:r>
      <w:hyperlink r:id="rId73" w:tgtFrame="_blank" w:history="1">
        <w:r w:rsidRPr="003D5E2D">
          <w:rPr>
            <w:rFonts w:ascii="Georgia" w:eastAsia="Times New Roman" w:hAnsi="Georgia" w:cs="Times New Roman"/>
            <w:color w:val="8E2555"/>
            <w:spacing w:val="1"/>
            <w:sz w:val="24"/>
            <w:szCs w:val="24"/>
            <w:u w:val="single"/>
          </w:rPr>
          <w:t>Google Scholar</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proofErr w:type="spellStart"/>
      <w:r w:rsidRPr="003D5E2D">
        <w:rPr>
          <w:rFonts w:ascii="Georgia" w:eastAsia="Times New Roman" w:hAnsi="Georgia" w:cs="Times New Roman"/>
          <w:color w:val="333333"/>
          <w:spacing w:val="1"/>
          <w:sz w:val="24"/>
          <w:szCs w:val="24"/>
        </w:rPr>
        <w:t>Sakellariou</w:t>
      </w:r>
      <w:proofErr w:type="spellEnd"/>
      <w:r w:rsidRPr="003D5E2D">
        <w:rPr>
          <w:rFonts w:ascii="Georgia" w:eastAsia="Times New Roman" w:hAnsi="Georgia" w:cs="Times New Roman"/>
          <w:color w:val="333333"/>
          <w:spacing w:val="1"/>
          <w:sz w:val="24"/>
          <w:szCs w:val="24"/>
        </w:rPr>
        <w:t xml:space="preserve"> S, Ward BM, </w:t>
      </w:r>
      <w:proofErr w:type="spellStart"/>
      <w:r w:rsidRPr="003D5E2D">
        <w:rPr>
          <w:rFonts w:ascii="Georgia" w:eastAsia="Times New Roman" w:hAnsi="Georgia" w:cs="Times New Roman"/>
          <w:color w:val="333333"/>
          <w:spacing w:val="1"/>
          <w:sz w:val="24"/>
          <w:szCs w:val="24"/>
        </w:rPr>
        <w:t>Charissis</w:t>
      </w:r>
      <w:proofErr w:type="spellEnd"/>
      <w:r w:rsidRPr="003D5E2D">
        <w:rPr>
          <w:rFonts w:ascii="Georgia" w:eastAsia="Times New Roman" w:hAnsi="Georgia" w:cs="Times New Roman"/>
          <w:color w:val="333333"/>
          <w:spacing w:val="1"/>
          <w:sz w:val="24"/>
          <w:szCs w:val="24"/>
        </w:rPr>
        <w:t xml:space="preserve"> V, </w:t>
      </w:r>
      <w:proofErr w:type="spellStart"/>
      <w:r w:rsidRPr="003D5E2D">
        <w:rPr>
          <w:rFonts w:ascii="Georgia" w:eastAsia="Times New Roman" w:hAnsi="Georgia" w:cs="Times New Roman"/>
          <w:color w:val="333333"/>
          <w:spacing w:val="1"/>
          <w:sz w:val="24"/>
          <w:szCs w:val="24"/>
        </w:rPr>
        <w:t>Chanock</w:t>
      </w:r>
      <w:proofErr w:type="spellEnd"/>
      <w:r w:rsidRPr="003D5E2D">
        <w:rPr>
          <w:rFonts w:ascii="Georgia" w:eastAsia="Times New Roman" w:hAnsi="Georgia" w:cs="Times New Roman"/>
          <w:color w:val="333333"/>
          <w:spacing w:val="1"/>
          <w:sz w:val="24"/>
          <w:szCs w:val="24"/>
        </w:rPr>
        <w:t xml:space="preserve"> D, Anderson P (2009) Design and implementation of augmented reality environment for complex anatomy training: inguinal canal case study. In: Virtual and mixed reality, Springer, Berlin, pp 605–614, 0302–9743.  </w:t>
      </w:r>
      <w:hyperlink r:id="rId74" w:tgtFrame="_blank" w:history="1">
        <w:r w:rsidRPr="003D5E2D">
          <w:rPr>
            <w:rFonts w:ascii="Georgia" w:eastAsia="Times New Roman" w:hAnsi="Georgia" w:cs="Times New Roman"/>
            <w:color w:val="8E2555"/>
            <w:spacing w:val="1"/>
            <w:sz w:val="24"/>
            <w:szCs w:val="24"/>
            <w:u w:val="single"/>
          </w:rPr>
          <w:t>https://doi-org.erl.lib.byu.edu/10.1007/978-3-642-02771-0_67</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proofErr w:type="spellStart"/>
      <w:r w:rsidRPr="003D5E2D">
        <w:rPr>
          <w:rFonts w:ascii="Georgia" w:eastAsia="Times New Roman" w:hAnsi="Georgia" w:cs="Times New Roman"/>
          <w:color w:val="333333"/>
          <w:spacing w:val="1"/>
          <w:sz w:val="24"/>
          <w:szCs w:val="24"/>
        </w:rPr>
        <w:t>Sakellariou</w:t>
      </w:r>
      <w:proofErr w:type="spellEnd"/>
      <w:r w:rsidRPr="003D5E2D">
        <w:rPr>
          <w:rFonts w:ascii="Georgia" w:eastAsia="Times New Roman" w:hAnsi="Georgia" w:cs="Times New Roman"/>
          <w:color w:val="333333"/>
          <w:spacing w:val="1"/>
          <w:sz w:val="24"/>
          <w:szCs w:val="24"/>
        </w:rPr>
        <w:t xml:space="preserve"> S, </w:t>
      </w:r>
      <w:proofErr w:type="spellStart"/>
      <w:r w:rsidRPr="003D5E2D">
        <w:rPr>
          <w:rFonts w:ascii="Georgia" w:eastAsia="Times New Roman" w:hAnsi="Georgia" w:cs="Times New Roman"/>
          <w:color w:val="333333"/>
          <w:spacing w:val="1"/>
          <w:sz w:val="24"/>
          <w:szCs w:val="24"/>
        </w:rPr>
        <w:t>Charissis</w:t>
      </w:r>
      <w:proofErr w:type="spellEnd"/>
      <w:r w:rsidRPr="003D5E2D">
        <w:rPr>
          <w:rFonts w:ascii="Georgia" w:eastAsia="Times New Roman" w:hAnsi="Georgia" w:cs="Times New Roman"/>
          <w:color w:val="333333"/>
          <w:spacing w:val="1"/>
          <w:sz w:val="24"/>
          <w:szCs w:val="24"/>
        </w:rPr>
        <w:t xml:space="preserve"> V, Grant S, Turner J, Kelly D, </w:t>
      </w:r>
      <w:proofErr w:type="spellStart"/>
      <w:r w:rsidRPr="003D5E2D">
        <w:rPr>
          <w:rFonts w:ascii="Georgia" w:eastAsia="Times New Roman" w:hAnsi="Georgia" w:cs="Times New Roman"/>
          <w:color w:val="333333"/>
          <w:spacing w:val="1"/>
          <w:sz w:val="24"/>
          <w:szCs w:val="24"/>
        </w:rPr>
        <w:t>Christomanos</w:t>
      </w:r>
      <w:proofErr w:type="spellEnd"/>
      <w:r w:rsidRPr="003D5E2D">
        <w:rPr>
          <w:rFonts w:ascii="Georgia" w:eastAsia="Times New Roman" w:hAnsi="Georgia" w:cs="Times New Roman"/>
          <w:color w:val="333333"/>
          <w:spacing w:val="1"/>
          <w:sz w:val="24"/>
          <w:szCs w:val="24"/>
        </w:rPr>
        <w:t xml:space="preserve"> C (2011) Virtual reality as knowledge enhancement tool for musculoskeletal pathology. In: Virtual and mixed reality-systems and applications, Springer, Berlin, pp 54–63. ISSN: 0302-9743.  </w:t>
      </w:r>
      <w:hyperlink r:id="rId75" w:tgtFrame="_blank" w:history="1">
        <w:r w:rsidRPr="003D5E2D">
          <w:rPr>
            <w:rFonts w:ascii="Georgia" w:eastAsia="Times New Roman" w:hAnsi="Georgia" w:cs="Times New Roman"/>
            <w:color w:val="8E2555"/>
            <w:spacing w:val="1"/>
            <w:sz w:val="24"/>
            <w:szCs w:val="24"/>
            <w:u w:val="single"/>
          </w:rPr>
          <w:t>https://doi-org.erl.lib.byu.edu/10.1007/978-3-642-22024-1_7</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Saunders M, Lewis P, Thornhill A (2012) Research methods for business student, Pearson Education Limited, Edinburgh Gate Harlow, England, pp 430–436. ISBN: 9780273750758</w:t>
      </w:r>
      <w:hyperlink r:id="rId76" w:tgtFrame="_blank" w:history="1">
        <w:r w:rsidRPr="003D5E2D">
          <w:rPr>
            <w:rFonts w:ascii="Georgia" w:eastAsia="Times New Roman" w:hAnsi="Georgia" w:cs="Times New Roman"/>
            <w:color w:val="8E2555"/>
            <w:spacing w:val="1"/>
            <w:sz w:val="24"/>
            <w:szCs w:val="24"/>
            <w:u w:val="single"/>
          </w:rPr>
          <w:t>Google Scholar</w:t>
        </w:r>
      </w:hyperlink>
    </w:p>
    <w:p w:rsidR="003D5E2D" w:rsidRPr="003D5E2D" w:rsidRDefault="003D5E2D" w:rsidP="003D5E2D">
      <w:pPr>
        <w:numPr>
          <w:ilvl w:val="0"/>
          <w:numId w:val="9"/>
        </w:numPr>
        <w:shd w:val="clear" w:color="auto" w:fill="FCFCFC"/>
        <w:spacing w:before="240" w:after="240" w:line="240" w:lineRule="auto"/>
        <w:ind w:left="480"/>
        <w:rPr>
          <w:rFonts w:ascii="Georgia" w:eastAsia="Times New Roman" w:hAnsi="Georgia" w:cs="Times New Roman"/>
          <w:color w:val="333333"/>
          <w:spacing w:val="1"/>
          <w:sz w:val="24"/>
          <w:szCs w:val="24"/>
        </w:rPr>
      </w:pPr>
      <w:proofErr w:type="spellStart"/>
      <w:r w:rsidRPr="003D5E2D">
        <w:rPr>
          <w:rFonts w:ascii="Georgia" w:eastAsia="Times New Roman" w:hAnsi="Georgia" w:cs="Times New Roman"/>
          <w:color w:val="333333"/>
          <w:spacing w:val="1"/>
          <w:sz w:val="24"/>
          <w:szCs w:val="24"/>
        </w:rPr>
        <w:t>Vozenilek</w:t>
      </w:r>
      <w:proofErr w:type="spellEnd"/>
      <w:r w:rsidRPr="003D5E2D">
        <w:rPr>
          <w:rFonts w:ascii="Georgia" w:eastAsia="Times New Roman" w:hAnsi="Georgia" w:cs="Times New Roman"/>
          <w:color w:val="333333"/>
          <w:spacing w:val="1"/>
          <w:sz w:val="24"/>
          <w:szCs w:val="24"/>
        </w:rPr>
        <w:t xml:space="preserve"> J, Huff JS, </w:t>
      </w:r>
      <w:proofErr w:type="spellStart"/>
      <w:r w:rsidRPr="003D5E2D">
        <w:rPr>
          <w:rFonts w:ascii="Georgia" w:eastAsia="Times New Roman" w:hAnsi="Georgia" w:cs="Times New Roman"/>
          <w:color w:val="333333"/>
          <w:spacing w:val="1"/>
          <w:sz w:val="24"/>
          <w:szCs w:val="24"/>
        </w:rPr>
        <w:t>Reznek</w:t>
      </w:r>
      <w:proofErr w:type="spellEnd"/>
      <w:r w:rsidRPr="003D5E2D">
        <w:rPr>
          <w:rFonts w:ascii="Georgia" w:eastAsia="Times New Roman" w:hAnsi="Georgia" w:cs="Times New Roman"/>
          <w:color w:val="333333"/>
          <w:spacing w:val="1"/>
          <w:sz w:val="24"/>
          <w:szCs w:val="24"/>
        </w:rPr>
        <w:t xml:space="preserve"> M, Gordon JA (2004) See one, do one, teach one: advanced technology in medical education. </w:t>
      </w:r>
      <w:proofErr w:type="spellStart"/>
      <w:r w:rsidRPr="003D5E2D">
        <w:rPr>
          <w:rFonts w:ascii="Georgia" w:eastAsia="Times New Roman" w:hAnsi="Georgia" w:cs="Times New Roman"/>
          <w:color w:val="333333"/>
          <w:spacing w:val="1"/>
          <w:sz w:val="24"/>
          <w:szCs w:val="24"/>
        </w:rPr>
        <w:t>Acad</w:t>
      </w:r>
      <w:proofErr w:type="spellEnd"/>
      <w:r w:rsidRPr="003D5E2D">
        <w:rPr>
          <w:rFonts w:ascii="Georgia" w:eastAsia="Times New Roman" w:hAnsi="Georgia" w:cs="Times New Roman"/>
          <w:color w:val="333333"/>
          <w:spacing w:val="1"/>
          <w:sz w:val="24"/>
          <w:szCs w:val="24"/>
        </w:rPr>
        <w:t xml:space="preserve"> </w:t>
      </w:r>
      <w:proofErr w:type="spellStart"/>
      <w:r w:rsidRPr="003D5E2D">
        <w:rPr>
          <w:rFonts w:ascii="Georgia" w:eastAsia="Times New Roman" w:hAnsi="Georgia" w:cs="Times New Roman"/>
          <w:color w:val="333333"/>
          <w:spacing w:val="1"/>
          <w:sz w:val="24"/>
          <w:szCs w:val="24"/>
        </w:rPr>
        <w:t>Emerg</w:t>
      </w:r>
      <w:proofErr w:type="spellEnd"/>
      <w:r w:rsidRPr="003D5E2D">
        <w:rPr>
          <w:rFonts w:ascii="Georgia" w:eastAsia="Times New Roman" w:hAnsi="Georgia" w:cs="Times New Roman"/>
          <w:color w:val="333333"/>
          <w:spacing w:val="1"/>
          <w:sz w:val="24"/>
          <w:szCs w:val="24"/>
        </w:rPr>
        <w:t xml:space="preserve"> Med 11(11):1149–1154.  </w:t>
      </w:r>
      <w:hyperlink r:id="rId77" w:tgtFrame="_blank" w:history="1">
        <w:r w:rsidRPr="003D5E2D">
          <w:rPr>
            <w:rFonts w:ascii="Georgia" w:eastAsia="Times New Roman" w:hAnsi="Georgia" w:cs="Times New Roman"/>
            <w:color w:val="8E2555"/>
            <w:spacing w:val="1"/>
            <w:sz w:val="24"/>
            <w:szCs w:val="24"/>
            <w:u w:val="single"/>
          </w:rPr>
          <w:t>https://doi-org.erl.lib.byu.edu/10.1197/j.aem.2004.08.003</w:t>
        </w:r>
      </w:hyperlink>
      <w:hyperlink r:id="rId78" w:tgtFrame="_blank" w:history="1">
        <w:r w:rsidRPr="003D5E2D">
          <w:rPr>
            <w:rFonts w:ascii="Georgia" w:eastAsia="Times New Roman" w:hAnsi="Georgia" w:cs="Times New Roman"/>
            <w:color w:val="8E2555"/>
            <w:spacing w:val="1"/>
            <w:sz w:val="24"/>
            <w:szCs w:val="24"/>
            <w:u w:val="single"/>
          </w:rPr>
          <w:t>CrossRef</w:t>
        </w:r>
      </w:hyperlink>
      <w:hyperlink r:id="rId79" w:tgtFrame="_blank" w:history="1">
        <w:r w:rsidRPr="003D5E2D">
          <w:rPr>
            <w:rFonts w:ascii="Georgia" w:eastAsia="Times New Roman" w:hAnsi="Georgia" w:cs="Times New Roman"/>
            <w:color w:val="8E2555"/>
            <w:spacing w:val="1"/>
            <w:sz w:val="24"/>
            <w:szCs w:val="24"/>
            <w:u w:val="single"/>
          </w:rPr>
          <w:t>Google Scholar</w:t>
        </w:r>
      </w:hyperlink>
    </w:p>
    <w:p w:rsidR="003D5E2D" w:rsidRPr="003D5E2D" w:rsidRDefault="003D5E2D" w:rsidP="003D5E2D">
      <w:pPr>
        <w:shd w:val="clear" w:color="auto" w:fill="F2F2F2"/>
        <w:spacing w:after="0" w:line="240" w:lineRule="auto"/>
        <w:outlineLvl w:val="1"/>
        <w:rPr>
          <w:rFonts w:ascii="Georgia" w:eastAsia="Times New Roman" w:hAnsi="Georgia" w:cs="Times New Roman"/>
          <w:color w:val="333333"/>
          <w:spacing w:val="2"/>
          <w:sz w:val="36"/>
          <w:szCs w:val="36"/>
        </w:rPr>
      </w:pPr>
      <w:r w:rsidRPr="003D5E2D">
        <w:rPr>
          <w:rFonts w:ascii="Georgia" w:eastAsia="Times New Roman" w:hAnsi="Georgia" w:cs="Times New Roman"/>
          <w:color w:val="333333"/>
          <w:spacing w:val="2"/>
          <w:sz w:val="36"/>
          <w:szCs w:val="36"/>
        </w:rPr>
        <w:t>Copyright information</w:t>
      </w:r>
    </w:p>
    <w:p w:rsidR="003D5E2D" w:rsidRPr="003D5E2D" w:rsidRDefault="003D5E2D" w:rsidP="003D5E2D">
      <w:pPr>
        <w:shd w:val="clear" w:color="auto" w:fill="FCFCFC"/>
        <w:spacing w:line="240" w:lineRule="auto"/>
        <w:rPr>
          <w:rFonts w:ascii="Georgia" w:eastAsia="Times New Roman" w:hAnsi="Georgia" w:cs="Times New Roman"/>
          <w:color w:val="333333"/>
          <w:spacing w:val="1"/>
          <w:sz w:val="24"/>
          <w:szCs w:val="24"/>
        </w:rPr>
      </w:pPr>
      <w:r w:rsidRPr="003D5E2D">
        <w:rPr>
          <w:rFonts w:ascii="Georgia" w:eastAsia="Times New Roman" w:hAnsi="Georgia" w:cs="Times New Roman"/>
          <w:color w:val="333333"/>
          <w:spacing w:val="1"/>
          <w:sz w:val="24"/>
          <w:szCs w:val="24"/>
        </w:rPr>
        <w:t>© Springer-Verlag London Ltd., part of Springer Nature 2018</w:t>
      </w:r>
    </w:p>
    <w:p w:rsidR="003D5E2D" w:rsidRPr="003D5E2D" w:rsidRDefault="003D5E2D" w:rsidP="003D5E2D">
      <w:pPr>
        <w:shd w:val="clear" w:color="auto" w:fill="F2F2F2"/>
        <w:spacing w:after="0" w:line="240" w:lineRule="auto"/>
        <w:outlineLvl w:val="1"/>
        <w:rPr>
          <w:rFonts w:ascii="Georgia" w:eastAsia="Times New Roman" w:hAnsi="Georgia" w:cs="Times New Roman"/>
          <w:color w:val="333333"/>
          <w:spacing w:val="2"/>
          <w:sz w:val="36"/>
          <w:szCs w:val="36"/>
        </w:rPr>
      </w:pPr>
      <w:r w:rsidRPr="003D5E2D">
        <w:rPr>
          <w:rFonts w:ascii="Georgia" w:eastAsia="Times New Roman" w:hAnsi="Georgia" w:cs="Times New Roman"/>
          <w:color w:val="333333"/>
          <w:spacing w:val="2"/>
          <w:sz w:val="36"/>
          <w:szCs w:val="36"/>
        </w:rPr>
        <w:t>About this article</w:t>
      </w:r>
    </w:p>
    <w:p w:rsidR="003D5E2D" w:rsidRPr="003D5E2D" w:rsidRDefault="003D5E2D" w:rsidP="003D5E2D">
      <w:pPr>
        <w:shd w:val="clear" w:color="auto" w:fill="FCFCFC"/>
        <w:spacing w:after="0" w:line="240" w:lineRule="auto"/>
        <w:rPr>
          <w:rFonts w:ascii="Helvetica" w:eastAsia="Times New Roman" w:hAnsi="Helvetica" w:cs="Times New Roman"/>
          <w:color w:val="333333"/>
          <w:spacing w:val="4"/>
          <w:sz w:val="24"/>
          <w:szCs w:val="24"/>
        </w:rPr>
      </w:pPr>
      <w:hyperlink r:id="rId80" w:tgtFrame="_blank" w:tooltip="Verify currency and authenticity via CrossMark" w:history="1">
        <w:proofErr w:type="spellStart"/>
        <w:r w:rsidRPr="003D5E2D">
          <w:rPr>
            <w:rFonts w:ascii="Helvetica" w:eastAsia="Times New Roman" w:hAnsi="Helvetica" w:cs="Times New Roman"/>
            <w:color w:val="8E2555"/>
            <w:spacing w:val="4"/>
            <w:sz w:val="24"/>
            <w:szCs w:val="24"/>
            <w:u w:val="single"/>
            <w:bdr w:val="none" w:sz="0" w:space="0" w:color="auto" w:frame="1"/>
          </w:rPr>
          <w:t>CrossMark</w:t>
        </w:r>
        <w:proofErr w:type="spellEnd"/>
      </w:hyperlink>
    </w:p>
    <w:p w:rsidR="003D5E2D" w:rsidRPr="003D5E2D" w:rsidRDefault="003D5E2D" w:rsidP="003D5E2D">
      <w:pPr>
        <w:shd w:val="clear" w:color="auto" w:fill="FCFCFC"/>
        <w:spacing w:after="0" w:line="240" w:lineRule="auto"/>
        <w:ind w:left="-222"/>
        <w:rPr>
          <w:rFonts w:ascii="Helvetica" w:eastAsia="Times New Roman" w:hAnsi="Helvetica" w:cs="Times New Roman"/>
          <w:b/>
          <w:bCs/>
          <w:color w:val="333333"/>
          <w:spacing w:val="4"/>
          <w:sz w:val="24"/>
          <w:szCs w:val="24"/>
        </w:rPr>
      </w:pPr>
      <w:r w:rsidRPr="003D5E2D">
        <w:rPr>
          <w:rFonts w:ascii="Helvetica" w:eastAsia="Times New Roman" w:hAnsi="Helvetica" w:cs="Times New Roman"/>
          <w:b/>
          <w:bCs/>
          <w:color w:val="333333"/>
          <w:spacing w:val="4"/>
          <w:sz w:val="24"/>
          <w:szCs w:val="24"/>
        </w:rPr>
        <w:t>Cite this article as:</w:t>
      </w:r>
    </w:p>
    <w:p w:rsidR="003D5E2D" w:rsidRPr="003D5E2D" w:rsidRDefault="003D5E2D" w:rsidP="003D5E2D">
      <w:pPr>
        <w:shd w:val="clear" w:color="auto" w:fill="FCFCFC"/>
        <w:spacing w:after="0" w:line="240" w:lineRule="auto"/>
        <w:ind w:left="720"/>
        <w:rPr>
          <w:rFonts w:ascii="Helvetica" w:eastAsia="Times New Roman" w:hAnsi="Helvetica" w:cs="Times New Roman"/>
          <w:color w:val="333333"/>
          <w:spacing w:val="4"/>
          <w:sz w:val="24"/>
          <w:szCs w:val="24"/>
        </w:rPr>
      </w:pPr>
      <w:r w:rsidRPr="003D5E2D">
        <w:rPr>
          <w:rFonts w:ascii="Helvetica" w:eastAsia="Times New Roman" w:hAnsi="Helvetica" w:cs="Times New Roman"/>
          <w:color w:val="333333"/>
          <w:spacing w:val="4"/>
          <w:sz w:val="24"/>
          <w:szCs w:val="24"/>
        </w:rPr>
        <w:t>Alfalah, S.F.M., Falah, J.F.M., Alfalah, T. et al. Virtual Reality (2018). https://doi-org.erl.lib.byu.edu/10.1007/s10055-018-0359-y</w:t>
      </w:r>
    </w:p>
    <w:p w:rsidR="003D5E2D" w:rsidRPr="003D5E2D" w:rsidRDefault="003D5E2D" w:rsidP="003D5E2D">
      <w:pPr>
        <w:numPr>
          <w:ilvl w:val="0"/>
          <w:numId w:val="10"/>
        </w:numPr>
        <w:shd w:val="clear" w:color="auto" w:fill="FCFCFC"/>
        <w:spacing w:after="0" w:line="240" w:lineRule="auto"/>
        <w:ind w:left="0"/>
        <w:textAlignment w:val="top"/>
        <w:rPr>
          <w:rFonts w:ascii="Helvetica" w:eastAsia="Times New Roman" w:hAnsi="Helvetica" w:cs="Times New Roman"/>
          <w:color w:val="333333"/>
          <w:spacing w:val="4"/>
          <w:sz w:val="24"/>
          <w:szCs w:val="24"/>
        </w:rPr>
      </w:pPr>
      <w:r w:rsidRPr="003D5E2D">
        <w:rPr>
          <w:rFonts w:ascii="Helvetica" w:eastAsia="Times New Roman" w:hAnsi="Helvetica" w:cs="Times New Roman"/>
          <w:b/>
          <w:bCs/>
          <w:color w:val="333333"/>
          <w:spacing w:val="4"/>
          <w:sz w:val="24"/>
          <w:szCs w:val="24"/>
        </w:rPr>
        <w:t>Received</w:t>
      </w:r>
      <w:r w:rsidRPr="003D5E2D">
        <w:rPr>
          <w:rFonts w:ascii="Helvetica" w:eastAsia="Times New Roman" w:hAnsi="Helvetica" w:cs="Times New Roman"/>
          <w:color w:val="333333"/>
          <w:spacing w:val="4"/>
          <w:sz w:val="24"/>
          <w:szCs w:val="24"/>
        </w:rPr>
        <w:t>22 February 2017</w:t>
      </w:r>
    </w:p>
    <w:p w:rsidR="003D5E2D" w:rsidRPr="003D5E2D" w:rsidRDefault="003D5E2D" w:rsidP="003D5E2D">
      <w:pPr>
        <w:shd w:val="clear" w:color="auto" w:fill="FCFCFC"/>
        <w:spacing w:after="0" w:line="240" w:lineRule="auto"/>
        <w:rPr>
          <w:rFonts w:ascii="Helvetica" w:eastAsia="Times New Roman" w:hAnsi="Helvetica" w:cs="Times New Roman"/>
          <w:color w:val="333333"/>
          <w:spacing w:val="4"/>
          <w:sz w:val="24"/>
          <w:szCs w:val="24"/>
        </w:rPr>
      </w:pPr>
      <w:r w:rsidRPr="003D5E2D">
        <w:rPr>
          <w:rFonts w:ascii="Helvetica" w:eastAsia="Times New Roman" w:hAnsi="Helvetica" w:cs="Times New Roman"/>
          <w:color w:val="333333"/>
          <w:spacing w:val="4"/>
          <w:sz w:val="24"/>
          <w:szCs w:val="24"/>
        </w:rPr>
        <w:t> </w:t>
      </w:r>
    </w:p>
    <w:p w:rsidR="003D5E2D" w:rsidRPr="003D5E2D" w:rsidRDefault="003D5E2D" w:rsidP="003D5E2D">
      <w:pPr>
        <w:numPr>
          <w:ilvl w:val="0"/>
          <w:numId w:val="10"/>
        </w:numPr>
        <w:shd w:val="clear" w:color="auto" w:fill="FCFCFC"/>
        <w:spacing w:after="0" w:line="240" w:lineRule="auto"/>
        <w:ind w:left="0"/>
        <w:textAlignment w:val="top"/>
        <w:rPr>
          <w:rFonts w:ascii="Helvetica" w:eastAsia="Times New Roman" w:hAnsi="Helvetica" w:cs="Times New Roman"/>
          <w:color w:val="333333"/>
          <w:spacing w:val="4"/>
          <w:sz w:val="24"/>
          <w:szCs w:val="24"/>
        </w:rPr>
      </w:pPr>
      <w:r w:rsidRPr="003D5E2D">
        <w:rPr>
          <w:rFonts w:ascii="Helvetica" w:eastAsia="Times New Roman" w:hAnsi="Helvetica" w:cs="Times New Roman"/>
          <w:b/>
          <w:bCs/>
          <w:color w:val="333333"/>
          <w:spacing w:val="4"/>
          <w:sz w:val="24"/>
          <w:szCs w:val="24"/>
        </w:rPr>
        <w:t>Accepted</w:t>
      </w:r>
      <w:r w:rsidRPr="003D5E2D">
        <w:rPr>
          <w:rFonts w:ascii="Helvetica" w:eastAsia="Times New Roman" w:hAnsi="Helvetica" w:cs="Times New Roman"/>
          <w:color w:val="333333"/>
          <w:spacing w:val="4"/>
          <w:sz w:val="24"/>
          <w:szCs w:val="24"/>
        </w:rPr>
        <w:t>16 July 2018</w:t>
      </w:r>
    </w:p>
    <w:p w:rsidR="003D5E2D" w:rsidRPr="003D5E2D" w:rsidRDefault="003D5E2D" w:rsidP="003D5E2D">
      <w:pPr>
        <w:shd w:val="clear" w:color="auto" w:fill="FCFCFC"/>
        <w:spacing w:after="0" w:line="240" w:lineRule="auto"/>
        <w:rPr>
          <w:rFonts w:ascii="Helvetica" w:eastAsia="Times New Roman" w:hAnsi="Helvetica" w:cs="Times New Roman"/>
          <w:color w:val="333333"/>
          <w:spacing w:val="4"/>
          <w:sz w:val="24"/>
          <w:szCs w:val="24"/>
        </w:rPr>
      </w:pPr>
      <w:r w:rsidRPr="003D5E2D">
        <w:rPr>
          <w:rFonts w:ascii="Helvetica" w:eastAsia="Times New Roman" w:hAnsi="Helvetica" w:cs="Times New Roman"/>
          <w:color w:val="333333"/>
          <w:spacing w:val="4"/>
          <w:sz w:val="24"/>
          <w:szCs w:val="24"/>
        </w:rPr>
        <w:t> </w:t>
      </w:r>
    </w:p>
    <w:p w:rsidR="003D5E2D" w:rsidRPr="003D5E2D" w:rsidRDefault="003D5E2D" w:rsidP="003D5E2D">
      <w:pPr>
        <w:numPr>
          <w:ilvl w:val="0"/>
          <w:numId w:val="10"/>
        </w:numPr>
        <w:shd w:val="clear" w:color="auto" w:fill="FCFCFC"/>
        <w:spacing w:after="0" w:line="240" w:lineRule="auto"/>
        <w:ind w:left="0"/>
        <w:textAlignment w:val="top"/>
        <w:rPr>
          <w:rFonts w:ascii="Helvetica" w:eastAsia="Times New Roman" w:hAnsi="Helvetica" w:cs="Times New Roman"/>
          <w:color w:val="333333"/>
          <w:spacing w:val="4"/>
          <w:sz w:val="24"/>
          <w:szCs w:val="24"/>
        </w:rPr>
      </w:pPr>
      <w:r w:rsidRPr="003D5E2D">
        <w:rPr>
          <w:rFonts w:ascii="Helvetica" w:eastAsia="Times New Roman" w:hAnsi="Helvetica" w:cs="Times New Roman"/>
          <w:b/>
          <w:bCs/>
          <w:color w:val="333333"/>
          <w:spacing w:val="4"/>
          <w:sz w:val="24"/>
          <w:szCs w:val="24"/>
        </w:rPr>
        <w:t>First Online</w:t>
      </w:r>
      <w:r w:rsidRPr="003D5E2D">
        <w:rPr>
          <w:rFonts w:ascii="Helvetica" w:eastAsia="Times New Roman" w:hAnsi="Helvetica" w:cs="Times New Roman"/>
          <w:color w:val="333333"/>
          <w:spacing w:val="4"/>
          <w:sz w:val="24"/>
          <w:szCs w:val="24"/>
        </w:rPr>
        <w:t>27 July 2018</w:t>
      </w:r>
    </w:p>
    <w:p w:rsidR="003D5E2D" w:rsidRPr="003D5E2D" w:rsidRDefault="003D5E2D" w:rsidP="003D5E2D">
      <w:pPr>
        <w:numPr>
          <w:ilvl w:val="0"/>
          <w:numId w:val="10"/>
        </w:numPr>
        <w:shd w:val="clear" w:color="auto" w:fill="FCFCFC"/>
        <w:spacing w:after="0" w:line="240" w:lineRule="auto"/>
        <w:ind w:left="0"/>
        <w:textAlignment w:val="top"/>
        <w:rPr>
          <w:rFonts w:ascii="Helvetica" w:eastAsia="Times New Roman" w:hAnsi="Helvetica" w:cs="Times New Roman"/>
          <w:color w:val="333333"/>
          <w:spacing w:val="4"/>
          <w:sz w:val="24"/>
          <w:szCs w:val="24"/>
        </w:rPr>
      </w:pPr>
      <w:r w:rsidRPr="003D5E2D">
        <w:rPr>
          <w:rFonts w:ascii="Helvetica" w:eastAsia="Times New Roman" w:hAnsi="Helvetica" w:cs="Times New Roman"/>
          <w:b/>
          <w:bCs/>
          <w:color w:val="333333"/>
          <w:spacing w:val="4"/>
          <w:sz w:val="24"/>
          <w:szCs w:val="24"/>
        </w:rPr>
        <w:t>DOI</w:t>
      </w:r>
      <w:r w:rsidRPr="003D5E2D">
        <w:rPr>
          <w:rFonts w:ascii="Helvetica" w:eastAsia="Times New Roman" w:hAnsi="Helvetica" w:cs="Times New Roman"/>
          <w:color w:val="333333"/>
          <w:spacing w:val="4"/>
          <w:sz w:val="24"/>
          <w:szCs w:val="24"/>
        </w:rPr>
        <w:t>https://doi-org.erl.lib.byu.edu/10.1007/s10055-018-0359-y</w:t>
      </w:r>
    </w:p>
    <w:p w:rsidR="003D5E2D" w:rsidRPr="003D5E2D" w:rsidRDefault="003D5E2D" w:rsidP="003D5E2D">
      <w:pPr>
        <w:shd w:val="clear" w:color="auto" w:fill="FCFCFC"/>
        <w:spacing w:after="0" w:line="240" w:lineRule="auto"/>
        <w:rPr>
          <w:rFonts w:ascii="Helvetica" w:eastAsia="Times New Roman" w:hAnsi="Helvetica" w:cs="Times New Roman"/>
          <w:color w:val="333333"/>
          <w:spacing w:val="4"/>
          <w:sz w:val="24"/>
          <w:szCs w:val="24"/>
        </w:rPr>
      </w:pPr>
      <w:r w:rsidRPr="003D5E2D">
        <w:rPr>
          <w:rFonts w:ascii="Helvetica" w:eastAsia="Times New Roman" w:hAnsi="Helvetica" w:cs="Times New Roman"/>
          <w:color w:val="333333"/>
          <w:spacing w:val="4"/>
          <w:sz w:val="24"/>
          <w:szCs w:val="24"/>
        </w:rPr>
        <w:t> </w:t>
      </w:r>
    </w:p>
    <w:p w:rsidR="003D5E2D" w:rsidRPr="003D5E2D" w:rsidRDefault="003D5E2D" w:rsidP="003D5E2D">
      <w:pPr>
        <w:numPr>
          <w:ilvl w:val="0"/>
          <w:numId w:val="10"/>
        </w:numPr>
        <w:shd w:val="clear" w:color="auto" w:fill="FCFCFC"/>
        <w:spacing w:after="0" w:line="240" w:lineRule="auto"/>
        <w:ind w:left="0"/>
        <w:textAlignment w:val="top"/>
        <w:rPr>
          <w:rFonts w:ascii="Helvetica" w:eastAsia="Times New Roman" w:hAnsi="Helvetica" w:cs="Times New Roman"/>
          <w:color w:val="333333"/>
          <w:spacing w:val="4"/>
          <w:sz w:val="24"/>
          <w:szCs w:val="24"/>
        </w:rPr>
      </w:pPr>
      <w:r w:rsidRPr="003D5E2D">
        <w:rPr>
          <w:rFonts w:ascii="Helvetica" w:eastAsia="Times New Roman" w:hAnsi="Helvetica" w:cs="Times New Roman"/>
          <w:b/>
          <w:bCs/>
          <w:color w:val="333333"/>
          <w:spacing w:val="4"/>
          <w:sz w:val="24"/>
          <w:szCs w:val="24"/>
        </w:rPr>
        <w:lastRenderedPageBreak/>
        <w:t xml:space="preserve">Publisher </w:t>
      </w:r>
      <w:proofErr w:type="spellStart"/>
      <w:r w:rsidRPr="003D5E2D">
        <w:rPr>
          <w:rFonts w:ascii="Helvetica" w:eastAsia="Times New Roman" w:hAnsi="Helvetica" w:cs="Times New Roman"/>
          <w:b/>
          <w:bCs/>
          <w:color w:val="333333"/>
          <w:spacing w:val="4"/>
          <w:sz w:val="24"/>
          <w:szCs w:val="24"/>
        </w:rPr>
        <w:t>Name</w:t>
      </w:r>
      <w:r w:rsidRPr="003D5E2D">
        <w:rPr>
          <w:rFonts w:ascii="Helvetica" w:eastAsia="Times New Roman" w:hAnsi="Helvetica" w:cs="Times New Roman"/>
          <w:color w:val="333333"/>
          <w:spacing w:val="4"/>
          <w:sz w:val="24"/>
          <w:szCs w:val="24"/>
        </w:rPr>
        <w:t>Springer</w:t>
      </w:r>
      <w:proofErr w:type="spellEnd"/>
      <w:r w:rsidRPr="003D5E2D">
        <w:rPr>
          <w:rFonts w:ascii="Helvetica" w:eastAsia="Times New Roman" w:hAnsi="Helvetica" w:cs="Times New Roman"/>
          <w:color w:val="333333"/>
          <w:spacing w:val="4"/>
          <w:sz w:val="24"/>
          <w:szCs w:val="24"/>
        </w:rPr>
        <w:t xml:space="preserve"> London</w:t>
      </w:r>
    </w:p>
    <w:p w:rsidR="003D5E2D" w:rsidRPr="003D5E2D" w:rsidRDefault="003D5E2D" w:rsidP="003D5E2D">
      <w:pPr>
        <w:shd w:val="clear" w:color="auto" w:fill="FCFCFC"/>
        <w:spacing w:after="0" w:line="240" w:lineRule="auto"/>
        <w:rPr>
          <w:rFonts w:ascii="Helvetica" w:eastAsia="Times New Roman" w:hAnsi="Helvetica" w:cs="Times New Roman"/>
          <w:color w:val="333333"/>
          <w:spacing w:val="4"/>
          <w:sz w:val="24"/>
          <w:szCs w:val="24"/>
        </w:rPr>
      </w:pPr>
      <w:r w:rsidRPr="003D5E2D">
        <w:rPr>
          <w:rFonts w:ascii="Helvetica" w:eastAsia="Times New Roman" w:hAnsi="Helvetica" w:cs="Times New Roman"/>
          <w:color w:val="333333"/>
          <w:spacing w:val="4"/>
          <w:sz w:val="24"/>
          <w:szCs w:val="24"/>
        </w:rPr>
        <w:t> </w:t>
      </w:r>
    </w:p>
    <w:p w:rsidR="003D5E2D" w:rsidRPr="003D5E2D" w:rsidRDefault="003D5E2D" w:rsidP="003D5E2D">
      <w:pPr>
        <w:numPr>
          <w:ilvl w:val="0"/>
          <w:numId w:val="10"/>
        </w:numPr>
        <w:shd w:val="clear" w:color="auto" w:fill="FCFCFC"/>
        <w:spacing w:after="0" w:line="240" w:lineRule="auto"/>
        <w:ind w:left="0"/>
        <w:textAlignment w:val="top"/>
        <w:rPr>
          <w:rFonts w:ascii="Helvetica" w:eastAsia="Times New Roman" w:hAnsi="Helvetica" w:cs="Times New Roman"/>
          <w:color w:val="333333"/>
          <w:spacing w:val="4"/>
          <w:sz w:val="24"/>
          <w:szCs w:val="24"/>
        </w:rPr>
      </w:pPr>
      <w:r w:rsidRPr="003D5E2D">
        <w:rPr>
          <w:rFonts w:ascii="Helvetica" w:eastAsia="Times New Roman" w:hAnsi="Helvetica" w:cs="Times New Roman"/>
          <w:b/>
          <w:bCs/>
          <w:color w:val="333333"/>
          <w:spacing w:val="4"/>
          <w:sz w:val="24"/>
          <w:szCs w:val="24"/>
        </w:rPr>
        <w:t>Print ISSN</w:t>
      </w:r>
      <w:r w:rsidRPr="003D5E2D">
        <w:rPr>
          <w:rFonts w:ascii="Helvetica" w:eastAsia="Times New Roman" w:hAnsi="Helvetica" w:cs="Times New Roman"/>
          <w:color w:val="333333"/>
          <w:spacing w:val="4"/>
          <w:sz w:val="24"/>
          <w:szCs w:val="24"/>
        </w:rPr>
        <w:t>1359-4338</w:t>
      </w:r>
    </w:p>
    <w:p w:rsidR="003D5E2D" w:rsidRPr="003D5E2D" w:rsidRDefault="003D5E2D" w:rsidP="003D5E2D">
      <w:pPr>
        <w:numPr>
          <w:ilvl w:val="0"/>
          <w:numId w:val="10"/>
        </w:numPr>
        <w:shd w:val="clear" w:color="auto" w:fill="FCFCFC"/>
        <w:spacing w:after="0" w:line="240" w:lineRule="auto"/>
        <w:ind w:left="0"/>
        <w:textAlignment w:val="top"/>
        <w:rPr>
          <w:rFonts w:ascii="Helvetica" w:eastAsia="Times New Roman" w:hAnsi="Helvetica" w:cs="Times New Roman"/>
          <w:color w:val="333333"/>
          <w:spacing w:val="4"/>
          <w:sz w:val="24"/>
          <w:szCs w:val="24"/>
        </w:rPr>
      </w:pPr>
      <w:r w:rsidRPr="003D5E2D">
        <w:rPr>
          <w:rFonts w:ascii="Helvetica" w:eastAsia="Times New Roman" w:hAnsi="Helvetica" w:cs="Times New Roman"/>
          <w:b/>
          <w:bCs/>
          <w:color w:val="333333"/>
          <w:spacing w:val="4"/>
          <w:sz w:val="24"/>
          <w:szCs w:val="24"/>
        </w:rPr>
        <w:t>Online ISSN</w:t>
      </w:r>
      <w:r w:rsidRPr="003D5E2D">
        <w:rPr>
          <w:rFonts w:ascii="Helvetica" w:eastAsia="Times New Roman" w:hAnsi="Helvetica" w:cs="Times New Roman"/>
          <w:color w:val="333333"/>
          <w:spacing w:val="4"/>
          <w:sz w:val="24"/>
          <w:szCs w:val="24"/>
        </w:rPr>
        <w:t>1434-9957</w:t>
      </w:r>
    </w:p>
    <w:p w:rsidR="003D5E2D" w:rsidRPr="003D5E2D" w:rsidRDefault="003D5E2D" w:rsidP="003D5E2D">
      <w:pPr>
        <w:numPr>
          <w:ilvl w:val="0"/>
          <w:numId w:val="11"/>
        </w:numPr>
        <w:shd w:val="clear" w:color="auto" w:fill="FCFCFC"/>
        <w:spacing w:after="240" w:line="240" w:lineRule="auto"/>
        <w:ind w:left="0"/>
        <w:rPr>
          <w:rFonts w:ascii="Helvetica" w:eastAsia="Times New Roman" w:hAnsi="Helvetica" w:cs="Times New Roman"/>
          <w:color w:val="333333"/>
          <w:spacing w:val="4"/>
          <w:sz w:val="24"/>
          <w:szCs w:val="24"/>
        </w:rPr>
      </w:pPr>
      <w:hyperlink r:id="rId81" w:tooltip="Visit Springer.com for information about this article's journal" w:history="1">
        <w:r w:rsidRPr="003D5E2D">
          <w:rPr>
            <w:rFonts w:ascii="Helvetica" w:eastAsia="Times New Roman" w:hAnsi="Helvetica" w:cs="Times New Roman"/>
            <w:color w:val="8E2555"/>
            <w:spacing w:val="4"/>
            <w:sz w:val="24"/>
            <w:szCs w:val="24"/>
            <w:u w:val="single"/>
          </w:rPr>
          <w:t>About this journal</w:t>
        </w:r>
      </w:hyperlink>
    </w:p>
    <w:p w:rsidR="003D5E2D" w:rsidRPr="003D5E2D" w:rsidRDefault="003D5E2D" w:rsidP="003D5E2D">
      <w:pPr>
        <w:numPr>
          <w:ilvl w:val="0"/>
          <w:numId w:val="11"/>
        </w:numPr>
        <w:shd w:val="clear" w:color="auto" w:fill="FCFCFC"/>
        <w:spacing w:line="240" w:lineRule="auto"/>
        <w:ind w:left="0"/>
        <w:rPr>
          <w:rFonts w:ascii="Helvetica" w:eastAsia="Times New Roman" w:hAnsi="Helvetica" w:cs="Times New Roman"/>
          <w:color w:val="333333"/>
          <w:spacing w:val="4"/>
          <w:sz w:val="24"/>
          <w:szCs w:val="24"/>
        </w:rPr>
      </w:pPr>
      <w:hyperlink r:id="rId82" w:tgtFrame="_blank" w:tooltip="Visit RightsLink for information about reusing this article" w:history="1">
        <w:r w:rsidRPr="003D5E2D">
          <w:rPr>
            <w:rFonts w:ascii="Helvetica" w:eastAsia="Times New Roman" w:hAnsi="Helvetica" w:cs="Times New Roman"/>
            <w:color w:val="8E2555"/>
            <w:spacing w:val="4"/>
            <w:sz w:val="24"/>
            <w:szCs w:val="24"/>
            <w:u w:val="single"/>
          </w:rPr>
          <w:t>Reprints and Permissions</w:t>
        </w:r>
      </w:hyperlink>
    </w:p>
    <w:p w:rsidR="003D5E2D" w:rsidRPr="003D5E2D" w:rsidRDefault="003D5E2D" w:rsidP="003D5E2D">
      <w:pPr>
        <w:shd w:val="clear" w:color="auto" w:fill="FFFFFF"/>
        <w:spacing w:after="0" w:line="240" w:lineRule="auto"/>
        <w:ind w:left="-2940" w:right="-2745"/>
        <w:outlineLvl w:val="1"/>
        <w:rPr>
          <w:rFonts w:ascii="Georgia" w:eastAsia="Times New Roman" w:hAnsi="Georgia" w:cs="Times New Roman"/>
          <w:color w:val="333333"/>
          <w:spacing w:val="2"/>
          <w:sz w:val="36"/>
          <w:szCs w:val="36"/>
        </w:rPr>
      </w:pPr>
      <w:r w:rsidRPr="003D5E2D">
        <w:rPr>
          <w:rFonts w:ascii="Georgia" w:eastAsia="Times New Roman" w:hAnsi="Georgia" w:cs="Times New Roman"/>
          <w:color w:val="333333"/>
          <w:spacing w:val="2"/>
          <w:sz w:val="36"/>
          <w:szCs w:val="36"/>
        </w:rPr>
        <w:t>Actions</w:t>
      </w:r>
    </w:p>
    <w:p w:rsidR="003D5E2D" w:rsidRPr="003D5E2D" w:rsidRDefault="003D5E2D" w:rsidP="003D5E2D">
      <w:pPr>
        <w:shd w:val="clear" w:color="auto" w:fill="FFFFFF"/>
        <w:spacing w:after="0" w:line="240" w:lineRule="auto"/>
        <w:rPr>
          <w:rFonts w:ascii="Georgia" w:eastAsia="Times New Roman" w:hAnsi="Georgia" w:cs="Times New Roman"/>
          <w:color w:val="333333"/>
          <w:sz w:val="24"/>
          <w:szCs w:val="24"/>
        </w:rPr>
      </w:pPr>
      <w:hyperlink r:id="rId83" w:tgtFrame="_blank" w:tooltip="Download this article in PDF format" w:history="1">
        <w:r w:rsidRPr="003D5E2D">
          <w:rPr>
            <w:rFonts w:ascii="Helvetica" w:eastAsia="Times New Roman" w:hAnsi="Helvetica" w:cs="Times New Roman"/>
            <w:color w:val="FFFFFF"/>
            <w:spacing w:val="4"/>
            <w:sz w:val="24"/>
            <w:szCs w:val="24"/>
            <w:shd w:val="clear" w:color="auto" w:fill="3365A4"/>
          </w:rPr>
          <w:t>Download</w:t>
        </w:r>
        <w:r w:rsidRPr="003D5E2D">
          <w:rPr>
            <w:rFonts w:ascii="Helvetica" w:eastAsia="Times New Roman" w:hAnsi="Helvetica" w:cs="Times New Roman"/>
            <w:color w:val="FFFFFF"/>
            <w:spacing w:val="4"/>
            <w:sz w:val="24"/>
            <w:szCs w:val="24"/>
            <w:u w:val="single"/>
            <w:shd w:val="clear" w:color="auto" w:fill="3365A4"/>
          </w:rPr>
          <w:t> PDF</w:t>
        </w:r>
      </w:hyperlink>
    </w:p>
    <w:p w:rsidR="003D5E2D" w:rsidRPr="003D5E2D" w:rsidRDefault="003D5E2D" w:rsidP="003D5E2D">
      <w:pPr>
        <w:shd w:val="clear" w:color="auto" w:fill="FFFFFF"/>
        <w:spacing w:after="0" w:line="240" w:lineRule="auto"/>
        <w:rPr>
          <w:rFonts w:ascii="Georgia" w:eastAsia="Times New Roman" w:hAnsi="Georgia" w:cs="Times New Roman"/>
          <w:color w:val="333333"/>
          <w:sz w:val="24"/>
          <w:szCs w:val="24"/>
        </w:rPr>
      </w:pPr>
      <w:r w:rsidRPr="003D5E2D">
        <w:rPr>
          <w:rFonts w:ascii="Georgia" w:eastAsia="Times New Roman" w:hAnsi="Georgia" w:cs="Times New Roman"/>
          <w:color w:val="333333"/>
          <w:sz w:val="24"/>
          <w:szCs w:val="24"/>
        </w:rPr>
        <w:t>Cite article</w:t>
      </w:r>
    </w:p>
    <w:p w:rsidR="003D5E2D" w:rsidRPr="003D5E2D" w:rsidRDefault="003D5E2D" w:rsidP="003D5E2D">
      <w:pPr>
        <w:numPr>
          <w:ilvl w:val="0"/>
          <w:numId w:val="12"/>
        </w:numPr>
        <w:shd w:val="clear" w:color="auto" w:fill="FFFFFF"/>
        <w:spacing w:after="0" w:line="240" w:lineRule="auto"/>
        <w:ind w:left="-195"/>
        <w:rPr>
          <w:rFonts w:ascii="Georgia" w:eastAsia="Times New Roman" w:hAnsi="Georgia" w:cs="Times New Roman"/>
          <w:color w:val="333333"/>
          <w:sz w:val="24"/>
          <w:szCs w:val="24"/>
        </w:rPr>
      </w:pPr>
      <w:hyperlink r:id="rId84" w:anchor="citeas" w:history="1">
        <w:r w:rsidRPr="003D5E2D">
          <w:rPr>
            <w:rFonts w:ascii="Georgia" w:eastAsia="Times New Roman" w:hAnsi="Georgia" w:cs="Times New Roman"/>
            <w:color w:val="004AA7"/>
            <w:sz w:val="24"/>
            <w:szCs w:val="24"/>
            <w:u w:val="single"/>
          </w:rPr>
          <w:t>How to cite?</w:t>
        </w:r>
      </w:hyperlink>
    </w:p>
    <w:p w:rsidR="003D5E2D" w:rsidRPr="003D5E2D" w:rsidRDefault="003D5E2D" w:rsidP="003D5E2D">
      <w:pPr>
        <w:numPr>
          <w:ilvl w:val="0"/>
          <w:numId w:val="12"/>
        </w:numPr>
        <w:shd w:val="clear" w:color="auto" w:fill="FFFFFF"/>
        <w:spacing w:after="0" w:line="240" w:lineRule="auto"/>
        <w:ind w:left="-195"/>
        <w:rPr>
          <w:rFonts w:ascii="Georgia" w:eastAsia="Times New Roman" w:hAnsi="Georgia" w:cs="Times New Roman"/>
          <w:color w:val="333333"/>
          <w:sz w:val="24"/>
          <w:szCs w:val="24"/>
        </w:rPr>
      </w:pPr>
      <w:hyperlink r:id="rId85" w:tooltip="Download this article's citation as a .RIS file" w:history="1">
        <w:proofErr w:type="gramStart"/>
        <w:r w:rsidRPr="003D5E2D">
          <w:rPr>
            <w:rFonts w:ascii="Georgia" w:eastAsia="Times New Roman" w:hAnsi="Georgia" w:cs="Times New Roman"/>
            <w:color w:val="004AA7"/>
            <w:sz w:val="24"/>
            <w:szCs w:val="24"/>
            <w:u w:val="single"/>
          </w:rPr>
          <w:t>.</w:t>
        </w:r>
        <w:proofErr w:type="spellStart"/>
        <w:r w:rsidRPr="003D5E2D">
          <w:rPr>
            <w:rFonts w:ascii="Georgia" w:eastAsia="Times New Roman" w:hAnsi="Georgia" w:cs="Times New Roman"/>
            <w:color w:val="004AA7"/>
            <w:sz w:val="24"/>
            <w:szCs w:val="24"/>
            <w:u w:val="single"/>
          </w:rPr>
          <w:t>RIS</w:t>
        </w:r>
        <w:r w:rsidRPr="003D5E2D">
          <w:rPr>
            <w:rFonts w:ascii="Georgia" w:eastAsia="Times New Roman" w:hAnsi="Georgia" w:cs="Times New Roman"/>
            <w:color w:val="666666"/>
            <w:sz w:val="24"/>
            <w:szCs w:val="24"/>
          </w:rPr>
          <w:t>PapersReference</w:t>
        </w:r>
        <w:proofErr w:type="spellEnd"/>
        <w:proofErr w:type="gramEnd"/>
        <w:r w:rsidRPr="003D5E2D">
          <w:rPr>
            <w:rFonts w:ascii="Georgia" w:eastAsia="Times New Roman" w:hAnsi="Georgia" w:cs="Times New Roman"/>
            <w:color w:val="666666"/>
            <w:sz w:val="24"/>
            <w:szCs w:val="24"/>
          </w:rPr>
          <w:t xml:space="preserve"> </w:t>
        </w:r>
        <w:proofErr w:type="spellStart"/>
        <w:r w:rsidRPr="003D5E2D">
          <w:rPr>
            <w:rFonts w:ascii="Georgia" w:eastAsia="Times New Roman" w:hAnsi="Georgia" w:cs="Times New Roman"/>
            <w:color w:val="666666"/>
            <w:sz w:val="24"/>
            <w:szCs w:val="24"/>
          </w:rPr>
          <w:t>ManagerRefWorksZotero</w:t>
        </w:r>
        <w:proofErr w:type="spellEnd"/>
      </w:hyperlink>
    </w:p>
    <w:p w:rsidR="003D5E2D" w:rsidRPr="003D5E2D" w:rsidRDefault="003D5E2D" w:rsidP="003D5E2D">
      <w:pPr>
        <w:numPr>
          <w:ilvl w:val="0"/>
          <w:numId w:val="12"/>
        </w:numPr>
        <w:shd w:val="clear" w:color="auto" w:fill="FFFFFF"/>
        <w:spacing w:after="0" w:line="240" w:lineRule="auto"/>
        <w:ind w:left="-195"/>
        <w:rPr>
          <w:rFonts w:ascii="Georgia" w:eastAsia="Times New Roman" w:hAnsi="Georgia" w:cs="Times New Roman"/>
          <w:color w:val="333333"/>
          <w:sz w:val="24"/>
          <w:szCs w:val="24"/>
        </w:rPr>
      </w:pPr>
      <w:hyperlink r:id="rId86" w:tooltip="Download this article's citation as a .ENW file" w:history="1">
        <w:proofErr w:type="gramStart"/>
        <w:r w:rsidRPr="003D5E2D">
          <w:rPr>
            <w:rFonts w:ascii="Georgia" w:eastAsia="Times New Roman" w:hAnsi="Georgia" w:cs="Times New Roman"/>
            <w:color w:val="004AA7"/>
            <w:sz w:val="24"/>
            <w:szCs w:val="24"/>
            <w:u w:val="single"/>
          </w:rPr>
          <w:t>.</w:t>
        </w:r>
        <w:proofErr w:type="spellStart"/>
        <w:r w:rsidRPr="003D5E2D">
          <w:rPr>
            <w:rFonts w:ascii="Georgia" w:eastAsia="Times New Roman" w:hAnsi="Georgia" w:cs="Times New Roman"/>
            <w:color w:val="004AA7"/>
            <w:sz w:val="24"/>
            <w:szCs w:val="24"/>
            <w:u w:val="single"/>
          </w:rPr>
          <w:t>ENW</w:t>
        </w:r>
        <w:r w:rsidRPr="003D5E2D">
          <w:rPr>
            <w:rFonts w:ascii="Georgia" w:eastAsia="Times New Roman" w:hAnsi="Georgia" w:cs="Times New Roman"/>
            <w:color w:val="666666"/>
            <w:sz w:val="24"/>
            <w:szCs w:val="24"/>
          </w:rPr>
          <w:t>EndNote</w:t>
        </w:r>
        <w:proofErr w:type="spellEnd"/>
        <w:proofErr w:type="gramEnd"/>
      </w:hyperlink>
    </w:p>
    <w:p w:rsidR="003D5E2D" w:rsidRPr="003D5E2D" w:rsidRDefault="003D5E2D" w:rsidP="003D5E2D">
      <w:pPr>
        <w:numPr>
          <w:ilvl w:val="0"/>
          <w:numId w:val="12"/>
        </w:numPr>
        <w:shd w:val="clear" w:color="auto" w:fill="FFFFFF"/>
        <w:spacing w:after="0" w:line="240" w:lineRule="auto"/>
        <w:ind w:left="-195"/>
        <w:rPr>
          <w:rFonts w:ascii="Georgia" w:eastAsia="Times New Roman" w:hAnsi="Georgia" w:cs="Times New Roman"/>
          <w:color w:val="333333"/>
          <w:sz w:val="24"/>
          <w:szCs w:val="24"/>
        </w:rPr>
      </w:pPr>
      <w:hyperlink r:id="rId87" w:tooltip="Download this article's citation as a .BIB file" w:history="1">
        <w:proofErr w:type="gramStart"/>
        <w:r w:rsidRPr="003D5E2D">
          <w:rPr>
            <w:rFonts w:ascii="Georgia" w:eastAsia="Times New Roman" w:hAnsi="Georgia" w:cs="Times New Roman"/>
            <w:color w:val="004AA7"/>
            <w:sz w:val="24"/>
            <w:szCs w:val="24"/>
            <w:u w:val="single"/>
          </w:rPr>
          <w:t>.</w:t>
        </w:r>
        <w:proofErr w:type="spellStart"/>
        <w:r w:rsidRPr="003D5E2D">
          <w:rPr>
            <w:rFonts w:ascii="Georgia" w:eastAsia="Times New Roman" w:hAnsi="Georgia" w:cs="Times New Roman"/>
            <w:color w:val="004AA7"/>
            <w:sz w:val="24"/>
            <w:szCs w:val="24"/>
            <w:u w:val="single"/>
          </w:rPr>
          <w:t>BIB</w:t>
        </w:r>
        <w:r w:rsidRPr="003D5E2D">
          <w:rPr>
            <w:rFonts w:ascii="Georgia" w:eastAsia="Times New Roman" w:hAnsi="Georgia" w:cs="Times New Roman"/>
            <w:color w:val="666666"/>
            <w:sz w:val="24"/>
            <w:szCs w:val="24"/>
          </w:rPr>
          <w:t>BibTeXJabRefMendeley</w:t>
        </w:r>
        <w:proofErr w:type="spellEnd"/>
        <w:proofErr w:type="gramEnd"/>
      </w:hyperlink>
    </w:p>
    <w:p w:rsidR="003D5E2D" w:rsidRPr="003D5E2D" w:rsidRDefault="003D5E2D" w:rsidP="003D5E2D">
      <w:pPr>
        <w:shd w:val="clear" w:color="auto" w:fill="FFFFFF"/>
        <w:spacing w:after="0" w:line="240" w:lineRule="auto"/>
        <w:rPr>
          <w:rFonts w:ascii="Georgia" w:eastAsia="Times New Roman" w:hAnsi="Georgia" w:cs="Times New Roman"/>
          <w:color w:val="333333"/>
          <w:sz w:val="24"/>
          <w:szCs w:val="24"/>
        </w:rPr>
      </w:pPr>
      <w:hyperlink r:id="rId88" w:tgtFrame="_blank" w:history="1">
        <w:r w:rsidRPr="003D5E2D">
          <w:rPr>
            <w:rFonts w:ascii="Helvetica" w:eastAsia="Times New Roman" w:hAnsi="Helvetica" w:cs="Times New Roman"/>
            <w:color w:val="004AA7"/>
            <w:spacing w:val="4"/>
            <w:sz w:val="24"/>
            <w:szCs w:val="24"/>
            <w:u w:val="single"/>
            <w:bdr w:val="single" w:sz="6" w:space="6" w:color="B3B3B3" w:frame="1"/>
            <w:shd w:val="clear" w:color="auto" w:fill="F2F2F2"/>
          </w:rPr>
          <w:t>Share </w:t>
        </w:r>
        <w:r w:rsidRPr="003D5E2D">
          <w:rPr>
            <w:rFonts w:ascii="Helvetica" w:eastAsia="Times New Roman" w:hAnsi="Helvetica" w:cs="Times New Roman"/>
            <w:color w:val="004AA7"/>
            <w:spacing w:val="4"/>
            <w:sz w:val="24"/>
            <w:szCs w:val="24"/>
            <w:bdr w:val="single" w:sz="6" w:space="6" w:color="B3B3B3" w:frame="1"/>
            <w:shd w:val="clear" w:color="auto" w:fill="F2F2F2"/>
          </w:rPr>
          <w:t>article</w:t>
        </w:r>
      </w:hyperlink>
    </w:p>
    <w:p w:rsidR="003D5E2D" w:rsidRPr="003D5E2D" w:rsidRDefault="003D5E2D" w:rsidP="003D5E2D">
      <w:pPr>
        <w:shd w:val="clear" w:color="auto" w:fill="FFFFFF"/>
        <w:spacing w:after="180" w:line="240" w:lineRule="auto"/>
        <w:ind w:left="-2745" w:right="-2745"/>
        <w:outlineLvl w:val="1"/>
        <w:rPr>
          <w:rFonts w:ascii="Georgia" w:eastAsia="Times New Roman" w:hAnsi="Georgia" w:cs="Times New Roman"/>
          <w:color w:val="333333"/>
          <w:spacing w:val="2"/>
          <w:sz w:val="36"/>
          <w:szCs w:val="36"/>
        </w:rPr>
      </w:pPr>
      <w:r w:rsidRPr="003D5E2D">
        <w:rPr>
          <w:rFonts w:ascii="Georgia" w:eastAsia="Times New Roman" w:hAnsi="Georgia" w:cs="Times New Roman"/>
          <w:color w:val="333333"/>
          <w:spacing w:val="2"/>
          <w:sz w:val="36"/>
          <w:szCs w:val="36"/>
        </w:rPr>
        <w:t>Table of contents</w:t>
      </w:r>
    </w:p>
    <w:p w:rsidR="003D5E2D" w:rsidRPr="003D5E2D" w:rsidRDefault="003D5E2D" w:rsidP="003D5E2D">
      <w:pPr>
        <w:numPr>
          <w:ilvl w:val="0"/>
          <w:numId w:val="13"/>
        </w:numPr>
        <w:shd w:val="clear" w:color="auto" w:fill="FFFFFF"/>
        <w:spacing w:after="0" w:line="240" w:lineRule="auto"/>
        <w:ind w:left="0"/>
        <w:rPr>
          <w:rFonts w:ascii="Georgia" w:eastAsia="Times New Roman" w:hAnsi="Georgia" w:cs="Times New Roman"/>
          <w:color w:val="333333"/>
          <w:sz w:val="24"/>
          <w:szCs w:val="24"/>
        </w:rPr>
      </w:pPr>
      <w:hyperlink r:id="rId89" w:anchor="enumeration" w:tooltip="Article" w:history="1">
        <w:r w:rsidRPr="003D5E2D">
          <w:rPr>
            <w:rFonts w:ascii="Georgia" w:eastAsia="Times New Roman" w:hAnsi="Georgia" w:cs="Times New Roman"/>
            <w:color w:val="004AA7"/>
            <w:sz w:val="24"/>
            <w:szCs w:val="24"/>
          </w:rPr>
          <w:t>Article</w:t>
        </w:r>
      </w:hyperlink>
    </w:p>
    <w:p w:rsidR="003D5E2D" w:rsidRPr="003D5E2D" w:rsidRDefault="003D5E2D" w:rsidP="003D5E2D">
      <w:pPr>
        <w:numPr>
          <w:ilvl w:val="0"/>
          <w:numId w:val="13"/>
        </w:numPr>
        <w:shd w:val="clear" w:color="auto" w:fill="FFFFFF"/>
        <w:spacing w:after="0" w:line="240" w:lineRule="auto"/>
        <w:ind w:left="0"/>
        <w:rPr>
          <w:rFonts w:ascii="Georgia" w:eastAsia="Times New Roman" w:hAnsi="Georgia" w:cs="Times New Roman"/>
          <w:color w:val="333333"/>
          <w:sz w:val="24"/>
          <w:szCs w:val="24"/>
        </w:rPr>
      </w:pPr>
      <w:hyperlink r:id="rId90" w:anchor="Abs1" w:tooltip="Abstract" w:history="1">
        <w:r w:rsidRPr="003D5E2D">
          <w:rPr>
            <w:rFonts w:ascii="Georgia" w:eastAsia="Times New Roman" w:hAnsi="Georgia" w:cs="Times New Roman"/>
            <w:color w:val="004AA7"/>
            <w:sz w:val="24"/>
            <w:szCs w:val="24"/>
          </w:rPr>
          <w:t>Abstract</w:t>
        </w:r>
      </w:hyperlink>
    </w:p>
    <w:p w:rsidR="003D5E2D" w:rsidRPr="003D5E2D" w:rsidRDefault="003D5E2D" w:rsidP="003D5E2D">
      <w:pPr>
        <w:numPr>
          <w:ilvl w:val="0"/>
          <w:numId w:val="13"/>
        </w:numPr>
        <w:shd w:val="clear" w:color="auto" w:fill="FFFFFF"/>
        <w:spacing w:after="0" w:line="240" w:lineRule="auto"/>
        <w:ind w:left="0"/>
        <w:rPr>
          <w:rFonts w:ascii="Georgia" w:eastAsia="Times New Roman" w:hAnsi="Georgia" w:cs="Times New Roman"/>
          <w:color w:val="333333"/>
          <w:sz w:val="24"/>
          <w:szCs w:val="24"/>
        </w:rPr>
      </w:pPr>
      <w:hyperlink r:id="rId91" w:anchor="Sec1" w:tooltip="1 Introduction" w:history="1">
        <w:r w:rsidRPr="003D5E2D">
          <w:rPr>
            <w:rFonts w:ascii="Georgia" w:eastAsia="Times New Roman" w:hAnsi="Georgia" w:cs="Times New Roman"/>
            <w:color w:val="004AA7"/>
            <w:sz w:val="24"/>
            <w:szCs w:val="24"/>
          </w:rPr>
          <w:t>1 Introduction</w:t>
        </w:r>
      </w:hyperlink>
    </w:p>
    <w:p w:rsidR="003D5E2D" w:rsidRPr="003D5E2D" w:rsidRDefault="003D5E2D" w:rsidP="003D5E2D">
      <w:pPr>
        <w:numPr>
          <w:ilvl w:val="0"/>
          <w:numId w:val="13"/>
        </w:numPr>
        <w:shd w:val="clear" w:color="auto" w:fill="FFFFFF"/>
        <w:spacing w:after="0" w:line="240" w:lineRule="auto"/>
        <w:ind w:left="0"/>
        <w:rPr>
          <w:rFonts w:ascii="Georgia" w:eastAsia="Times New Roman" w:hAnsi="Georgia" w:cs="Times New Roman"/>
          <w:color w:val="333333"/>
          <w:sz w:val="24"/>
          <w:szCs w:val="24"/>
        </w:rPr>
      </w:pPr>
      <w:hyperlink r:id="rId92" w:anchor="Sec2" w:tooltip="2 Experiment rationale" w:history="1">
        <w:r w:rsidRPr="003D5E2D">
          <w:rPr>
            <w:rFonts w:ascii="Georgia" w:eastAsia="Times New Roman" w:hAnsi="Georgia" w:cs="Times New Roman"/>
            <w:color w:val="004AA7"/>
            <w:sz w:val="24"/>
            <w:szCs w:val="24"/>
          </w:rPr>
          <w:t>2 Experiment rationale</w:t>
        </w:r>
      </w:hyperlink>
    </w:p>
    <w:p w:rsidR="003D5E2D" w:rsidRPr="003D5E2D" w:rsidRDefault="003D5E2D" w:rsidP="003D5E2D">
      <w:pPr>
        <w:numPr>
          <w:ilvl w:val="0"/>
          <w:numId w:val="13"/>
        </w:numPr>
        <w:shd w:val="clear" w:color="auto" w:fill="FFFFFF"/>
        <w:spacing w:after="0" w:line="240" w:lineRule="auto"/>
        <w:ind w:left="0"/>
        <w:rPr>
          <w:rFonts w:ascii="Georgia" w:eastAsia="Times New Roman" w:hAnsi="Georgia" w:cs="Times New Roman"/>
          <w:color w:val="333333"/>
          <w:sz w:val="24"/>
          <w:szCs w:val="24"/>
        </w:rPr>
      </w:pPr>
      <w:hyperlink r:id="rId93" w:anchor="Sec6" w:tooltip="3 Results and analysis" w:history="1">
        <w:r w:rsidRPr="003D5E2D">
          <w:rPr>
            <w:rFonts w:ascii="Georgia" w:eastAsia="Times New Roman" w:hAnsi="Georgia" w:cs="Times New Roman"/>
            <w:color w:val="004AA7"/>
            <w:sz w:val="24"/>
            <w:szCs w:val="24"/>
          </w:rPr>
          <w:t>3 Results and analysis</w:t>
        </w:r>
      </w:hyperlink>
    </w:p>
    <w:p w:rsidR="003D5E2D" w:rsidRPr="003D5E2D" w:rsidRDefault="003D5E2D" w:rsidP="003D5E2D">
      <w:pPr>
        <w:numPr>
          <w:ilvl w:val="0"/>
          <w:numId w:val="13"/>
        </w:numPr>
        <w:shd w:val="clear" w:color="auto" w:fill="FFFFFF"/>
        <w:spacing w:after="0" w:line="240" w:lineRule="auto"/>
        <w:ind w:left="0"/>
        <w:rPr>
          <w:rFonts w:ascii="Georgia" w:eastAsia="Times New Roman" w:hAnsi="Georgia" w:cs="Times New Roman"/>
          <w:color w:val="333333"/>
          <w:sz w:val="24"/>
          <w:szCs w:val="24"/>
        </w:rPr>
      </w:pPr>
      <w:hyperlink r:id="rId94" w:anchor="Sec7" w:tooltip="4 Conclusions and future work" w:history="1">
        <w:r w:rsidRPr="003D5E2D">
          <w:rPr>
            <w:rFonts w:ascii="Georgia" w:eastAsia="Times New Roman" w:hAnsi="Georgia" w:cs="Times New Roman"/>
            <w:color w:val="004AA7"/>
            <w:sz w:val="24"/>
            <w:szCs w:val="24"/>
          </w:rPr>
          <w:t>4 Conclusions and future work</w:t>
        </w:r>
      </w:hyperlink>
    </w:p>
    <w:p w:rsidR="003D5E2D" w:rsidRPr="003D5E2D" w:rsidRDefault="003D5E2D" w:rsidP="003D5E2D">
      <w:pPr>
        <w:numPr>
          <w:ilvl w:val="0"/>
          <w:numId w:val="13"/>
        </w:numPr>
        <w:shd w:val="clear" w:color="auto" w:fill="FFFFFF"/>
        <w:spacing w:after="0" w:line="240" w:lineRule="auto"/>
        <w:ind w:left="0"/>
        <w:rPr>
          <w:rFonts w:ascii="Georgia" w:eastAsia="Times New Roman" w:hAnsi="Georgia" w:cs="Times New Roman"/>
          <w:color w:val="333333"/>
          <w:sz w:val="24"/>
          <w:szCs w:val="24"/>
        </w:rPr>
      </w:pPr>
      <w:hyperlink r:id="rId95" w:anchor="Bib1" w:tooltip="References" w:history="1">
        <w:r w:rsidRPr="003D5E2D">
          <w:rPr>
            <w:rFonts w:ascii="Georgia" w:eastAsia="Times New Roman" w:hAnsi="Georgia" w:cs="Times New Roman"/>
            <w:color w:val="004AA7"/>
            <w:sz w:val="24"/>
            <w:szCs w:val="24"/>
          </w:rPr>
          <w:t>References</w:t>
        </w:r>
      </w:hyperlink>
    </w:p>
    <w:p w:rsidR="003D5E2D" w:rsidRPr="003D5E2D" w:rsidRDefault="003D5E2D" w:rsidP="003D5E2D">
      <w:pPr>
        <w:numPr>
          <w:ilvl w:val="0"/>
          <w:numId w:val="13"/>
        </w:numPr>
        <w:shd w:val="clear" w:color="auto" w:fill="FFFFFF"/>
        <w:spacing w:after="0" w:line="240" w:lineRule="auto"/>
        <w:ind w:left="0"/>
        <w:rPr>
          <w:rFonts w:ascii="Georgia" w:eastAsia="Times New Roman" w:hAnsi="Georgia" w:cs="Times New Roman"/>
          <w:color w:val="333333"/>
          <w:sz w:val="24"/>
          <w:szCs w:val="24"/>
        </w:rPr>
      </w:pPr>
      <w:hyperlink r:id="rId96" w:anchor="copyrightInformation" w:tooltip="Copyright information" w:history="1">
        <w:r w:rsidRPr="003D5E2D">
          <w:rPr>
            <w:rFonts w:ascii="Georgia" w:eastAsia="Times New Roman" w:hAnsi="Georgia" w:cs="Times New Roman"/>
            <w:color w:val="004AA7"/>
            <w:sz w:val="24"/>
            <w:szCs w:val="24"/>
          </w:rPr>
          <w:t>Copyright information</w:t>
        </w:r>
      </w:hyperlink>
    </w:p>
    <w:p w:rsidR="003D5E2D" w:rsidRPr="003D5E2D" w:rsidRDefault="003D5E2D" w:rsidP="003D5E2D">
      <w:pPr>
        <w:numPr>
          <w:ilvl w:val="0"/>
          <w:numId w:val="13"/>
        </w:numPr>
        <w:shd w:val="clear" w:color="auto" w:fill="FFFFFF"/>
        <w:spacing w:after="0" w:line="240" w:lineRule="auto"/>
        <w:ind w:left="0"/>
        <w:rPr>
          <w:rFonts w:ascii="Georgia" w:eastAsia="Times New Roman" w:hAnsi="Georgia" w:cs="Times New Roman"/>
          <w:color w:val="333333"/>
          <w:sz w:val="24"/>
          <w:szCs w:val="24"/>
        </w:rPr>
      </w:pPr>
      <w:hyperlink r:id="rId97" w:anchor="aboutcontent" w:tooltip="About this article" w:history="1">
        <w:r w:rsidRPr="003D5E2D">
          <w:rPr>
            <w:rFonts w:ascii="Georgia" w:eastAsia="Times New Roman" w:hAnsi="Georgia" w:cs="Times New Roman"/>
            <w:color w:val="004AA7"/>
            <w:sz w:val="24"/>
            <w:szCs w:val="24"/>
          </w:rPr>
          <w:t>About this article</w:t>
        </w:r>
      </w:hyperlink>
    </w:p>
    <w:p w:rsidR="003D5E2D" w:rsidRPr="003D5E2D" w:rsidRDefault="003D5E2D" w:rsidP="003D5E2D">
      <w:pPr>
        <w:shd w:val="clear" w:color="auto" w:fill="FFFFFF"/>
        <w:spacing w:after="0" w:line="600" w:lineRule="atLeast"/>
        <w:rPr>
          <w:rFonts w:ascii="Georgia" w:eastAsia="Times New Roman" w:hAnsi="Georgia" w:cs="Times New Roman"/>
          <w:color w:val="333333"/>
          <w:sz w:val="24"/>
          <w:szCs w:val="24"/>
        </w:rPr>
      </w:pPr>
      <w:r w:rsidRPr="003D5E2D">
        <w:rPr>
          <w:rFonts w:ascii="Georgia" w:eastAsia="Times New Roman" w:hAnsi="Georgia" w:cs="Times New Roman"/>
          <w:color w:val="333333"/>
          <w:sz w:val="24"/>
          <w:szCs w:val="24"/>
        </w:rPr>
        <w:t>Over 10 million scientific documents at your fingertips</w:t>
      </w:r>
    </w:p>
    <w:p w:rsidR="003D5E2D" w:rsidRPr="003D5E2D" w:rsidRDefault="003D5E2D" w:rsidP="003D5E2D">
      <w:pPr>
        <w:shd w:val="clear" w:color="auto" w:fill="FFFFFF"/>
        <w:spacing w:after="0" w:line="240" w:lineRule="auto"/>
        <w:rPr>
          <w:rFonts w:ascii="Georgia" w:eastAsia="Times New Roman" w:hAnsi="Georgia" w:cs="Times New Roman"/>
          <w:color w:val="333333"/>
          <w:sz w:val="24"/>
          <w:szCs w:val="24"/>
        </w:rPr>
      </w:pPr>
      <w:r w:rsidRPr="003D5E2D">
        <w:rPr>
          <w:rFonts w:ascii="Georgia" w:eastAsia="Times New Roman" w:hAnsi="Georgia" w:cs="Times New Roman"/>
          <w:color w:val="333333"/>
          <w:sz w:val="24"/>
          <w:szCs w:val="24"/>
        </w:rPr>
        <w:t>Academic Edition</w:t>
      </w:r>
    </w:p>
    <w:p w:rsidR="003D5E2D" w:rsidRPr="003D5E2D" w:rsidRDefault="003D5E2D" w:rsidP="003D5E2D">
      <w:pPr>
        <w:numPr>
          <w:ilvl w:val="0"/>
          <w:numId w:val="14"/>
        </w:numPr>
        <w:shd w:val="clear" w:color="auto" w:fill="FFFFFF"/>
        <w:spacing w:after="0" w:line="240" w:lineRule="auto"/>
        <w:ind w:left="0"/>
        <w:rPr>
          <w:rFonts w:ascii="Georgia" w:eastAsia="Times New Roman" w:hAnsi="Georgia" w:cs="Times New Roman"/>
          <w:color w:val="333333"/>
          <w:sz w:val="24"/>
          <w:szCs w:val="24"/>
        </w:rPr>
      </w:pPr>
      <w:hyperlink r:id="rId98" w:history="1">
        <w:r w:rsidRPr="003D5E2D">
          <w:rPr>
            <w:rFonts w:ascii="Georgia" w:eastAsia="Times New Roman" w:hAnsi="Georgia" w:cs="Times New Roman"/>
            <w:color w:val="333333"/>
            <w:sz w:val="24"/>
            <w:szCs w:val="24"/>
            <w:u w:val="single"/>
            <w:bdr w:val="none" w:sz="0" w:space="0" w:color="auto" w:frame="1"/>
            <w:shd w:val="clear" w:color="auto" w:fill="FFFFFF"/>
          </w:rPr>
          <w:t>Corporate Edition</w:t>
        </w:r>
      </w:hyperlink>
    </w:p>
    <w:p w:rsidR="003D5E2D" w:rsidRPr="003D5E2D" w:rsidRDefault="003D5E2D" w:rsidP="003D5E2D">
      <w:pPr>
        <w:numPr>
          <w:ilvl w:val="0"/>
          <w:numId w:val="15"/>
        </w:numPr>
        <w:pBdr>
          <w:right w:val="single" w:sz="6" w:space="6" w:color="CCCCCC"/>
        </w:pBdr>
        <w:shd w:val="clear" w:color="auto" w:fill="FFFFFF"/>
        <w:spacing w:after="0" w:line="240" w:lineRule="auto"/>
        <w:ind w:left="0"/>
        <w:rPr>
          <w:rFonts w:ascii="Georgia" w:eastAsia="Times New Roman" w:hAnsi="Georgia" w:cs="Times New Roman"/>
          <w:color w:val="333333"/>
          <w:sz w:val="24"/>
          <w:szCs w:val="24"/>
        </w:rPr>
      </w:pPr>
      <w:hyperlink r:id="rId99" w:history="1">
        <w:r w:rsidRPr="003D5E2D">
          <w:rPr>
            <w:rFonts w:ascii="Georgia" w:eastAsia="Times New Roman" w:hAnsi="Georgia" w:cs="Times New Roman"/>
            <w:color w:val="666666"/>
            <w:sz w:val="24"/>
            <w:szCs w:val="24"/>
            <w:u w:val="single"/>
          </w:rPr>
          <w:t>Home</w:t>
        </w:r>
      </w:hyperlink>
      <w:r w:rsidRPr="003D5E2D">
        <w:rPr>
          <w:rFonts w:ascii="Georgia" w:eastAsia="Times New Roman" w:hAnsi="Georgia" w:cs="Times New Roman"/>
          <w:color w:val="333333"/>
          <w:sz w:val="24"/>
          <w:szCs w:val="24"/>
        </w:rPr>
        <w:t> </w:t>
      </w:r>
    </w:p>
    <w:p w:rsidR="003D5E2D" w:rsidRPr="003D5E2D" w:rsidRDefault="003D5E2D" w:rsidP="003D5E2D">
      <w:pPr>
        <w:numPr>
          <w:ilvl w:val="0"/>
          <w:numId w:val="15"/>
        </w:numPr>
        <w:pBdr>
          <w:right w:val="single" w:sz="6" w:space="6" w:color="CCCCCC"/>
        </w:pBdr>
        <w:shd w:val="clear" w:color="auto" w:fill="FFFFFF"/>
        <w:spacing w:after="0" w:line="240" w:lineRule="auto"/>
        <w:ind w:left="0"/>
        <w:rPr>
          <w:rFonts w:ascii="Georgia" w:eastAsia="Times New Roman" w:hAnsi="Georgia" w:cs="Times New Roman"/>
          <w:color w:val="333333"/>
          <w:sz w:val="24"/>
          <w:szCs w:val="24"/>
        </w:rPr>
      </w:pPr>
      <w:hyperlink r:id="rId100" w:history="1">
        <w:proofErr w:type="spellStart"/>
        <w:r w:rsidRPr="003D5E2D">
          <w:rPr>
            <w:rFonts w:ascii="Georgia" w:eastAsia="Times New Roman" w:hAnsi="Georgia" w:cs="Times New Roman"/>
            <w:color w:val="666666"/>
            <w:sz w:val="24"/>
            <w:szCs w:val="24"/>
            <w:u w:val="single"/>
          </w:rPr>
          <w:t>Impressum</w:t>
        </w:r>
        <w:proofErr w:type="spellEnd"/>
      </w:hyperlink>
      <w:r w:rsidRPr="003D5E2D">
        <w:rPr>
          <w:rFonts w:ascii="Georgia" w:eastAsia="Times New Roman" w:hAnsi="Georgia" w:cs="Times New Roman"/>
          <w:color w:val="333333"/>
          <w:sz w:val="24"/>
          <w:szCs w:val="24"/>
        </w:rPr>
        <w:t> </w:t>
      </w:r>
    </w:p>
    <w:p w:rsidR="003D5E2D" w:rsidRPr="003D5E2D" w:rsidRDefault="003D5E2D" w:rsidP="003D5E2D">
      <w:pPr>
        <w:numPr>
          <w:ilvl w:val="0"/>
          <w:numId w:val="15"/>
        </w:numPr>
        <w:pBdr>
          <w:right w:val="single" w:sz="6" w:space="6" w:color="CCCCCC"/>
        </w:pBdr>
        <w:shd w:val="clear" w:color="auto" w:fill="FFFFFF"/>
        <w:spacing w:after="0" w:line="240" w:lineRule="auto"/>
        <w:ind w:left="0"/>
        <w:rPr>
          <w:rFonts w:ascii="Georgia" w:eastAsia="Times New Roman" w:hAnsi="Georgia" w:cs="Times New Roman"/>
          <w:color w:val="333333"/>
          <w:sz w:val="24"/>
          <w:szCs w:val="24"/>
        </w:rPr>
      </w:pPr>
      <w:hyperlink r:id="rId101" w:history="1">
        <w:r w:rsidRPr="003D5E2D">
          <w:rPr>
            <w:rFonts w:ascii="Georgia" w:eastAsia="Times New Roman" w:hAnsi="Georgia" w:cs="Times New Roman"/>
            <w:color w:val="666666"/>
            <w:sz w:val="24"/>
            <w:szCs w:val="24"/>
            <w:u w:val="single"/>
          </w:rPr>
          <w:t>Legal information</w:t>
        </w:r>
      </w:hyperlink>
      <w:r w:rsidRPr="003D5E2D">
        <w:rPr>
          <w:rFonts w:ascii="Georgia" w:eastAsia="Times New Roman" w:hAnsi="Georgia" w:cs="Times New Roman"/>
          <w:color w:val="333333"/>
          <w:sz w:val="24"/>
          <w:szCs w:val="24"/>
        </w:rPr>
        <w:t> </w:t>
      </w:r>
    </w:p>
    <w:p w:rsidR="003D5E2D" w:rsidRPr="003D5E2D" w:rsidRDefault="003D5E2D" w:rsidP="003D5E2D">
      <w:pPr>
        <w:numPr>
          <w:ilvl w:val="0"/>
          <w:numId w:val="15"/>
        </w:numPr>
        <w:pBdr>
          <w:right w:val="single" w:sz="6" w:space="6" w:color="CCCCCC"/>
        </w:pBdr>
        <w:shd w:val="clear" w:color="auto" w:fill="FFFFFF"/>
        <w:spacing w:after="0" w:line="240" w:lineRule="auto"/>
        <w:ind w:left="0"/>
        <w:rPr>
          <w:rFonts w:ascii="Georgia" w:eastAsia="Times New Roman" w:hAnsi="Georgia" w:cs="Times New Roman"/>
          <w:color w:val="333333"/>
          <w:sz w:val="24"/>
          <w:szCs w:val="24"/>
        </w:rPr>
      </w:pPr>
      <w:hyperlink r:id="rId102" w:history="1">
        <w:r w:rsidRPr="003D5E2D">
          <w:rPr>
            <w:rFonts w:ascii="Georgia" w:eastAsia="Times New Roman" w:hAnsi="Georgia" w:cs="Times New Roman"/>
            <w:color w:val="666666"/>
            <w:sz w:val="24"/>
            <w:szCs w:val="24"/>
            <w:u w:val="single"/>
          </w:rPr>
          <w:t>Privacy statement</w:t>
        </w:r>
      </w:hyperlink>
      <w:r w:rsidRPr="003D5E2D">
        <w:rPr>
          <w:rFonts w:ascii="Georgia" w:eastAsia="Times New Roman" w:hAnsi="Georgia" w:cs="Times New Roman"/>
          <w:color w:val="333333"/>
          <w:sz w:val="24"/>
          <w:szCs w:val="24"/>
        </w:rPr>
        <w:t> </w:t>
      </w:r>
    </w:p>
    <w:p w:rsidR="003D5E2D" w:rsidRPr="003D5E2D" w:rsidRDefault="003D5E2D" w:rsidP="003D5E2D">
      <w:pPr>
        <w:numPr>
          <w:ilvl w:val="0"/>
          <w:numId w:val="15"/>
        </w:numPr>
        <w:pBdr>
          <w:right w:val="single" w:sz="6" w:space="6" w:color="CCCCCC"/>
        </w:pBdr>
        <w:shd w:val="clear" w:color="auto" w:fill="FFFFFF"/>
        <w:spacing w:after="0" w:line="240" w:lineRule="auto"/>
        <w:ind w:left="0"/>
        <w:rPr>
          <w:rFonts w:ascii="Georgia" w:eastAsia="Times New Roman" w:hAnsi="Georgia" w:cs="Times New Roman"/>
          <w:color w:val="333333"/>
          <w:sz w:val="24"/>
          <w:szCs w:val="24"/>
        </w:rPr>
      </w:pPr>
      <w:hyperlink r:id="rId103" w:history="1">
        <w:r w:rsidRPr="003D5E2D">
          <w:rPr>
            <w:rFonts w:ascii="Georgia" w:eastAsia="Times New Roman" w:hAnsi="Georgia" w:cs="Times New Roman"/>
            <w:color w:val="666666"/>
            <w:sz w:val="24"/>
            <w:szCs w:val="24"/>
            <w:u w:val="single"/>
          </w:rPr>
          <w:t>How we use cookies</w:t>
        </w:r>
      </w:hyperlink>
      <w:r w:rsidRPr="003D5E2D">
        <w:rPr>
          <w:rFonts w:ascii="Georgia" w:eastAsia="Times New Roman" w:hAnsi="Georgia" w:cs="Times New Roman"/>
          <w:color w:val="333333"/>
          <w:sz w:val="24"/>
          <w:szCs w:val="24"/>
        </w:rPr>
        <w:t> </w:t>
      </w:r>
    </w:p>
    <w:p w:rsidR="003D5E2D" w:rsidRPr="003D5E2D" w:rsidRDefault="003D5E2D" w:rsidP="003D5E2D">
      <w:pPr>
        <w:numPr>
          <w:ilvl w:val="0"/>
          <w:numId w:val="15"/>
        </w:numPr>
        <w:pBdr>
          <w:right w:val="single" w:sz="6" w:space="6" w:color="CCCCCC"/>
        </w:pBdr>
        <w:shd w:val="clear" w:color="auto" w:fill="FFFFFF"/>
        <w:spacing w:after="0" w:line="240" w:lineRule="auto"/>
        <w:ind w:left="0"/>
        <w:rPr>
          <w:rFonts w:ascii="Georgia" w:eastAsia="Times New Roman" w:hAnsi="Georgia" w:cs="Times New Roman"/>
          <w:color w:val="333333"/>
          <w:sz w:val="24"/>
          <w:szCs w:val="24"/>
        </w:rPr>
      </w:pPr>
      <w:hyperlink r:id="rId104" w:history="1">
        <w:r w:rsidRPr="003D5E2D">
          <w:rPr>
            <w:rFonts w:ascii="Georgia" w:eastAsia="Times New Roman" w:hAnsi="Georgia" w:cs="Times New Roman"/>
            <w:color w:val="666666"/>
            <w:sz w:val="24"/>
            <w:szCs w:val="24"/>
            <w:u w:val="single"/>
          </w:rPr>
          <w:t>Accessibility</w:t>
        </w:r>
      </w:hyperlink>
      <w:r w:rsidRPr="003D5E2D">
        <w:rPr>
          <w:rFonts w:ascii="Georgia" w:eastAsia="Times New Roman" w:hAnsi="Georgia" w:cs="Times New Roman"/>
          <w:color w:val="333333"/>
          <w:sz w:val="24"/>
          <w:szCs w:val="24"/>
        </w:rPr>
        <w:t> </w:t>
      </w:r>
    </w:p>
    <w:p w:rsidR="003D5E2D" w:rsidRPr="003D5E2D" w:rsidRDefault="003D5E2D" w:rsidP="003D5E2D">
      <w:pPr>
        <w:numPr>
          <w:ilvl w:val="0"/>
          <w:numId w:val="15"/>
        </w:numPr>
        <w:shd w:val="clear" w:color="auto" w:fill="FFFFFF"/>
        <w:spacing w:after="0" w:line="240" w:lineRule="auto"/>
        <w:ind w:left="0"/>
        <w:rPr>
          <w:rFonts w:ascii="Georgia" w:eastAsia="Times New Roman" w:hAnsi="Georgia" w:cs="Times New Roman"/>
          <w:color w:val="333333"/>
          <w:sz w:val="24"/>
          <w:szCs w:val="24"/>
        </w:rPr>
      </w:pPr>
      <w:hyperlink r:id="rId105" w:history="1">
        <w:r w:rsidRPr="003D5E2D">
          <w:rPr>
            <w:rFonts w:ascii="Georgia" w:eastAsia="Times New Roman" w:hAnsi="Georgia" w:cs="Times New Roman"/>
            <w:color w:val="666666"/>
            <w:sz w:val="24"/>
            <w:szCs w:val="24"/>
            <w:u w:val="single"/>
          </w:rPr>
          <w:t>Contact us</w:t>
        </w:r>
      </w:hyperlink>
    </w:p>
    <w:p w:rsidR="003D5E2D" w:rsidRPr="003D5E2D" w:rsidRDefault="003D5E2D" w:rsidP="003D5E2D">
      <w:pPr>
        <w:shd w:val="clear" w:color="auto" w:fill="FFFFFF"/>
        <w:spacing w:after="0" w:line="240" w:lineRule="auto"/>
        <w:rPr>
          <w:rFonts w:ascii="Georgia" w:eastAsia="Times New Roman" w:hAnsi="Georgia" w:cs="Times New Roman"/>
          <w:color w:val="333333"/>
          <w:sz w:val="24"/>
          <w:szCs w:val="24"/>
        </w:rPr>
      </w:pPr>
      <w:hyperlink r:id="rId106" w:tgtFrame="_blank" w:tooltip="Go to Springer Nature" w:history="1">
        <w:r w:rsidRPr="003D5E2D">
          <w:rPr>
            <w:rFonts w:ascii="Georgia" w:eastAsia="Times New Roman" w:hAnsi="Georgia" w:cs="Times New Roman"/>
            <w:color w:val="8E2555"/>
            <w:sz w:val="24"/>
            <w:szCs w:val="24"/>
            <w:u w:val="single"/>
            <w:bdr w:val="none" w:sz="0" w:space="0" w:color="auto" w:frame="1"/>
          </w:rPr>
          <w:t>Springer Nature</w:t>
        </w:r>
      </w:hyperlink>
    </w:p>
    <w:p w:rsidR="003D5E2D" w:rsidRPr="003D5E2D" w:rsidRDefault="003D5E2D" w:rsidP="003D5E2D">
      <w:pPr>
        <w:shd w:val="clear" w:color="auto" w:fill="FFFFFF"/>
        <w:spacing w:after="0" w:line="240" w:lineRule="auto"/>
        <w:rPr>
          <w:rFonts w:ascii="Georgia" w:eastAsia="Times New Roman" w:hAnsi="Georgia" w:cs="Times New Roman"/>
          <w:color w:val="333333"/>
          <w:sz w:val="24"/>
          <w:szCs w:val="24"/>
        </w:rPr>
      </w:pPr>
      <w:r w:rsidRPr="003D5E2D">
        <w:rPr>
          <w:rFonts w:ascii="Georgia" w:eastAsia="Times New Roman" w:hAnsi="Georgia" w:cs="Times New Roman"/>
          <w:color w:val="333333"/>
          <w:sz w:val="24"/>
          <w:szCs w:val="24"/>
        </w:rPr>
        <w:t>© 2018 Springer Nature Switzerland AG. Part of </w:t>
      </w:r>
      <w:hyperlink r:id="rId107" w:tgtFrame="_blank" w:history="1">
        <w:r w:rsidRPr="003D5E2D">
          <w:rPr>
            <w:rFonts w:ascii="Georgia" w:eastAsia="Times New Roman" w:hAnsi="Georgia" w:cs="Times New Roman"/>
            <w:color w:val="666666"/>
            <w:sz w:val="24"/>
            <w:szCs w:val="24"/>
            <w:u w:val="single"/>
          </w:rPr>
          <w:t>Springer Nature</w:t>
        </w:r>
      </w:hyperlink>
      <w:r w:rsidRPr="003D5E2D">
        <w:rPr>
          <w:rFonts w:ascii="Georgia" w:eastAsia="Times New Roman" w:hAnsi="Georgia" w:cs="Times New Roman"/>
          <w:color w:val="333333"/>
          <w:sz w:val="24"/>
          <w:szCs w:val="24"/>
        </w:rPr>
        <w:t>.</w:t>
      </w:r>
    </w:p>
    <w:p w:rsidR="003D5E2D" w:rsidRPr="003D5E2D" w:rsidRDefault="003D5E2D" w:rsidP="003D5E2D">
      <w:pPr>
        <w:shd w:val="clear" w:color="auto" w:fill="FFFFFF"/>
        <w:spacing w:after="0" w:line="240" w:lineRule="auto"/>
        <w:rPr>
          <w:rFonts w:ascii="Georgia" w:eastAsia="Times New Roman" w:hAnsi="Georgia" w:cs="Times New Roman"/>
          <w:color w:val="333333"/>
          <w:sz w:val="24"/>
          <w:szCs w:val="24"/>
        </w:rPr>
      </w:pPr>
      <w:r w:rsidRPr="003D5E2D">
        <w:rPr>
          <w:rFonts w:ascii="Georgia" w:eastAsia="Times New Roman" w:hAnsi="Georgia" w:cs="Times New Roman"/>
          <w:color w:val="333333"/>
          <w:sz w:val="24"/>
          <w:szCs w:val="24"/>
        </w:rPr>
        <w:t xml:space="preserve">Not logged in Brigham Young </w:t>
      </w:r>
      <w:proofErr w:type="spellStart"/>
      <w:r w:rsidRPr="003D5E2D">
        <w:rPr>
          <w:rFonts w:ascii="Georgia" w:eastAsia="Times New Roman" w:hAnsi="Georgia" w:cs="Times New Roman"/>
          <w:color w:val="333333"/>
          <w:sz w:val="24"/>
          <w:szCs w:val="24"/>
        </w:rPr>
        <w:t>Univ</w:t>
      </w:r>
      <w:proofErr w:type="spellEnd"/>
      <w:r w:rsidRPr="003D5E2D">
        <w:rPr>
          <w:rFonts w:ascii="Georgia" w:eastAsia="Times New Roman" w:hAnsi="Georgia" w:cs="Times New Roman"/>
          <w:color w:val="333333"/>
          <w:sz w:val="24"/>
          <w:szCs w:val="24"/>
        </w:rPr>
        <w:t>, 260 JRCB 2217 Harold B. Lee Library, Room 3830 (3000058001) - GWLA (3000123364) 128.187.103.98</w:t>
      </w:r>
    </w:p>
    <w:p w:rsidR="003D5E2D" w:rsidRDefault="003D5E2D"/>
    <w:sectPr w:rsidR="003D5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148C"/>
    <w:multiLevelType w:val="multilevel"/>
    <w:tmpl w:val="DE8E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66130"/>
    <w:multiLevelType w:val="multilevel"/>
    <w:tmpl w:val="6BB6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F3EF2"/>
    <w:multiLevelType w:val="multilevel"/>
    <w:tmpl w:val="F48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94913"/>
    <w:multiLevelType w:val="multilevel"/>
    <w:tmpl w:val="2194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7EEC"/>
    <w:multiLevelType w:val="multilevel"/>
    <w:tmpl w:val="DCAE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94ADD"/>
    <w:multiLevelType w:val="multilevel"/>
    <w:tmpl w:val="A0A8B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A181B"/>
    <w:multiLevelType w:val="multilevel"/>
    <w:tmpl w:val="F4D6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50441"/>
    <w:multiLevelType w:val="multilevel"/>
    <w:tmpl w:val="BC44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E6D0D"/>
    <w:multiLevelType w:val="multilevel"/>
    <w:tmpl w:val="A9DC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43976"/>
    <w:multiLevelType w:val="multilevel"/>
    <w:tmpl w:val="585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E12D2"/>
    <w:multiLevelType w:val="multilevel"/>
    <w:tmpl w:val="56B2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EB5E3C"/>
    <w:multiLevelType w:val="multilevel"/>
    <w:tmpl w:val="F4B8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83595"/>
    <w:multiLevelType w:val="multilevel"/>
    <w:tmpl w:val="8222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D869DE"/>
    <w:multiLevelType w:val="multilevel"/>
    <w:tmpl w:val="59B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25E6F"/>
    <w:multiLevelType w:val="multilevel"/>
    <w:tmpl w:val="49F0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3"/>
  </w:num>
  <w:num w:numId="3">
    <w:abstractNumId w:val="4"/>
  </w:num>
  <w:num w:numId="4">
    <w:abstractNumId w:val="5"/>
  </w:num>
  <w:num w:numId="5">
    <w:abstractNumId w:val="6"/>
  </w:num>
  <w:num w:numId="6">
    <w:abstractNumId w:val="8"/>
  </w:num>
  <w:num w:numId="7">
    <w:abstractNumId w:val="10"/>
  </w:num>
  <w:num w:numId="8">
    <w:abstractNumId w:val="14"/>
  </w:num>
  <w:num w:numId="9">
    <w:abstractNumId w:val="12"/>
  </w:num>
  <w:num w:numId="10">
    <w:abstractNumId w:val="1"/>
  </w:num>
  <w:num w:numId="11">
    <w:abstractNumId w:val="11"/>
  </w:num>
  <w:num w:numId="12">
    <w:abstractNumId w:val="0"/>
  </w:num>
  <w:num w:numId="13">
    <w:abstractNumId w:val="3"/>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2D"/>
    <w:rsid w:val="003D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70793-44B6-45C7-ACEB-0A048916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5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5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5E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E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5E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5E2D"/>
    <w:rPr>
      <w:rFonts w:ascii="Times New Roman" w:eastAsia="Times New Roman" w:hAnsi="Times New Roman" w:cs="Times New Roman"/>
      <w:b/>
      <w:bCs/>
      <w:sz w:val="27"/>
      <w:szCs w:val="27"/>
    </w:rPr>
  </w:style>
  <w:style w:type="paragraph" w:customStyle="1" w:styleId="msonormal0">
    <w:name w:val="msonormal"/>
    <w:basedOn w:val="Normal"/>
    <w:rsid w:val="003D5E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5E2D"/>
    <w:rPr>
      <w:color w:val="0000FF"/>
      <w:u w:val="single"/>
    </w:rPr>
  </w:style>
  <w:style w:type="character" w:styleId="FollowedHyperlink">
    <w:name w:val="FollowedHyperlink"/>
    <w:basedOn w:val="DefaultParagraphFont"/>
    <w:uiPriority w:val="99"/>
    <w:semiHidden/>
    <w:unhideWhenUsed/>
    <w:rsid w:val="003D5E2D"/>
    <w:rPr>
      <w:color w:val="800080"/>
      <w:u w:val="single"/>
    </w:rPr>
  </w:style>
  <w:style w:type="paragraph" w:customStyle="1" w:styleId="leaderboardlabel">
    <w:name w:val="leaderboard__label"/>
    <w:basedOn w:val="Normal"/>
    <w:rsid w:val="003D5E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buttontitle">
    <w:name w:val="search-button__title"/>
    <w:basedOn w:val="DefaultParagraphFont"/>
    <w:rsid w:val="003D5E2D"/>
  </w:style>
  <w:style w:type="character" w:customStyle="1" w:styleId="u-overflow-ellipsis">
    <w:name w:val="u-overflow-ellipsis"/>
    <w:basedOn w:val="DefaultParagraphFont"/>
    <w:rsid w:val="003D5E2D"/>
  </w:style>
  <w:style w:type="character" w:customStyle="1" w:styleId="u-screenreader-only">
    <w:name w:val="u-screenreader-only"/>
    <w:basedOn w:val="DefaultParagraphFont"/>
    <w:rsid w:val="003D5E2D"/>
  </w:style>
  <w:style w:type="paragraph" w:styleId="NormalWeb">
    <w:name w:val="Normal (Web)"/>
    <w:basedOn w:val="Normal"/>
    <w:uiPriority w:val="99"/>
    <w:semiHidden/>
    <w:unhideWhenUsed/>
    <w:rsid w:val="003D5E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3D5E2D"/>
  </w:style>
  <w:style w:type="paragraph" w:customStyle="1" w:styleId="icon--meta-keyline-before">
    <w:name w:val="icon--meta-keyline-before"/>
    <w:basedOn w:val="Normal"/>
    <w:rsid w:val="003D5E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itationpages">
    <w:name w:val="articlecitation_pages"/>
    <w:basedOn w:val="DefaultParagraphFont"/>
    <w:rsid w:val="003D5E2D"/>
  </w:style>
  <w:style w:type="character" w:customStyle="1" w:styleId="u-inline-block">
    <w:name w:val="u-inline-block"/>
    <w:basedOn w:val="DefaultParagraphFont"/>
    <w:rsid w:val="003D5E2D"/>
  </w:style>
  <w:style w:type="character" w:customStyle="1" w:styleId="marker">
    <w:name w:val="marker"/>
    <w:basedOn w:val="DefaultParagraphFont"/>
    <w:rsid w:val="003D5E2D"/>
  </w:style>
  <w:style w:type="character" w:customStyle="1" w:styleId="authorsname">
    <w:name w:val="authors__name"/>
    <w:basedOn w:val="DefaultParagraphFont"/>
    <w:rsid w:val="003D5E2D"/>
  </w:style>
  <w:style w:type="character" w:customStyle="1" w:styleId="author-information">
    <w:name w:val="author-information"/>
    <w:basedOn w:val="DefaultParagraphFont"/>
    <w:rsid w:val="003D5E2D"/>
  </w:style>
  <w:style w:type="character" w:customStyle="1" w:styleId="authorscontact">
    <w:name w:val="authors__contact"/>
    <w:basedOn w:val="DefaultParagraphFont"/>
    <w:rsid w:val="003D5E2D"/>
  </w:style>
  <w:style w:type="character" w:customStyle="1" w:styleId="authors-affiliationsname">
    <w:name w:val="authors-affiliations__name"/>
    <w:basedOn w:val="DefaultParagraphFont"/>
    <w:rsid w:val="003D5E2D"/>
  </w:style>
  <w:style w:type="character" w:customStyle="1" w:styleId="author-informationcontact">
    <w:name w:val="author-information__contact"/>
    <w:basedOn w:val="DefaultParagraphFont"/>
    <w:rsid w:val="003D5E2D"/>
  </w:style>
  <w:style w:type="character" w:customStyle="1" w:styleId="author-informationorcid">
    <w:name w:val="author-information__orcid"/>
    <w:basedOn w:val="DefaultParagraphFont"/>
    <w:rsid w:val="003D5E2D"/>
  </w:style>
  <w:style w:type="character" w:customStyle="1" w:styleId="affiliationcount">
    <w:name w:val="affiliation__count"/>
    <w:basedOn w:val="DefaultParagraphFont"/>
    <w:rsid w:val="003D5E2D"/>
  </w:style>
  <w:style w:type="character" w:customStyle="1" w:styleId="affiliationitem">
    <w:name w:val="affiliation__item"/>
    <w:basedOn w:val="DefaultParagraphFont"/>
    <w:rsid w:val="003D5E2D"/>
  </w:style>
  <w:style w:type="character" w:customStyle="1" w:styleId="affiliationdepartment">
    <w:name w:val="affiliation__department"/>
    <w:basedOn w:val="DefaultParagraphFont"/>
    <w:rsid w:val="003D5E2D"/>
  </w:style>
  <w:style w:type="character" w:customStyle="1" w:styleId="affiliationname">
    <w:name w:val="affiliation__name"/>
    <w:basedOn w:val="DefaultParagraphFont"/>
    <w:rsid w:val="003D5E2D"/>
  </w:style>
  <w:style w:type="character" w:customStyle="1" w:styleId="affiliationaddress">
    <w:name w:val="affiliation__address"/>
    <w:basedOn w:val="DefaultParagraphFont"/>
    <w:rsid w:val="003D5E2D"/>
  </w:style>
  <w:style w:type="character" w:customStyle="1" w:styleId="affiliationcity">
    <w:name w:val="affiliation__city"/>
    <w:basedOn w:val="DefaultParagraphFont"/>
    <w:rsid w:val="003D5E2D"/>
  </w:style>
  <w:style w:type="character" w:customStyle="1" w:styleId="affiliationcountry">
    <w:name w:val="affiliation__country"/>
    <w:basedOn w:val="DefaultParagraphFont"/>
    <w:rsid w:val="003D5E2D"/>
  </w:style>
  <w:style w:type="character" w:customStyle="1" w:styleId="test-render-category">
    <w:name w:val="test-render-category"/>
    <w:basedOn w:val="DefaultParagraphFont"/>
    <w:rsid w:val="003D5E2D"/>
  </w:style>
  <w:style w:type="character" w:customStyle="1" w:styleId="article-dateslabel">
    <w:name w:val="article-dates__label"/>
    <w:basedOn w:val="DefaultParagraphFont"/>
    <w:rsid w:val="003D5E2D"/>
  </w:style>
  <w:style w:type="character" w:customStyle="1" w:styleId="article-datesfirst-online">
    <w:name w:val="article-dates__first-online"/>
    <w:basedOn w:val="DefaultParagraphFont"/>
    <w:rsid w:val="003D5E2D"/>
  </w:style>
  <w:style w:type="character" w:customStyle="1" w:styleId="article-metricsviews">
    <w:name w:val="article-metrics__views"/>
    <w:basedOn w:val="DefaultParagraphFont"/>
    <w:rsid w:val="003D5E2D"/>
  </w:style>
  <w:style w:type="character" w:customStyle="1" w:styleId="article-metricslabel">
    <w:name w:val="article-metrics__label"/>
    <w:basedOn w:val="DefaultParagraphFont"/>
    <w:rsid w:val="003D5E2D"/>
  </w:style>
  <w:style w:type="paragraph" w:customStyle="1" w:styleId="para">
    <w:name w:val="para"/>
    <w:basedOn w:val="Normal"/>
    <w:rsid w:val="003D5E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5E2D"/>
    <w:rPr>
      <w:i/>
      <w:iCs/>
    </w:rPr>
  </w:style>
  <w:style w:type="character" w:customStyle="1" w:styleId="keyword">
    <w:name w:val="keyword"/>
    <w:basedOn w:val="DefaultParagraphFont"/>
    <w:rsid w:val="003D5E2D"/>
  </w:style>
  <w:style w:type="character" w:styleId="Strong">
    <w:name w:val="Strong"/>
    <w:basedOn w:val="DefaultParagraphFont"/>
    <w:uiPriority w:val="22"/>
    <w:qFormat/>
    <w:rsid w:val="003D5E2D"/>
    <w:rPr>
      <w:b/>
      <w:bCs/>
    </w:rPr>
  </w:style>
  <w:style w:type="character" w:customStyle="1" w:styleId="headingnumber">
    <w:name w:val="headingnumber"/>
    <w:basedOn w:val="DefaultParagraphFont"/>
    <w:rsid w:val="003D5E2D"/>
  </w:style>
  <w:style w:type="character" w:customStyle="1" w:styleId="citationref">
    <w:name w:val="citationref"/>
    <w:basedOn w:val="DefaultParagraphFont"/>
    <w:rsid w:val="003D5E2D"/>
  </w:style>
  <w:style w:type="character" w:customStyle="1" w:styleId="internalref">
    <w:name w:val="internalref"/>
    <w:basedOn w:val="DefaultParagraphFont"/>
    <w:rsid w:val="003D5E2D"/>
  </w:style>
  <w:style w:type="character" w:customStyle="1" w:styleId="captionnumber">
    <w:name w:val="captionnumber"/>
    <w:basedOn w:val="DefaultParagraphFont"/>
    <w:rsid w:val="003D5E2D"/>
  </w:style>
  <w:style w:type="paragraph" w:customStyle="1" w:styleId="simplepara">
    <w:name w:val="simplepara"/>
    <w:basedOn w:val="Normal"/>
    <w:rsid w:val="003D5E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ref">
    <w:name w:val="externalref"/>
    <w:basedOn w:val="DefaultParagraphFont"/>
    <w:rsid w:val="003D5E2D"/>
  </w:style>
  <w:style w:type="character" w:customStyle="1" w:styleId="refsource">
    <w:name w:val="refsource"/>
    <w:basedOn w:val="DefaultParagraphFont"/>
    <w:rsid w:val="003D5E2D"/>
  </w:style>
  <w:style w:type="character" w:customStyle="1" w:styleId="occurrences">
    <w:name w:val="occurrences"/>
    <w:basedOn w:val="DefaultParagraphFont"/>
    <w:rsid w:val="003D5E2D"/>
  </w:style>
  <w:style w:type="character" w:customStyle="1" w:styleId="occurrence">
    <w:name w:val="occurrence"/>
    <w:basedOn w:val="DefaultParagraphFont"/>
    <w:rsid w:val="003D5E2D"/>
  </w:style>
  <w:style w:type="character" w:customStyle="1" w:styleId="bibliographic-informationtitle">
    <w:name w:val="bibliographic-information__title"/>
    <w:basedOn w:val="DefaultParagraphFont"/>
    <w:rsid w:val="003D5E2D"/>
  </w:style>
  <w:style w:type="character" w:customStyle="1" w:styleId="bibliographic-informationvalue">
    <w:name w:val="bibliographic-information__value"/>
    <w:basedOn w:val="DefaultParagraphFont"/>
    <w:rsid w:val="003D5E2D"/>
  </w:style>
  <w:style w:type="character" w:customStyle="1" w:styleId="hide-text-small">
    <w:name w:val="hide-text-small"/>
    <w:basedOn w:val="DefaultParagraphFont"/>
    <w:rsid w:val="003D5E2D"/>
  </w:style>
  <w:style w:type="character" w:customStyle="1" w:styleId="c-button-dropdownicon">
    <w:name w:val="c-button-dropdown__icon"/>
    <w:basedOn w:val="DefaultParagraphFont"/>
    <w:rsid w:val="003D5E2D"/>
  </w:style>
  <w:style w:type="character" w:customStyle="1" w:styleId="citationsextension">
    <w:name w:val="citations__extension"/>
    <w:basedOn w:val="DefaultParagraphFont"/>
    <w:rsid w:val="003D5E2D"/>
  </w:style>
  <w:style w:type="character" w:customStyle="1" w:styleId="citationstypes">
    <w:name w:val="citations__types"/>
    <w:basedOn w:val="DefaultParagraphFont"/>
    <w:rsid w:val="003D5E2D"/>
  </w:style>
  <w:style w:type="paragraph" w:customStyle="1" w:styleId="footerstrapline">
    <w:name w:val="footer__strapline"/>
    <w:basedOn w:val="Normal"/>
    <w:rsid w:val="003D5E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opyright">
    <w:name w:val="footer__copyright"/>
    <w:basedOn w:val="Normal"/>
    <w:rsid w:val="003D5E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user-access-info">
    <w:name w:val="footer__user-access-info"/>
    <w:basedOn w:val="Normal"/>
    <w:rsid w:val="003D5E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230009">
      <w:bodyDiv w:val="1"/>
      <w:marLeft w:val="0"/>
      <w:marRight w:val="0"/>
      <w:marTop w:val="0"/>
      <w:marBottom w:val="0"/>
      <w:divBdr>
        <w:top w:val="none" w:sz="0" w:space="0" w:color="auto"/>
        <w:left w:val="none" w:sz="0" w:space="0" w:color="auto"/>
        <w:bottom w:val="none" w:sz="0" w:space="0" w:color="auto"/>
        <w:right w:val="none" w:sz="0" w:space="0" w:color="auto"/>
      </w:divBdr>
      <w:divsChild>
        <w:div w:id="1857189624">
          <w:marLeft w:val="0"/>
          <w:marRight w:val="0"/>
          <w:marTop w:val="0"/>
          <w:marBottom w:val="0"/>
          <w:divBdr>
            <w:top w:val="none" w:sz="0" w:space="0" w:color="auto"/>
            <w:left w:val="none" w:sz="0" w:space="0" w:color="auto"/>
            <w:bottom w:val="none" w:sz="0" w:space="0" w:color="auto"/>
            <w:right w:val="none" w:sz="0" w:space="0" w:color="auto"/>
          </w:divBdr>
        </w:div>
        <w:div w:id="987126678">
          <w:marLeft w:val="0"/>
          <w:marRight w:val="0"/>
          <w:marTop w:val="0"/>
          <w:marBottom w:val="0"/>
          <w:divBdr>
            <w:top w:val="none" w:sz="0" w:space="0" w:color="auto"/>
            <w:left w:val="none" w:sz="0" w:space="0" w:color="auto"/>
            <w:bottom w:val="none" w:sz="0" w:space="0" w:color="auto"/>
            <w:right w:val="none" w:sz="0" w:space="0" w:color="auto"/>
          </w:divBdr>
          <w:divsChild>
            <w:div w:id="1328171488">
              <w:marLeft w:val="0"/>
              <w:marRight w:val="0"/>
              <w:marTop w:val="0"/>
              <w:marBottom w:val="0"/>
              <w:divBdr>
                <w:top w:val="none" w:sz="0" w:space="0" w:color="auto"/>
                <w:left w:val="none" w:sz="0" w:space="0" w:color="auto"/>
                <w:bottom w:val="none" w:sz="0" w:space="0" w:color="auto"/>
                <w:right w:val="none" w:sz="0" w:space="0" w:color="auto"/>
              </w:divBdr>
              <w:divsChild>
                <w:div w:id="881093178">
                  <w:marLeft w:val="0"/>
                  <w:marRight w:val="0"/>
                  <w:marTop w:val="0"/>
                  <w:marBottom w:val="0"/>
                  <w:divBdr>
                    <w:top w:val="none" w:sz="0" w:space="0" w:color="auto"/>
                    <w:left w:val="none" w:sz="0" w:space="0" w:color="auto"/>
                    <w:bottom w:val="none" w:sz="0" w:space="0" w:color="auto"/>
                    <w:right w:val="none" w:sz="0" w:space="0" w:color="auto"/>
                  </w:divBdr>
                </w:div>
              </w:divsChild>
            </w:div>
            <w:div w:id="1787652306">
              <w:marLeft w:val="0"/>
              <w:marRight w:val="0"/>
              <w:marTop w:val="0"/>
              <w:marBottom w:val="0"/>
              <w:divBdr>
                <w:top w:val="none" w:sz="0" w:space="0" w:color="auto"/>
                <w:left w:val="none" w:sz="0" w:space="0" w:color="auto"/>
                <w:bottom w:val="none" w:sz="0" w:space="0" w:color="auto"/>
                <w:right w:val="none" w:sz="0" w:space="0" w:color="auto"/>
              </w:divBdr>
              <w:divsChild>
                <w:div w:id="1285498088">
                  <w:marLeft w:val="0"/>
                  <w:marRight w:val="0"/>
                  <w:marTop w:val="0"/>
                  <w:marBottom w:val="0"/>
                  <w:divBdr>
                    <w:top w:val="none" w:sz="0" w:space="0" w:color="auto"/>
                    <w:left w:val="none" w:sz="0" w:space="0" w:color="auto"/>
                    <w:bottom w:val="none" w:sz="0" w:space="0" w:color="auto"/>
                    <w:right w:val="none" w:sz="0" w:space="0" w:color="auto"/>
                  </w:divBdr>
                  <w:divsChild>
                    <w:div w:id="371462440">
                      <w:marLeft w:val="-17220"/>
                      <w:marRight w:val="-17220"/>
                      <w:marTop w:val="0"/>
                      <w:marBottom w:val="0"/>
                      <w:divBdr>
                        <w:top w:val="none" w:sz="0" w:space="0" w:color="auto"/>
                        <w:left w:val="none" w:sz="0" w:space="0" w:color="auto"/>
                        <w:bottom w:val="none" w:sz="0" w:space="0" w:color="auto"/>
                        <w:right w:val="none" w:sz="0" w:space="0" w:color="auto"/>
                      </w:divBdr>
                    </w:div>
                    <w:div w:id="1260062883">
                      <w:marLeft w:val="0"/>
                      <w:marRight w:val="0"/>
                      <w:marTop w:val="0"/>
                      <w:marBottom w:val="0"/>
                      <w:divBdr>
                        <w:top w:val="none" w:sz="0" w:space="0" w:color="auto"/>
                        <w:left w:val="none" w:sz="0" w:space="0" w:color="auto"/>
                        <w:bottom w:val="none" w:sz="0" w:space="0" w:color="auto"/>
                        <w:right w:val="none" w:sz="0" w:space="0" w:color="auto"/>
                      </w:divBdr>
                      <w:divsChild>
                        <w:div w:id="11789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987">
              <w:marLeft w:val="0"/>
              <w:marRight w:val="0"/>
              <w:marTop w:val="0"/>
              <w:marBottom w:val="0"/>
              <w:divBdr>
                <w:top w:val="none" w:sz="0" w:space="0" w:color="auto"/>
                <w:left w:val="none" w:sz="0" w:space="0" w:color="auto"/>
                <w:bottom w:val="none" w:sz="0" w:space="0" w:color="auto"/>
                <w:right w:val="none" w:sz="0" w:space="0" w:color="auto"/>
              </w:divBdr>
              <w:divsChild>
                <w:div w:id="161359815">
                  <w:marLeft w:val="0"/>
                  <w:marRight w:val="0"/>
                  <w:marTop w:val="0"/>
                  <w:marBottom w:val="0"/>
                  <w:divBdr>
                    <w:top w:val="none" w:sz="0" w:space="0" w:color="auto"/>
                    <w:left w:val="none" w:sz="0" w:space="0" w:color="auto"/>
                    <w:bottom w:val="none" w:sz="0" w:space="0" w:color="auto"/>
                    <w:right w:val="none" w:sz="0" w:space="0" w:color="auto"/>
                  </w:divBdr>
                  <w:divsChild>
                    <w:div w:id="1603879060">
                      <w:marLeft w:val="0"/>
                      <w:marRight w:val="0"/>
                      <w:marTop w:val="0"/>
                      <w:marBottom w:val="0"/>
                      <w:divBdr>
                        <w:top w:val="none" w:sz="0" w:space="0" w:color="auto"/>
                        <w:left w:val="none" w:sz="0" w:space="0" w:color="auto"/>
                        <w:bottom w:val="none" w:sz="0" w:space="0" w:color="auto"/>
                        <w:right w:val="none" w:sz="0" w:space="0" w:color="auto"/>
                      </w:divBdr>
                    </w:div>
                  </w:divsChild>
                </w:div>
                <w:div w:id="1698047698">
                  <w:marLeft w:val="0"/>
                  <w:marRight w:val="0"/>
                  <w:marTop w:val="0"/>
                  <w:marBottom w:val="0"/>
                  <w:divBdr>
                    <w:top w:val="none" w:sz="0" w:space="0" w:color="auto"/>
                    <w:left w:val="none" w:sz="0" w:space="0" w:color="auto"/>
                    <w:bottom w:val="none" w:sz="0" w:space="0" w:color="auto"/>
                    <w:right w:val="none" w:sz="0" w:space="0" w:color="auto"/>
                  </w:divBdr>
                  <w:divsChild>
                    <w:div w:id="1146505493">
                      <w:marLeft w:val="0"/>
                      <w:marRight w:val="0"/>
                      <w:marTop w:val="0"/>
                      <w:marBottom w:val="0"/>
                      <w:divBdr>
                        <w:top w:val="none" w:sz="0" w:space="0" w:color="auto"/>
                        <w:left w:val="none" w:sz="0" w:space="0" w:color="auto"/>
                        <w:bottom w:val="none" w:sz="0" w:space="0" w:color="auto"/>
                        <w:right w:val="none" w:sz="0" w:space="0" w:color="auto"/>
                      </w:divBdr>
                      <w:divsChild>
                        <w:div w:id="222833469">
                          <w:marLeft w:val="0"/>
                          <w:marRight w:val="0"/>
                          <w:marTop w:val="0"/>
                          <w:marBottom w:val="540"/>
                          <w:divBdr>
                            <w:top w:val="none" w:sz="0" w:space="0" w:color="auto"/>
                            <w:left w:val="none" w:sz="0" w:space="0" w:color="auto"/>
                            <w:bottom w:val="none" w:sz="0" w:space="0" w:color="auto"/>
                            <w:right w:val="none" w:sz="0" w:space="0" w:color="auto"/>
                          </w:divBdr>
                          <w:divsChild>
                            <w:div w:id="70156215">
                              <w:marLeft w:val="0"/>
                              <w:marRight w:val="0"/>
                              <w:marTop w:val="0"/>
                              <w:marBottom w:val="120"/>
                              <w:divBdr>
                                <w:top w:val="none" w:sz="0" w:space="0" w:color="auto"/>
                                <w:left w:val="none" w:sz="0" w:space="0" w:color="auto"/>
                                <w:bottom w:val="none" w:sz="0" w:space="0" w:color="auto"/>
                                <w:right w:val="none" w:sz="0" w:space="0" w:color="auto"/>
                              </w:divBdr>
                            </w:div>
                            <w:div w:id="898789310">
                              <w:marLeft w:val="0"/>
                              <w:marRight w:val="0"/>
                              <w:marTop w:val="0"/>
                              <w:marBottom w:val="360"/>
                              <w:divBdr>
                                <w:top w:val="none" w:sz="0" w:space="0" w:color="auto"/>
                                <w:left w:val="none" w:sz="0" w:space="0" w:color="auto"/>
                                <w:bottom w:val="none" w:sz="0" w:space="0" w:color="auto"/>
                                <w:right w:val="none" w:sz="0" w:space="0" w:color="auto"/>
                              </w:divBdr>
                            </w:div>
                            <w:div w:id="1264848922">
                              <w:marLeft w:val="0"/>
                              <w:marRight w:val="0"/>
                              <w:marTop w:val="0"/>
                              <w:marBottom w:val="0"/>
                              <w:divBdr>
                                <w:top w:val="none" w:sz="0" w:space="0" w:color="auto"/>
                                <w:left w:val="none" w:sz="0" w:space="0" w:color="auto"/>
                                <w:bottom w:val="none" w:sz="0" w:space="0" w:color="auto"/>
                                <w:right w:val="none" w:sz="0" w:space="0" w:color="auto"/>
                              </w:divBdr>
                              <w:divsChild>
                                <w:div w:id="1640450694">
                                  <w:marLeft w:val="0"/>
                                  <w:marRight w:val="0"/>
                                  <w:marTop w:val="0"/>
                                  <w:marBottom w:val="0"/>
                                  <w:divBdr>
                                    <w:top w:val="none" w:sz="0" w:space="0" w:color="auto"/>
                                    <w:left w:val="none" w:sz="0" w:space="0" w:color="auto"/>
                                    <w:bottom w:val="none" w:sz="0" w:space="0" w:color="auto"/>
                                    <w:right w:val="none" w:sz="0" w:space="0" w:color="auto"/>
                                  </w:divBdr>
                                </w:div>
                                <w:div w:id="1034189014">
                                  <w:marLeft w:val="0"/>
                                  <w:marRight w:val="0"/>
                                  <w:marTop w:val="0"/>
                                  <w:marBottom w:val="0"/>
                                  <w:divBdr>
                                    <w:top w:val="none" w:sz="0" w:space="0" w:color="auto"/>
                                    <w:left w:val="none" w:sz="0" w:space="0" w:color="auto"/>
                                    <w:bottom w:val="none" w:sz="0" w:space="0" w:color="auto"/>
                                    <w:right w:val="none" w:sz="0" w:space="0" w:color="auto"/>
                                  </w:divBdr>
                                  <w:divsChild>
                                    <w:div w:id="1583479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41593030">
                              <w:marLeft w:val="0"/>
                              <w:marRight w:val="0"/>
                              <w:marTop w:val="0"/>
                              <w:marBottom w:val="0"/>
                              <w:divBdr>
                                <w:top w:val="none" w:sz="0" w:space="0" w:color="auto"/>
                                <w:left w:val="none" w:sz="0" w:space="0" w:color="auto"/>
                                <w:bottom w:val="none" w:sz="0" w:space="0" w:color="auto"/>
                                <w:right w:val="none" w:sz="0" w:space="0" w:color="auto"/>
                              </w:divBdr>
                              <w:divsChild>
                                <w:div w:id="1672637880">
                                  <w:marLeft w:val="0"/>
                                  <w:marRight w:val="240"/>
                                  <w:marTop w:val="0"/>
                                  <w:marBottom w:val="0"/>
                                  <w:divBdr>
                                    <w:top w:val="none" w:sz="0" w:space="0" w:color="auto"/>
                                    <w:left w:val="none" w:sz="0" w:space="0" w:color="auto"/>
                                    <w:bottom w:val="none" w:sz="0" w:space="0" w:color="auto"/>
                                    <w:right w:val="single" w:sz="6" w:space="12" w:color="CCCCCC"/>
                                  </w:divBdr>
                                  <w:divsChild>
                                    <w:div w:id="1228228432">
                                      <w:marLeft w:val="0"/>
                                      <w:marRight w:val="0"/>
                                      <w:marTop w:val="0"/>
                                      <w:marBottom w:val="0"/>
                                      <w:divBdr>
                                        <w:top w:val="none" w:sz="0" w:space="0" w:color="auto"/>
                                        <w:left w:val="none" w:sz="0" w:space="0" w:color="auto"/>
                                        <w:bottom w:val="none" w:sz="0" w:space="0" w:color="auto"/>
                                        <w:right w:val="none" w:sz="0" w:space="0" w:color="auto"/>
                                      </w:divBdr>
                                    </w:div>
                                  </w:divsChild>
                                </w:div>
                                <w:div w:id="19050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9161">
                          <w:marLeft w:val="0"/>
                          <w:marRight w:val="0"/>
                          <w:marTop w:val="0"/>
                          <w:marBottom w:val="360"/>
                          <w:divBdr>
                            <w:top w:val="none" w:sz="0" w:space="0" w:color="auto"/>
                            <w:left w:val="none" w:sz="0" w:space="0" w:color="auto"/>
                            <w:bottom w:val="none" w:sz="0" w:space="0" w:color="auto"/>
                            <w:right w:val="none" w:sz="0" w:space="0" w:color="auto"/>
                          </w:divBdr>
                        </w:div>
                        <w:div w:id="442040420">
                          <w:marLeft w:val="-262"/>
                          <w:marRight w:val="0"/>
                          <w:marTop w:val="0"/>
                          <w:marBottom w:val="360"/>
                          <w:divBdr>
                            <w:top w:val="single" w:sz="6" w:space="9" w:color="D9D9D9"/>
                            <w:left w:val="none" w:sz="0" w:space="0" w:color="auto"/>
                            <w:bottom w:val="single" w:sz="6" w:space="9" w:color="D9D9D9"/>
                            <w:right w:val="none" w:sz="0" w:space="0" w:color="auto"/>
                          </w:divBdr>
                          <w:divsChild>
                            <w:div w:id="2022009040">
                              <w:marLeft w:val="0"/>
                              <w:marRight w:val="0"/>
                              <w:marTop w:val="0"/>
                              <w:marBottom w:val="0"/>
                              <w:divBdr>
                                <w:top w:val="none" w:sz="0" w:space="0" w:color="auto"/>
                                <w:left w:val="none" w:sz="0" w:space="0" w:color="auto"/>
                                <w:bottom w:val="none" w:sz="0" w:space="0" w:color="auto"/>
                                <w:right w:val="none" w:sz="0" w:space="0" w:color="auto"/>
                              </w:divBdr>
                            </w:div>
                          </w:divsChild>
                        </w:div>
                        <w:div w:id="13504356">
                          <w:marLeft w:val="0"/>
                          <w:marRight w:val="0"/>
                          <w:marTop w:val="0"/>
                          <w:marBottom w:val="0"/>
                          <w:divBdr>
                            <w:top w:val="none" w:sz="0" w:space="0" w:color="auto"/>
                            <w:left w:val="none" w:sz="0" w:space="0" w:color="auto"/>
                            <w:bottom w:val="none" w:sz="0" w:space="0" w:color="auto"/>
                            <w:right w:val="none" w:sz="0" w:space="0" w:color="auto"/>
                          </w:divBdr>
                          <w:divsChild>
                            <w:div w:id="17590994">
                              <w:marLeft w:val="-262"/>
                              <w:marRight w:val="0"/>
                              <w:marTop w:val="0"/>
                              <w:marBottom w:val="0"/>
                              <w:divBdr>
                                <w:top w:val="none" w:sz="0" w:space="0" w:color="auto"/>
                                <w:left w:val="none" w:sz="0" w:space="0" w:color="auto"/>
                                <w:bottom w:val="none" w:sz="0" w:space="0" w:color="auto"/>
                                <w:right w:val="none" w:sz="0" w:space="0" w:color="auto"/>
                              </w:divBdr>
                            </w:div>
                            <w:div w:id="454493589">
                              <w:marLeft w:val="0"/>
                              <w:marRight w:val="0"/>
                              <w:marTop w:val="0"/>
                              <w:marBottom w:val="0"/>
                              <w:divBdr>
                                <w:top w:val="none" w:sz="0" w:space="0" w:color="auto"/>
                                <w:left w:val="none" w:sz="0" w:space="0" w:color="auto"/>
                                <w:bottom w:val="none" w:sz="0" w:space="0" w:color="auto"/>
                                <w:right w:val="none" w:sz="0" w:space="0" w:color="auto"/>
                              </w:divBdr>
                            </w:div>
                            <w:div w:id="498498384">
                              <w:marLeft w:val="-262"/>
                              <w:marRight w:val="0"/>
                              <w:marTop w:val="0"/>
                              <w:marBottom w:val="0"/>
                              <w:divBdr>
                                <w:top w:val="none" w:sz="0" w:space="0" w:color="auto"/>
                                <w:left w:val="none" w:sz="0" w:space="0" w:color="auto"/>
                                <w:bottom w:val="none" w:sz="0" w:space="0" w:color="auto"/>
                                <w:right w:val="none" w:sz="0" w:space="0" w:color="auto"/>
                              </w:divBdr>
                            </w:div>
                            <w:div w:id="1968505824">
                              <w:marLeft w:val="0"/>
                              <w:marRight w:val="0"/>
                              <w:marTop w:val="0"/>
                              <w:marBottom w:val="0"/>
                              <w:divBdr>
                                <w:top w:val="none" w:sz="0" w:space="0" w:color="auto"/>
                                <w:left w:val="none" w:sz="0" w:space="0" w:color="auto"/>
                                <w:bottom w:val="none" w:sz="0" w:space="0" w:color="auto"/>
                                <w:right w:val="none" w:sz="0" w:space="0" w:color="auto"/>
                              </w:divBdr>
                              <w:divsChild>
                                <w:div w:id="95446612">
                                  <w:marLeft w:val="0"/>
                                  <w:marRight w:val="0"/>
                                  <w:marTop w:val="240"/>
                                  <w:marBottom w:val="288"/>
                                  <w:divBdr>
                                    <w:top w:val="none" w:sz="0" w:space="0" w:color="auto"/>
                                    <w:left w:val="none" w:sz="0" w:space="0" w:color="auto"/>
                                    <w:bottom w:val="none" w:sz="0" w:space="0" w:color="auto"/>
                                    <w:right w:val="none" w:sz="0" w:space="0" w:color="auto"/>
                                  </w:divBdr>
                                  <w:divsChild>
                                    <w:div w:id="1610813111">
                                      <w:marLeft w:val="0"/>
                                      <w:marRight w:val="0"/>
                                      <w:marTop w:val="0"/>
                                      <w:marBottom w:val="0"/>
                                      <w:divBdr>
                                        <w:top w:val="none" w:sz="0" w:space="0" w:color="auto"/>
                                        <w:left w:val="none" w:sz="0" w:space="0" w:color="auto"/>
                                        <w:bottom w:val="none" w:sz="0" w:space="0" w:color="auto"/>
                                        <w:right w:val="none" w:sz="0" w:space="0" w:color="auto"/>
                                      </w:divBdr>
                                    </w:div>
                                    <w:div w:id="513542061">
                                      <w:marLeft w:val="0"/>
                                      <w:marRight w:val="0"/>
                                      <w:marTop w:val="0"/>
                                      <w:marBottom w:val="0"/>
                                      <w:divBdr>
                                        <w:top w:val="none" w:sz="0" w:space="0" w:color="auto"/>
                                        <w:left w:val="none" w:sz="0" w:space="0" w:color="auto"/>
                                        <w:bottom w:val="none" w:sz="0" w:space="0" w:color="auto"/>
                                        <w:right w:val="none" w:sz="0" w:space="0" w:color="auto"/>
                                      </w:divBdr>
                                    </w:div>
                                  </w:divsChild>
                                </w:div>
                                <w:div w:id="926383282">
                                  <w:marLeft w:val="0"/>
                                  <w:marRight w:val="0"/>
                                  <w:marTop w:val="240"/>
                                  <w:marBottom w:val="288"/>
                                  <w:divBdr>
                                    <w:top w:val="none" w:sz="0" w:space="0" w:color="auto"/>
                                    <w:left w:val="none" w:sz="0" w:space="0" w:color="auto"/>
                                    <w:bottom w:val="none" w:sz="0" w:space="0" w:color="auto"/>
                                    <w:right w:val="none" w:sz="0" w:space="0" w:color="auto"/>
                                  </w:divBdr>
                                  <w:divsChild>
                                    <w:div w:id="1055854878">
                                      <w:marLeft w:val="0"/>
                                      <w:marRight w:val="0"/>
                                      <w:marTop w:val="240"/>
                                      <w:marBottom w:val="240"/>
                                      <w:divBdr>
                                        <w:top w:val="none" w:sz="0" w:space="0" w:color="auto"/>
                                        <w:left w:val="none" w:sz="0" w:space="0" w:color="auto"/>
                                        <w:bottom w:val="none" w:sz="0" w:space="0" w:color="auto"/>
                                        <w:right w:val="none" w:sz="0" w:space="0" w:color="auto"/>
                                      </w:divBdr>
                                    </w:div>
                                  </w:divsChild>
                                </w:div>
                                <w:div w:id="1971747130">
                                  <w:marLeft w:val="0"/>
                                  <w:marRight w:val="0"/>
                                  <w:marTop w:val="240"/>
                                  <w:marBottom w:val="288"/>
                                  <w:divBdr>
                                    <w:top w:val="none" w:sz="0" w:space="0" w:color="auto"/>
                                    <w:left w:val="none" w:sz="0" w:space="0" w:color="auto"/>
                                    <w:bottom w:val="none" w:sz="0" w:space="0" w:color="auto"/>
                                    <w:right w:val="none" w:sz="0" w:space="0" w:color="auto"/>
                                  </w:divBdr>
                                  <w:divsChild>
                                    <w:div w:id="1636713596">
                                      <w:marLeft w:val="0"/>
                                      <w:marRight w:val="0"/>
                                      <w:marTop w:val="240"/>
                                      <w:marBottom w:val="240"/>
                                      <w:divBdr>
                                        <w:top w:val="none" w:sz="0" w:space="0" w:color="auto"/>
                                        <w:left w:val="none" w:sz="0" w:space="0" w:color="auto"/>
                                        <w:bottom w:val="none" w:sz="0" w:space="0" w:color="auto"/>
                                        <w:right w:val="none" w:sz="0" w:space="0" w:color="auto"/>
                                      </w:divBdr>
                                    </w:div>
                                  </w:divsChild>
                                </w:div>
                                <w:div w:id="408582572">
                                  <w:marLeft w:val="0"/>
                                  <w:marRight w:val="0"/>
                                  <w:marTop w:val="240"/>
                                  <w:marBottom w:val="288"/>
                                  <w:divBdr>
                                    <w:top w:val="none" w:sz="0" w:space="0" w:color="auto"/>
                                    <w:left w:val="none" w:sz="0" w:space="0" w:color="auto"/>
                                    <w:bottom w:val="none" w:sz="0" w:space="0" w:color="auto"/>
                                    <w:right w:val="none" w:sz="0" w:space="0" w:color="auto"/>
                                  </w:divBdr>
                                  <w:divsChild>
                                    <w:div w:id="1212301501">
                                      <w:marLeft w:val="0"/>
                                      <w:marRight w:val="0"/>
                                      <w:marTop w:val="0"/>
                                      <w:marBottom w:val="0"/>
                                      <w:divBdr>
                                        <w:top w:val="none" w:sz="0" w:space="0" w:color="auto"/>
                                        <w:left w:val="none" w:sz="0" w:space="0" w:color="auto"/>
                                        <w:bottom w:val="none" w:sz="0" w:space="0" w:color="auto"/>
                                        <w:right w:val="none" w:sz="0" w:space="0" w:color="auto"/>
                                      </w:divBdr>
                                    </w:div>
                                    <w:div w:id="8074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464">
                              <w:marLeft w:val="-262"/>
                              <w:marRight w:val="0"/>
                              <w:marTop w:val="0"/>
                              <w:marBottom w:val="0"/>
                              <w:divBdr>
                                <w:top w:val="none" w:sz="0" w:space="0" w:color="auto"/>
                                <w:left w:val="none" w:sz="0" w:space="0" w:color="auto"/>
                                <w:bottom w:val="none" w:sz="0" w:space="0" w:color="auto"/>
                                <w:right w:val="none" w:sz="0" w:space="0" w:color="auto"/>
                              </w:divBdr>
                            </w:div>
                            <w:div w:id="1190140937">
                              <w:marLeft w:val="0"/>
                              <w:marRight w:val="0"/>
                              <w:marTop w:val="0"/>
                              <w:marBottom w:val="0"/>
                              <w:divBdr>
                                <w:top w:val="none" w:sz="0" w:space="0" w:color="auto"/>
                                <w:left w:val="none" w:sz="0" w:space="0" w:color="auto"/>
                                <w:bottom w:val="none" w:sz="0" w:space="0" w:color="auto"/>
                                <w:right w:val="none" w:sz="0" w:space="0" w:color="auto"/>
                              </w:divBdr>
                              <w:divsChild>
                                <w:div w:id="584535102">
                                  <w:marLeft w:val="0"/>
                                  <w:marRight w:val="0"/>
                                  <w:marTop w:val="240"/>
                                  <w:marBottom w:val="288"/>
                                  <w:divBdr>
                                    <w:top w:val="none" w:sz="0" w:space="0" w:color="auto"/>
                                    <w:left w:val="none" w:sz="0" w:space="0" w:color="auto"/>
                                    <w:bottom w:val="none" w:sz="0" w:space="0" w:color="auto"/>
                                    <w:right w:val="none" w:sz="0" w:space="0" w:color="auto"/>
                                  </w:divBdr>
                                  <w:divsChild>
                                    <w:div w:id="24255678">
                                      <w:marLeft w:val="-240"/>
                                      <w:marRight w:val="0"/>
                                      <w:marTop w:val="240"/>
                                      <w:marBottom w:val="240"/>
                                      <w:divBdr>
                                        <w:top w:val="single" w:sz="6" w:space="9" w:color="CCCCCC"/>
                                        <w:left w:val="single" w:sz="6" w:space="9" w:color="CCCCCC"/>
                                        <w:bottom w:val="single" w:sz="6" w:space="9" w:color="CCCCCC"/>
                                        <w:right w:val="single" w:sz="6" w:space="9" w:color="CCCCCC"/>
                                      </w:divBdr>
                                      <w:divsChild>
                                        <w:div w:id="1875997066">
                                          <w:marLeft w:val="0"/>
                                          <w:marRight w:val="0"/>
                                          <w:marTop w:val="0"/>
                                          <w:marBottom w:val="240"/>
                                          <w:divBdr>
                                            <w:top w:val="none" w:sz="0" w:space="0" w:color="auto"/>
                                            <w:left w:val="none" w:sz="0" w:space="0" w:color="auto"/>
                                            <w:bottom w:val="none" w:sz="0" w:space="0" w:color="auto"/>
                                            <w:right w:val="none" w:sz="0" w:space="0" w:color="auto"/>
                                          </w:divBdr>
                                          <w:divsChild>
                                            <w:div w:id="681201479">
                                              <w:marLeft w:val="0"/>
                                              <w:marRight w:val="0"/>
                                              <w:marTop w:val="0"/>
                                              <w:marBottom w:val="0"/>
                                              <w:divBdr>
                                                <w:top w:val="none" w:sz="0" w:space="0" w:color="auto"/>
                                                <w:left w:val="none" w:sz="0" w:space="0" w:color="auto"/>
                                                <w:bottom w:val="none" w:sz="0" w:space="0" w:color="auto"/>
                                                <w:right w:val="none" w:sz="0" w:space="0" w:color="auto"/>
                                              </w:divBdr>
                                            </w:div>
                                          </w:divsChild>
                                        </w:div>
                                        <w:div w:id="1856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801">
                                  <w:marLeft w:val="0"/>
                                  <w:marRight w:val="0"/>
                                  <w:marTop w:val="240"/>
                                  <w:marBottom w:val="288"/>
                                  <w:divBdr>
                                    <w:top w:val="none" w:sz="0" w:space="0" w:color="auto"/>
                                    <w:left w:val="none" w:sz="0" w:space="0" w:color="auto"/>
                                    <w:bottom w:val="none" w:sz="0" w:space="0" w:color="auto"/>
                                    <w:right w:val="none" w:sz="0" w:space="0" w:color="auto"/>
                                  </w:divBdr>
                                  <w:divsChild>
                                    <w:div w:id="1374421512">
                                      <w:marLeft w:val="-240"/>
                                      <w:marRight w:val="0"/>
                                      <w:marTop w:val="240"/>
                                      <w:marBottom w:val="240"/>
                                      <w:divBdr>
                                        <w:top w:val="single" w:sz="6" w:space="9" w:color="CCCCCC"/>
                                        <w:left w:val="single" w:sz="6" w:space="9" w:color="CCCCCC"/>
                                        <w:bottom w:val="single" w:sz="6" w:space="9" w:color="CCCCCC"/>
                                        <w:right w:val="single" w:sz="6" w:space="9" w:color="CCCCCC"/>
                                      </w:divBdr>
                                      <w:divsChild>
                                        <w:div w:id="1174343472">
                                          <w:marLeft w:val="0"/>
                                          <w:marRight w:val="0"/>
                                          <w:marTop w:val="0"/>
                                          <w:marBottom w:val="240"/>
                                          <w:divBdr>
                                            <w:top w:val="none" w:sz="0" w:space="0" w:color="auto"/>
                                            <w:left w:val="none" w:sz="0" w:space="0" w:color="auto"/>
                                            <w:bottom w:val="none" w:sz="0" w:space="0" w:color="auto"/>
                                            <w:right w:val="none" w:sz="0" w:space="0" w:color="auto"/>
                                          </w:divBdr>
                                          <w:divsChild>
                                            <w:div w:id="337314478">
                                              <w:marLeft w:val="0"/>
                                              <w:marRight w:val="0"/>
                                              <w:marTop w:val="0"/>
                                              <w:marBottom w:val="0"/>
                                              <w:divBdr>
                                                <w:top w:val="none" w:sz="0" w:space="0" w:color="auto"/>
                                                <w:left w:val="none" w:sz="0" w:space="0" w:color="auto"/>
                                                <w:bottom w:val="none" w:sz="0" w:space="0" w:color="auto"/>
                                                <w:right w:val="none" w:sz="0" w:space="0" w:color="auto"/>
                                              </w:divBdr>
                                            </w:div>
                                          </w:divsChild>
                                        </w:div>
                                        <w:div w:id="21354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7358">
                                  <w:marLeft w:val="0"/>
                                  <w:marRight w:val="0"/>
                                  <w:marTop w:val="240"/>
                                  <w:marBottom w:val="288"/>
                                  <w:divBdr>
                                    <w:top w:val="none" w:sz="0" w:space="0" w:color="auto"/>
                                    <w:left w:val="none" w:sz="0" w:space="0" w:color="auto"/>
                                    <w:bottom w:val="none" w:sz="0" w:space="0" w:color="auto"/>
                                    <w:right w:val="none" w:sz="0" w:space="0" w:color="auto"/>
                                  </w:divBdr>
                                  <w:divsChild>
                                    <w:div w:id="1904020942">
                                      <w:marLeft w:val="0"/>
                                      <w:marRight w:val="0"/>
                                      <w:marTop w:val="0"/>
                                      <w:marBottom w:val="0"/>
                                      <w:divBdr>
                                        <w:top w:val="none" w:sz="0" w:space="0" w:color="auto"/>
                                        <w:left w:val="none" w:sz="0" w:space="0" w:color="auto"/>
                                        <w:bottom w:val="none" w:sz="0" w:space="0" w:color="auto"/>
                                        <w:right w:val="none" w:sz="0" w:space="0" w:color="auto"/>
                                      </w:divBdr>
                                    </w:div>
                                    <w:div w:id="865366792">
                                      <w:marLeft w:val="0"/>
                                      <w:marRight w:val="0"/>
                                      <w:marTop w:val="0"/>
                                      <w:marBottom w:val="0"/>
                                      <w:divBdr>
                                        <w:top w:val="none" w:sz="0" w:space="0" w:color="auto"/>
                                        <w:left w:val="none" w:sz="0" w:space="0" w:color="auto"/>
                                        <w:bottom w:val="none" w:sz="0" w:space="0" w:color="auto"/>
                                        <w:right w:val="none" w:sz="0" w:space="0" w:color="auto"/>
                                      </w:divBdr>
                                    </w:div>
                                    <w:div w:id="690953611">
                                      <w:marLeft w:val="0"/>
                                      <w:marRight w:val="0"/>
                                      <w:marTop w:val="0"/>
                                      <w:marBottom w:val="0"/>
                                      <w:divBdr>
                                        <w:top w:val="none" w:sz="0" w:space="0" w:color="auto"/>
                                        <w:left w:val="none" w:sz="0" w:space="0" w:color="auto"/>
                                        <w:bottom w:val="none" w:sz="0" w:space="0" w:color="auto"/>
                                        <w:right w:val="none" w:sz="0" w:space="0" w:color="auto"/>
                                      </w:divBdr>
                                    </w:div>
                                    <w:div w:id="15917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5374">
                              <w:marLeft w:val="-262"/>
                              <w:marRight w:val="0"/>
                              <w:marTop w:val="0"/>
                              <w:marBottom w:val="0"/>
                              <w:divBdr>
                                <w:top w:val="none" w:sz="0" w:space="0" w:color="auto"/>
                                <w:left w:val="none" w:sz="0" w:space="0" w:color="auto"/>
                                <w:bottom w:val="none" w:sz="0" w:space="0" w:color="auto"/>
                                <w:right w:val="none" w:sz="0" w:space="0" w:color="auto"/>
                              </w:divBdr>
                            </w:div>
                            <w:div w:id="2110391650">
                              <w:marLeft w:val="0"/>
                              <w:marRight w:val="0"/>
                              <w:marTop w:val="0"/>
                              <w:marBottom w:val="0"/>
                              <w:divBdr>
                                <w:top w:val="none" w:sz="0" w:space="0" w:color="auto"/>
                                <w:left w:val="none" w:sz="0" w:space="0" w:color="auto"/>
                                <w:bottom w:val="none" w:sz="0" w:space="0" w:color="auto"/>
                                <w:right w:val="none" w:sz="0" w:space="0" w:color="auto"/>
                              </w:divBdr>
                            </w:div>
                          </w:divsChild>
                        </w:div>
                        <w:div w:id="1781794772">
                          <w:marLeft w:val="-262"/>
                          <w:marRight w:val="0"/>
                          <w:marTop w:val="0"/>
                          <w:marBottom w:val="0"/>
                          <w:divBdr>
                            <w:top w:val="none" w:sz="0" w:space="0" w:color="auto"/>
                            <w:left w:val="none" w:sz="0" w:space="0" w:color="auto"/>
                            <w:bottom w:val="none" w:sz="0" w:space="0" w:color="auto"/>
                            <w:right w:val="none" w:sz="0" w:space="0" w:color="auto"/>
                          </w:divBdr>
                        </w:div>
                        <w:div w:id="2078236344">
                          <w:marLeft w:val="0"/>
                          <w:marRight w:val="0"/>
                          <w:marTop w:val="0"/>
                          <w:marBottom w:val="0"/>
                          <w:divBdr>
                            <w:top w:val="none" w:sz="0" w:space="0" w:color="auto"/>
                            <w:left w:val="none" w:sz="0" w:space="0" w:color="auto"/>
                            <w:bottom w:val="none" w:sz="0" w:space="0" w:color="auto"/>
                            <w:right w:val="none" w:sz="0" w:space="0" w:color="auto"/>
                          </w:divBdr>
                          <w:divsChild>
                            <w:div w:id="462506450">
                              <w:marLeft w:val="480"/>
                              <w:marRight w:val="0"/>
                              <w:marTop w:val="0"/>
                              <w:marBottom w:val="0"/>
                              <w:divBdr>
                                <w:top w:val="none" w:sz="0" w:space="0" w:color="auto"/>
                                <w:left w:val="none" w:sz="0" w:space="0" w:color="auto"/>
                                <w:bottom w:val="none" w:sz="0" w:space="0" w:color="auto"/>
                                <w:right w:val="none" w:sz="0" w:space="0" w:color="auto"/>
                              </w:divBdr>
                            </w:div>
                            <w:div w:id="551845845">
                              <w:marLeft w:val="480"/>
                              <w:marRight w:val="0"/>
                              <w:marTop w:val="0"/>
                              <w:marBottom w:val="0"/>
                              <w:divBdr>
                                <w:top w:val="none" w:sz="0" w:space="0" w:color="auto"/>
                                <w:left w:val="none" w:sz="0" w:space="0" w:color="auto"/>
                                <w:bottom w:val="none" w:sz="0" w:space="0" w:color="auto"/>
                                <w:right w:val="none" w:sz="0" w:space="0" w:color="auto"/>
                              </w:divBdr>
                            </w:div>
                            <w:div w:id="930891424">
                              <w:marLeft w:val="480"/>
                              <w:marRight w:val="0"/>
                              <w:marTop w:val="0"/>
                              <w:marBottom w:val="0"/>
                              <w:divBdr>
                                <w:top w:val="none" w:sz="0" w:space="0" w:color="auto"/>
                                <w:left w:val="none" w:sz="0" w:space="0" w:color="auto"/>
                                <w:bottom w:val="none" w:sz="0" w:space="0" w:color="auto"/>
                                <w:right w:val="none" w:sz="0" w:space="0" w:color="auto"/>
                              </w:divBdr>
                            </w:div>
                            <w:div w:id="129398895">
                              <w:marLeft w:val="480"/>
                              <w:marRight w:val="0"/>
                              <w:marTop w:val="0"/>
                              <w:marBottom w:val="0"/>
                              <w:divBdr>
                                <w:top w:val="none" w:sz="0" w:space="0" w:color="auto"/>
                                <w:left w:val="none" w:sz="0" w:space="0" w:color="auto"/>
                                <w:bottom w:val="none" w:sz="0" w:space="0" w:color="auto"/>
                                <w:right w:val="none" w:sz="0" w:space="0" w:color="auto"/>
                              </w:divBdr>
                            </w:div>
                            <w:div w:id="1950622580">
                              <w:marLeft w:val="480"/>
                              <w:marRight w:val="0"/>
                              <w:marTop w:val="0"/>
                              <w:marBottom w:val="0"/>
                              <w:divBdr>
                                <w:top w:val="none" w:sz="0" w:space="0" w:color="auto"/>
                                <w:left w:val="none" w:sz="0" w:space="0" w:color="auto"/>
                                <w:bottom w:val="none" w:sz="0" w:space="0" w:color="auto"/>
                                <w:right w:val="none" w:sz="0" w:space="0" w:color="auto"/>
                              </w:divBdr>
                            </w:div>
                            <w:div w:id="548029908">
                              <w:marLeft w:val="480"/>
                              <w:marRight w:val="0"/>
                              <w:marTop w:val="0"/>
                              <w:marBottom w:val="0"/>
                              <w:divBdr>
                                <w:top w:val="none" w:sz="0" w:space="0" w:color="auto"/>
                                <w:left w:val="none" w:sz="0" w:space="0" w:color="auto"/>
                                <w:bottom w:val="none" w:sz="0" w:space="0" w:color="auto"/>
                                <w:right w:val="none" w:sz="0" w:space="0" w:color="auto"/>
                              </w:divBdr>
                            </w:div>
                            <w:div w:id="1959726447">
                              <w:marLeft w:val="480"/>
                              <w:marRight w:val="0"/>
                              <w:marTop w:val="0"/>
                              <w:marBottom w:val="0"/>
                              <w:divBdr>
                                <w:top w:val="none" w:sz="0" w:space="0" w:color="auto"/>
                                <w:left w:val="none" w:sz="0" w:space="0" w:color="auto"/>
                                <w:bottom w:val="none" w:sz="0" w:space="0" w:color="auto"/>
                                <w:right w:val="none" w:sz="0" w:space="0" w:color="auto"/>
                              </w:divBdr>
                            </w:div>
                            <w:div w:id="1707173557">
                              <w:marLeft w:val="480"/>
                              <w:marRight w:val="0"/>
                              <w:marTop w:val="0"/>
                              <w:marBottom w:val="0"/>
                              <w:divBdr>
                                <w:top w:val="none" w:sz="0" w:space="0" w:color="auto"/>
                                <w:left w:val="none" w:sz="0" w:space="0" w:color="auto"/>
                                <w:bottom w:val="none" w:sz="0" w:space="0" w:color="auto"/>
                                <w:right w:val="none" w:sz="0" w:space="0" w:color="auto"/>
                              </w:divBdr>
                            </w:div>
                            <w:div w:id="1304388758">
                              <w:marLeft w:val="480"/>
                              <w:marRight w:val="0"/>
                              <w:marTop w:val="0"/>
                              <w:marBottom w:val="0"/>
                              <w:divBdr>
                                <w:top w:val="none" w:sz="0" w:space="0" w:color="auto"/>
                                <w:left w:val="none" w:sz="0" w:space="0" w:color="auto"/>
                                <w:bottom w:val="none" w:sz="0" w:space="0" w:color="auto"/>
                                <w:right w:val="none" w:sz="0" w:space="0" w:color="auto"/>
                              </w:divBdr>
                            </w:div>
                            <w:div w:id="1942836762">
                              <w:marLeft w:val="480"/>
                              <w:marRight w:val="0"/>
                              <w:marTop w:val="0"/>
                              <w:marBottom w:val="0"/>
                              <w:divBdr>
                                <w:top w:val="none" w:sz="0" w:space="0" w:color="auto"/>
                                <w:left w:val="none" w:sz="0" w:space="0" w:color="auto"/>
                                <w:bottom w:val="none" w:sz="0" w:space="0" w:color="auto"/>
                                <w:right w:val="none" w:sz="0" w:space="0" w:color="auto"/>
                              </w:divBdr>
                            </w:div>
                            <w:div w:id="1350066706">
                              <w:marLeft w:val="480"/>
                              <w:marRight w:val="0"/>
                              <w:marTop w:val="0"/>
                              <w:marBottom w:val="0"/>
                              <w:divBdr>
                                <w:top w:val="none" w:sz="0" w:space="0" w:color="auto"/>
                                <w:left w:val="none" w:sz="0" w:space="0" w:color="auto"/>
                                <w:bottom w:val="none" w:sz="0" w:space="0" w:color="auto"/>
                                <w:right w:val="none" w:sz="0" w:space="0" w:color="auto"/>
                              </w:divBdr>
                            </w:div>
                            <w:div w:id="1824656776">
                              <w:marLeft w:val="480"/>
                              <w:marRight w:val="0"/>
                              <w:marTop w:val="0"/>
                              <w:marBottom w:val="0"/>
                              <w:divBdr>
                                <w:top w:val="none" w:sz="0" w:space="0" w:color="auto"/>
                                <w:left w:val="none" w:sz="0" w:space="0" w:color="auto"/>
                                <w:bottom w:val="none" w:sz="0" w:space="0" w:color="auto"/>
                                <w:right w:val="none" w:sz="0" w:space="0" w:color="auto"/>
                              </w:divBdr>
                            </w:div>
                            <w:div w:id="736779035">
                              <w:marLeft w:val="480"/>
                              <w:marRight w:val="0"/>
                              <w:marTop w:val="0"/>
                              <w:marBottom w:val="0"/>
                              <w:divBdr>
                                <w:top w:val="none" w:sz="0" w:space="0" w:color="auto"/>
                                <w:left w:val="none" w:sz="0" w:space="0" w:color="auto"/>
                                <w:bottom w:val="none" w:sz="0" w:space="0" w:color="auto"/>
                                <w:right w:val="none" w:sz="0" w:space="0" w:color="auto"/>
                              </w:divBdr>
                            </w:div>
                            <w:div w:id="1223712830">
                              <w:marLeft w:val="480"/>
                              <w:marRight w:val="0"/>
                              <w:marTop w:val="0"/>
                              <w:marBottom w:val="0"/>
                              <w:divBdr>
                                <w:top w:val="none" w:sz="0" w:space="0" w:color="auto"/>
                                <w:left w:val="none" w:sz="0" w:space="0" w:color="auto"/>
                                <w:bottom w:val="none" w:sz="0" w:space="0" w:color="auto"/>
                                <w:right w:val="none" w:sz="0" w:space="0" w:color="auto"/>
                              </w:divBdr>
                            </w:div>
                            <w:div w:id="1097675445">
                              <w:marLeft w:val="480"/>
                              <w:marRight w:val="0"/>
                              <w:marTop w:val="0"/>
                              <w:marBottom w:val="0"/>
                              <w:divBdr>
                                <w:top w:val="none" w:sz="0" w:space="0" w:color="auto"/>
                                <w:left w:val="none" w:sz="0" w:space="0" w:color="auto"/>
                                <w:bottom w:val="none" w:sz="0" w:space="0" w:color="auto"/>
                                <w:right w:val="none" w:sz="0" w:space="0" w:color="auto"/>
                              </w:divBdr>
                            </w:div>
                            <w:div w:id="1338923412">
                              <w:marLeft w:val="480"/>
                              <w:marRight w:val="0"/>
                              <w:marTop w:val="0"/>
                              <w:marBottom w:val="0"/>
                              <w:divBdr>
                                <w:top w:val="none" w:sz="0" w:space="0" w:color="auto"/>
                                <w:left w:val="none" w:sz="0" w:space="0" w:color="auto"/>
                                <w:bottom w:val="none" w:sz="0" w:space="0" w:color="auto"/>
                                <w:right w:val="none" w:sz="0" w:space="0" w:color="auto"/>
                              </w:divBdr>
                            </w:div>
                            <w:div w:id="373430393">
                              <w:marLeft w:val="480"/>
                              <w:marRight w:val="0"/>
                              <w:marTop w:val="0"/>
                              <w:marBottom w:val="0"/>
                              <w:divBdr>
                                <w:top w:val="none" w:sz="0" w:space="0" w:color="auto"/>
                                <w:left w:val="none" w:sz="0" w:space="0" w:color="auto"/>
                                <w:bottom w:val="none" w:sz="0" w:space="0" w:color="auto"/>
                                <w:right w:val="none" w:sz="0" w:space="0" w:color="auto"/>
                              </w:divBdr>
                            </w:div>
                          </w:divsChild>
                        </w:div>
                        <w:div w:id="1352758919">
                          <w:marLeft w:val="-262"/>
                          <w:marRight w:val="0"/>
                          <w:marTop w:val="0"/>
                          <w:marBottom w:val="0"/>
                          <w:divBdr>
                            <w:top w:val="none" w:sz="0" w:space="0" w:color="auto"/>
                            <w:left w:val="none" w:sz="0" w:space="0" w:color="auto"/>
                            <w:bottom w:val="none" w:sz="0" w:space="0" w:color="auto"/>
                            <w:right w:val="none" w:sz="0" w:space="0" w:color="auto"/>
                          </w:divBdr>
                        </w:div>
                        <w:div w:id="1299410480">
                          <w:marLeft w:val="0"/>
                          <w:marRight w:val="0"/>
                          <w:marTop w:val="0"/>
                          <w:marBottom w:val="0"/>
                          <w:divBdr>
                            <w:top w:val="none" w:sz="0" w:space="0" w:color="auto"/>
                            <w:left w:val="none" w:sz="0" w:space="0" w:color="auto"/>
                            <w:bottom w:val="none" w:sz="0" w:space="0" w:color="auto"/>
                            <w:right w:val="none" w:sz="0" w:space="0" w:color="auto"/>
                          </w:divBdr>
                          <w:divsChild>
                            <w:div w:id="945309736">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 w:id="1373194903">
                      <w:marLeft w:val="-262"/>
                      <w:marRight w:val="0"/>
                      <w:marTop w:val="0"/>
                      <w:marBottom w:val="0"/>
                      <w:divBdr>
                        <w:top w:val="none" w:sz="0" w:space="0" w:color="auto"/>
                        <w:left w:val="none" w:sz="0" w:space="0" w:color="auto"/>
                        <w:bottom w:val="none" w:sz="0" w:space="0" w:color="auto"/>
                        <w:right w:val="none" w:sz="0" w:space="0" w:color="auto"/>
                      </w:divBdr>
                    </w:div>
                    <w:div w:id="270937340">
                      <w:marLeft w:val="0"/>
                      <w:marRight w:val="0"/>
                      <w:marTop w:val="0"/>
                      <w:marBottom w:val="360"/>
                      <w:divBdr>
                        <w:top w:val="none" w:sz="0" w:space="0" w:color="auto"/>
                        <w:left w:val="none" w:sz="0" w:space="0" w:color="auto"/>
                        <w:bottom w:val="none" w:sz="0" w:space="0" w:color="auto"/>
                        <w:right w:val="none" w:sz="0" w:space="0" w:color="auto"/>
                      </w:divBdr>
                      <w:divsChild>
                        <w:div w:id="492840729">
                          <w:marLeft w:val="0"/>
                          <w:marRight w:val="0"/>
                          <w:marTop w:val="0"/>
                          <w:marBottom w:val="0"/>
                          <w:divBdr>
                            <w:top w:val="none" w:sz="0" w:space="0" w:color="auto"/>
                            <w:left w:val="none" w:sz="0" w:space="0" w:color="auto"/>
                            <w:bottom w:val="none" w:sz="0" w:space="0" w:color="auto"/>
                            <w:right w:val="none" w:sz="0" w:space="0" w:color="auto"/>
                          </w:divBdr>
                        </w:div>
                        <w:div w:id="1031147328">
                          <w:marLeft w:val="0"/>
                          <w:marRight w:val="0"/>
                          <w:marTop w:val="0"/>
                          <w:marBottom w:val="360"/>
                          <w:divBdr>
                            <w:top w:val="none" w:sz="0" w:space="0" w:color="auto"/>
                            <w:left w:val="single" w:sz="6" w:space="18" w:color="CCCCCC"/>
                            <w:bottom w:val="none" w:sz="0" w:space="0" w:color="auto"/>
                            <w:right w:val="none" w:sz="0" w:space="0" w:color="auto"/>
                          </w:divBdr>
                        </w:div>
                      </w:divsChild>
                    </w:div>
                  </w:divsChild>
                </w:div>
                <w:div w:id="1419716153">
                  <w:marLeft w:val="0"/>
                  <w:marRight w:val="0"/>
                  <w:marTop w:val="0"/>
                  <w:marBottom w:val="0"/>
                  <w:divBdr>
                    <w:top w:val="none" w:sz="0" w:space="0" w:color="auto"/>
                    <w:left w:val="none" w:sz="0" w:space="0" w:color="auto"/>
                    <w:bottom w:val="none" w:sz="0" w:space="0" w:color="auto"/>
                    <w:right w:val="none" w:sz="0" w:space="0" w:color="auto"/>
                  </w:divBdr>
                  <w:divsChild>
                    <w:div w:id="2024671595">
                      <w:marLeft w:val="0"/>
                      <w:marRight w:val="0"/>
                      <w:marTop w:val="0"/>
                      <w:marBottom w:val="0"/>
                      <w:divBdr>
                        <w:top w:val="none" w:sz="0" w:space="0" w:color="auto"/>
                        <w:left w:val="none" w:sz="0" w:space="0" w:color="auto"/>
                        <w:bottom w:val="none" w:sz="0" w:space="0" w:color="auto"/>
                        <w:right w:val="none" w:sz="0" w:space="0" w:color="auto"/>
                      </w:divBdr>
                      <w:divsChild>
                        <w:div w:id="772357668">
                          <w:marLeft w:val="-195"/>
                          <w:marRight w:val="0"/>
                          <w:marTop w:val="0"/>
                          <w:marBottom w:val="0"/>
                          <w:divBdr>
                            <w:top w:val="none" w:sz="0" w:space="0" w:color="auto"/>
                            <w:left w:val="none" w:sz="0" w:space="0" w:color="auto"/>
                            <w:bottom w:val="none" w:sz="0" w:space="0" w:color="auto"/>
                            <w:right w:val="none" w:sz="0" w:space="0" w:color="auto"/>
                          </w:divBdr>
                          <w:divsChild>
                            <w:div w:id="1031033402">
                              <w:marLeft w:val="0"/>
                              <w:marRight w:val="0"/>
                              <w:marTop w:val="0"/>
                              <w:marBottom w:val="0"/>
                              <w:divBdr>
                                <w:top w:val="none" w:sz="0" w:space="0" w:color="auto"/>
                                <w:left w:val="none" w:sz="0" w:space="0" w:color="auto"/>
                                <w:bottom w:val="none" w:sz="0" w:space="0" w:color="auto"/>
                                <w:right w:val="none" w:sz="0" w:space="0" w:color="auto"/>
                              </w:divBdr>
                              <w:divsChild>
                                <w:div w:id="2033611300">
                                  <w:marLeft w:val="0"/>
                                  <w:marRight w:val="0"/>
                                  <w:marTop w:val="240"/>
                                  <w:marBottom w:val="0"/>
                                  <w:divBdr>
                                    <w:top w:val="none" w:sz="0" w:space="0" w:color="auto"/>
                                    <w:left w:val="none" w:sz="0" w:space="0" w:color="auto"/>
                                    <w:bottom w:val="none" w:sz="0" w:space="0" w:color="auto"/>
                                    <w:right w:val="none" w:sz="0" w:space="0" w:color="auto"/>
                                  </w:divBdr>
                                  <w:divsChild>
                                    <w:div w:id="1592737136">
                                      <w:marLeft w:val="0"/>
                                      <w:marRight w:val="0"/>
                                      <w:marTop w:val="0"/>
                                      <w:marBottom w:val="0"/>
                                      <w:divBdr>
                                        <w:top w:val="none" w:sz="0" w:space="0" w:color="auto"/>
                                        <w:left w:val="none" w:sz="0" w:space="0" w:color="auto"/>
                                        <w:bottom w:val="none" w:sz="0" w:space="0" w:color="auto"/>
                                        <w:right w:val="none" w:sz="0" w:space="0" w:color="auto"/>
                                      </w:divBdr>
                                    </w:div>
                                  </w:divsChild>
                                </w:div>
                                <w:div w:id="1853373517">
                                  <w:marLeft w:val="0"/>
                                  <w:marRight w:val="0"/>
                                  <w:marTop w:val="240"/>
                                  <w:marBottom w:val="0"/>
                                  <w:divBdr>
                                    <w:top w:val="none" w:sz="0" w:space="0" w:color="auto"/>
                                    <w:left w:val="none" w:sz="0" w:space="0" w:color="auto"/>
                                    <w:bottom w:val="none" w:sz="0" w:space="0" w:color="auto"/>
                                    <w:right w:val="none" w:sz="0" w:space="0" w:color="auto"/>
                                  </w:divBdr>
                                  <w:divsChild>
                                    <w:div w:id="1797063536">
                                      <w:marLeft w:val="0"/>
                                      <w:marRight w:val="0"/>
                                      <w:marTop w:val="0"/>
                                      <w:marBottom w:val="0"/>
                                      <w:divBdr>
                                        <w:top w:val="single" w:sz="6" w:space="0" w:color="B3B3B3"/>
                                        <w:left w:val="single" w:sz="6" w:space="0" w:color="B3B3B3"/>
                                        <w:bottom w:val="single" w:sz="6" w:space="0" w:color="B3B3B3"/>
                                        <w:right w:val="single" w:sz="6" w:space="0" w:color="B3B3B3"/>
                                      </w:divBdr>
                                    </w:div>
                                  </w:divsChild>
                                </w:div>
                                <w:div w:id="21021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650136">
              <w:marLeft w:val="0"/>
              <w:marRight w:val="0"/>
              <w:marTop w:val="0"/>
              <w:marBottom w:val="0"/>
              <w:divBdr>
                <w:top w:val="single" w:sz="6" w:space="0" w:color="CCCCCC"/>
                <w:left w:val="none" w:sz="0" w:space="0" w:color="auto"/>
                <w:bottom w:val="single" w:sz="6" w:space="0" w:color="CCCCCC"/>
                <w:right w:val="none" w:sz="0" w:space="0" w:color="auto"/>
              </w:divBdr>
              <w:divsChild>
                <w:div w:id="1436173432">
                  <w:marLeft w:val="0"/>
                  <w:marRight w:val="0"/>
                  <w:marTop w:val="0"/>
                  <w:marBottom w:val="0"/>
                  <w:divBdr>
                    <w:top w:val="none" w:sz="0" w:space="0" w:color="auto"/>
                    <w:left w:val="none" w:sz="0" w:space="0" w:color="auto"/>
                    <w:bottom w:val="none" w:sz="0" w:space="0" w:color="auto"/>
                    <w:right w:val="none" w:sz="0" w:space="0" w:color="auto"/>
                  </w:divBdr>
                  <w:divsChild>
                    <w:div w:id="1625502345">
                      <w:marLeft w:val="0"/>
                      <w:marRight w:val="0"/>
                      <w:marTop w:val="0"/>
                      <w:marBottom w:val="0"/>
                      <w:divBdr>
                        <w:top w:val="none" w:sz="0" w:space="0" w:color="auto"/>
                        <w:left w:val="none" w:sz="0" w:space="0" w:color="auto"/>
                        <w:bottom w:val="none" w:sz="0" w:space="0" w:color="auto"/>
                        <w:right w:val="none" w:sz="0" w:space="0" w:color="auto"/>
                      </w:divBdr>
                      <w:divsChild>
                        <w:div w:id="1347902236">
                          <w:marLeft w:val="0"/>
                          <w:marRight w:val="0"/>
                          <w:marTop w:val="0"/>
                          <w:marBottom w:val="0"/>
                          <w:divBdr>
                            <w:top w:val="single" w:sz="6" w:space="0" w:color="B3B3B3"/>
                            <w:left w:val="single" w:sz="6" w:space="0" w:color="B3B3B3"/>
                            <w:bottom w:val="single" w:sz="6" w:space="0" w:color="B3B3B3"/>
                            <w:right w:val="single" w:sz="6" w:space="0" w:color="B3B3B3"/>
                          </w:divBdr>
                        </w:div>
                      </w:divsChild>
                    </w:div>
                  </w:divsChild>
                </w:div>
              </w:divsChild>
            </w:div>
            <w:div w:id="20203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erl.lib.byu.edu/article/10.1007/s10055-018-0359-y" TargetMode="External"/><Relationship Id="rId21" Type="http://schemas.openxmlformats.org/officeDocument/2006/relationships/hyperlink" Target="https://link-springer-com.erl.lib.byu.edu/article/10.1007/s10055-018-0359-y" TargetMode="External"/><Relationship Id="rId42" Type="http://schemas.openxmlformats.org/officeDocument/2006/relationships/hyperlink" Target="https://link-springer-com.erl.lib.byu.edu/article/10.1007/s10055-018-0359-y" TargetMode="External"/><Relationship Id="rId47" Type="http://schemas.openxmlformats.org/officeDocument/2006/relationships/hyperlink" Target="https://link-springer-com.erl.lib.byu.edu/article/10.1007/s10055-018-0359-y" TargetMode="External"/><Relationship Id="rId63" Type="http://schemas.openxmlformats.org/officeDocument/2006/relationships/hyperlink" Target="https://doi-org.erl.lib.byu.edu/10.1016/S0002-9610(03)00109-0" TargetMode="External"/><Relationship Id="rId68" Type="http://schemas.openxmlformats.org/officeDocument/2006/relationships/hyperlink" Target="https://doi-org.erl.lib.byu.edu/10.1007/978-3-319-14654-6_23" TargetMode="External"/><Relationship Id="rId84" Type="http://schemas.openxmlformats.org/officeDocument/2006/relationships/hyperlink" Target="https://link-springer-com.erl.lib.byu.edu/article/10.1007/s10055-018-0359-y" TargetMode="External"/><Relationship Id="rId89" Type="http://schemas.openxmlformats.org/officeDocument/2006/relationships/hyperlink" Target="https://link-springer-com.erl.lib.byu.edu/article/10.1007/s10055-018-0359-y" TargetMode="External"/><Relationship Id="rId2" Type="http://schemas.openxmlformats.org/officeDocument/2006/relationships/styles" Target="styles.xml"/><Relationship Id="rId16" Type="http://schemas.openxmlformats.org/officeDocument/2006/relationships/hyperlink" Target="https://link-springer-com.erl.lib.byu.edu/article/10.1007/s10055-018-0359-y" TargetMode="External"/><Relationship Id="rId29" Type="http://schemas.openxmlformats.org/officeDocument/2006/relationships/hyperlink" Target="https://link-springer-com.erl.lib.byu.edu/article/10.1007/s10055-018-0359-y" TargetMode="External"/><Relationship Id="rId107" Type="http://schemas.openxmlformats.org/officeDocument/2006/relationships/hyperlink" Target="https://www.springernature.com/" TargetMode="External"/><Relationship Id="rId11" Type="http://schemas.openxmlformats.org/officeDocument/2006/relationships/hyperlink" Target="https://link-springer-com.erl.lib.byu.edu/journal/10055" TargetMode="External"/><Relationship Id="rId24" Type="http://schemas.openxmlformats.org/officeDocument/2006/relationships/hyperlink" Target="https://link-springer-com.erl.lib.byu.edu/article/10.1007/s10055-018-0359-y" TargetMode="External"/><Relationship Id="rId32" Type="http://schemas.openxmlformats.org/officeDocument/2006/relationships/hyperlink" Target="https://link-springer-com.erl.lib.byu.edu/article/10.1007/s10055-018-0359-y" TargetMode="External"/><Relationship Id="rId37" Type="http://schemas.openxmlformats.org/officeDocument/2006/relationships/image" Target="media/image2.jpeg"/><Relationship Id="rId40" Type="http://schemas.openxmlformats.org/officeDocument/2006/relationships/image" Target="media/image3.jpeg"/><Relationship Id="rId45" Type="http://schemas.openxmlformats.org/officeDocument/2006/relationships/hyperlink" Target="https://link-springer-com.erl.lib.byu.edu/article/10.1007/s10055-018-0359-y" TargetMode="External"/><Relationship Id="rId53" Type="http://schemas.openxmlformats.org/officeDocument/2006/relationships/image" Target="media/image5.png"/><Relationship Id="rId58" Type="http://schemas.openxmlformats.org/officeDocument/2006/relationships/hyperlink" Target="https://doi-org.erl.lib.byu.edu/10.1007/BF02310555" TargetMode="External"/><Relationship Id="rId66" Type="http://schemas.openxmlformats.org/officeDocument/2006/relationships/hyperlink" Target="https://doi-org.erl.lib.byu.edu/10.1007/978-3-642-39420-1_14" TargetMode="External"/><Relationship Id="rId74" Type="http://schemas.openxmlformats.org/officeDocument/2006/relationships/hyperlink" Target="https://doi-org.erl.lib.byu.edu/10.1007/978-3-642-02771-0_67" TargetMode="External"/><Relationship Id="rId79" Type="http://schemas.openxmlformats.org/officeDocument/2006/relationships/hyperlink" Target="http://scholar.google.com.erl.lib.byu.edu/scholar_lookup?title=See%20one%2C%20do%20one%2C%20teach%20one%3A%20advanced%20technology%20in%20medical%20education&amp;author=J.%20Vozenilek&amp;author=JS.%20Huff&amp;author=M.%20Reznek&amp;author=JA.%20Gordon&amp;journal=Acad%20Emerg%20Med&amp;volume=11&amp;issue=11&amp;pages=1149-1154&amp;publication_year=2004&amp;doi=10.1197%2Fj.aem.2004.08.003" TargetMode="External"/><Relationship Id="rId87" Type="http://schemas.openxmlformats.org/officeDocument/2006/relationships/hyperlink" Target="https://citation-needed-springer-com.erl.lib.byu.edu/v2/references/10.1007/s10055-018-0359-y?format=bibtex&amp;flavour=citation" TargetMode="External"/><Relationship Id="rId102" Type="http://schemas.openxmlformats.org/officeDocument/2006/relationships/hyperlink" Target="https://link-springer-com.erl.lib.byu.edu/privacystatement" TargetMode="External"/><Relationship Id="rId5" Type="http://schemas.openxmlformats.org/officeDocument/2006/relationships/hyperlink" Target="https://link-springer-com.erl.lib.byu.edu/article/10.1007/s10055-018-0359-y" TargetMode="External"/><Relationship Id="rId61" Type="http://schemas.openxmlformats.org/officeDocument/2006/relationships/hyperlink" Target="https://doi-org.erl.lib.byu.edu/10.1037/h0029382" TargetMode="External"/><Relationship Id="rId82" Type="http://schemas.openxmlformats.org/officeDocument/2006/relationships/hyperlink" Target="https://s100.copyright.com/AppDispatchServlet?publisherName=SpringerNature&amp;orderBeanReset=true&amp;orderSource=SpringerLink&amp;copyright=Springer-Verlag+London+Ltd.%2C+part+of+Springer+Nature&amp;author=Salsabeel+F.+M.+Alfalah%2C+Jannat+F.+M.+Falah%2C+Tasneem+Alfalah+et+al&amp;contentID=10.1007%2Fs10055-018-0359-y&amp;endPage=6&amp;publicationDate=2018&amp;startPage=1&amp;title=A+comparative+study+between+a+virtual+reality+heart+anatomy+system+and+traditional+medical+teaching+modalities&amp;imprint=Springer-Verlag+London+Ltd.%2C+part+of+Springer+Nature&amp;publication=1359-4338" TargetMode="External"/><Relationship Id="rId90" Type="http://schemas.openxmlformats.org/officeDocument/2006/relationships/hyperlink" Target="https://link-springer-com.erl.lib.byu.edu/article/10.1007/s10055-018-0359-y" TargetMode="External"/><Relationship Id="rId95" Type="http://schemas.openxmlformats.org/officeDocument/2006/relationships/hyperlink" Target="https://link-springer-com.erl.lib.byu.edu/article/10.1007/s10055-018-0359-y" TargetMode="External"/><Relationship Id="rId19" Type="http://schemas.openxmlformats.org/officeDocument/2006/relationships/hyperlink" Target="https://link-springer-com.erl.lib.byu.edu/article/10.1007/s10055-018-0359-y" TargetMode="External"/><Relationship Id="rId14" Type="http://schemas.openxmlformats.org/officeDocument/2006/relationships/hyperlink" Target="https://link-springer-com.erl.lib.byu.edu/article/10.1007/s10055-018-0359-y" TargetMode="External"/><Relationship Id="rId22" Type="http://schemas.openxmlformats.org/officeDocument/2006/relationships/hyperlink" Target="https://link-springer-com.erl.lib.byu.edu/article/10.1007/s10055-018-0359-y" TargetMode="External"/><Relationship Id="rId27" Type="http://schemas.openxmlformats.org/officeDocument/2006/relationships/hyperlink" Target="https://link-springer-com.erl.lib.byu.edu/article/10.1007/s10055-018-0359-y" TargetMode="External"/><Relationship Id="rId30" Type="http://schemas.openxmlformats.org/officeDocument/2006/relationships/hyperlink" Target="https://link-springer-com.erl.lib.byu.edu/article/10.1007/s10055-018-0359-y" TargetMode="External"/><Relationship Id="rId35" Type="http://schemas.openxmlformats.org/officeDocument/2006/relationships/hyperlink" Target="https://link-springer-com.erl.lib.byu.edu/article/10.1007/s10055-018-0359-y" TargetMode="External"/><Relationship Id="rId43" Type="http://schemas.openxmlformats.org/officeDocument/2006/relationships/hyperlink" Target="https://link-springer-com.erl.lib.byu.edu/article/10.1007/s10055-018-0359-y" TargetMode="External"/><Relationship Id="rId48" Type="http://schemas.openxmlformats.org/officeDocument/2006/relationships/hyperlink" Target="https://link-springer-com.erl.lib.byu.edu/article/10.1007/s10055-018-0359-y" TargetMode="External"/><Relationship Id="rId56" Type="http://schemas.openxmlformats.org/officeDocument/2006/relationships/hyperlink" Target="https://doi-org.erl.lib.byu.edu/10.1007/s10111-008-0117-0" TargetMode="External"/><Relationship Id="rId64" Type="http://schemas.openxmlformats.org/officeDocument/2006/relationships/hyperlink" Target="http://scholar.google.com.erl.lib.byu.edu/scholar_lookup?title=Intravenous%20catheter%20training%20system%3A%20computer-based%20education%20versus%20traditional%20learning%20methods&amp;author=SA.%20Engum&amp;author=P.%20Jeffries&amp;author=L.%20Fisher&amp;journal=Am%20J%20Surg&amp;volume=186&amp;issue=1&amp;pages=67-74&amp;publication_year=2003" TargetMode="External"/><Relationship Id="rId69" Type="http://schemas.openxmlformats.org/officeDocument/2006/relationships/hyperlink" Target="http://scholar.google.com.erl.lib.byu.edu/scholar_lookup?title=Development%20and%20evaluation%20of%20virtual%20reality%20medical%20training%20system%20for%20anatomy%20education&amp;author=J.%20Falah&amp;author=V.%20Charissis&amp;author=S.%20Khan&amp;author=W.%20Chan&amp;author=SF.%20Alfalah&amp;author=DK.%20Harrison&amp;pages=369-383&amp;publication_year=2015" TargetMode="External"/><Relationship Id="rId77" Type="http://schemas.openxmlformats.org/officeDocument/2006/relationships/hyperlink" Target="https://doi-org.erl.lib.byu.edu/10.1197/j.aem.2004.08.003" TargetMode="External"/><Relationship Id="rId100" Type="http://schemas.openxmlformats.org/officeDocument/2006/relationships/hyperlink" Target="https://link-springer-com.erl.lib.byu.edu/impressum" TargetMode="External"/><Relationship Id="rId105" Type="http://schemas.openxmlformats.org/officeDocument/2006/relationships/hyperlink" Target="https://link-springer-com.erl.lib.byu.edu/contactus" TargetMode="External"/><Relationship Id="rId8" Type="http://schemas.openxmlformats.org/officeDocument/2006/relationships/hyperlink" Target="https://link-springer-com.erl.lib.byu.edu/signup-login?previousUrl=https%3A%2F%2Flink.springer.com%2Farticle%2F10.1007%2Fs10055-018-0359-y" TargetMode="External"/><Relationship Id="rId51" Type="http://schemas.openxmlformats.org/officeDocument/2006/relationships/image" Target="media/image4.png"/><Relationship Id="rId72" Type="http://schemas.openxmlformats.org/officeDocument/2006/relationships/hyperlink" Target="https://scholar-google-com.erl.lib.byu.edu/scholar?q=Onyesolu%20M%20%282009%29%20Virtual%20reality%20laboratories%3A%20an%20ideal%20solution%20to%20the%20problems%20facing%20laboratory%20setup%20and%20management.%20In%3A%20Proceedings%20of%20the%20world%20congress%20on%20engineering%20and%20computer%20science%2C%20San%20Francisco%2C%20USA.%201.%20ISBN%3A%20978-988-17012-6-8" TargetMode="External"/><Relationship Id="rId80" Type="http://schemas.openxmlformats.org/officeDocument/2006/relationships/hyperlink" Target="https://crossmark.crossref.org/dialog/?doi=10.1007%2Fs10055-018-0359-y" TargetMode="External"/><Relationship Id="rId85" Type="http://schemas.openxmlformats.org/officeDocument/2006/relationships/hyperlink" Target="https://citation-needed-springer-com.erl.lib.byu.edu/v2/references/10.1007/s10055-018-0359-y?format=refman&amp;flavour=citation" TargetMode="External"/><Relationship Id="rId93" Type="http://schemas.openxmlformats.org/officeDocument/2006/relationships/hyperlink" Target="https://link-springer-com.erl.lib.byu.edu/article/10.1007/s10055-018-0359-y" TargetMode="External"/><Relationship Id="rId98" Type="http://schemas.openxmlformats.org/officeDocument/2006/relationships/hyperlink" Target="https://link-springer-com.erl.lib.byu.edu/siteEdition/rd?previousUrl=/article/10.1007/s10055-018-0359-y&amp;id=siteedition-corporate-link" TargetMode="External"/><Relationship Id="rId3" Type="http://schemas.openxmlformats.org/officeDocument/2006/relationships/settings" Target="settings.xml"/><Relationship Id="rId12" Type="http://schemas.openxmlformats.org/officeDocument/2006/relationships/hyperlink" Target="https://link-springer-com.erl.lib.byu.edu/article/10.1007/s10055-018-0359-y" TargetMode="External"/><Relationship Id="rId17" Type="http://schemas.openxmlformats.org/officeDocument/2006/relationships/hyperlink" Target="https://link-springer-com.erl.lib.byu.edu/article/10.1007/s10055-018-0359-y" TargetMode="External"/><Relationship Id="rId25" Type="http://schemas.openxmlformats.org/officeDocument/2006/relationships/hyperlink" Target="https://link-springer-com.erl.lib.byu.edu/article/10.1007/s10055-018-0359-y" TargetMode="External"/><Relationship Id="rId33" Type="http://schemas.openxmlformats.org/officeDocument/2006/relationships/hyperlink" Target="https://link-springer-com.erl.lib.byu.edu/article/10.1007/s10055-018-0359-y" TargetMode="External"/><Relationship Id="rId38" Type="http://schemas.openxmlformats.org/officeDocument/2006/relationships/hyperlink" Target="https://link-springer-com.erl.lib.byu.edu/article/10.1007/s10055-018-0359-y" TargetMode="External"/><Relationship Id="rId46" Type="http://schemas.openxmlformats.org/officeDocument/2006/relationships/hyperlink" Target="https://link-springer-com.erl.lib.byu.edu/article/10.1007/s10055-018-0359-y" TargetMode="External"/><Relationship Id="rId59" Type="http://schemas.openxmlformats.org/officeDocument/2006/relationships/hyperlink" Target="http://www.emis.de.erl.lib.byu.edu/MATH-item?1367.62314" TargetMode="External"/><Relationship Id="rId67" Type="http://schemas.openxmlformats.org/officeDocument/2006/relationships/hyperlink" Target="https://doi-org.erl.lib.byu.edu/10.1109/sai.2014.6918271" TargetMode="External"/><Relationship Id="rId103" Type="http://schemas.openxmlformats.org/officeDocument/2006/relationships/hyperlink" Target="https://link-springer-com.erl.lib.byu.edu/cookiepolicy" TargetMode="External"/><Relationship Id="rId108" Type="http://schemas.openxmlformats.org/officeDocument/2006/relationships/fontTable" Target="fontTable.xml"/><Relationship Id="rId20" Type="http://schemas.openxmlformats.org/officeDocument/2006/relationships/hyperlink" Target="https://link-springer-com.erl.lib.byu.edu/article/10.1007/s10055-018-0359-y" TargetMode="External"/><Relationship Id="rId41" Type="http://schemas.openxmlformats.org/officeDocument/2006/relationships/hyperlink" Target="https://link-springer-com.erl.lib.byu.edu/article/10.1007/s10055-018-0359-y" TargetMode="External"/><Relationship Id="rId54" Type="http://schemas.openxmlformats.org/officeDocument/2006/relationships/hyperlink" Target="https://doi-org.erl.lib.byu.edu/10.1007/978-3-642-39420-1_1" TargetMode="External"/><Relationship Id="rId62" Type="http://schemas.openxmlformats.org/officeDocument/2006/relationships/hyperlink" Target="http://scholar.google.com.erl.lib.byu.edu/scholar_lookup?title=How%20should%20we%20measure%20%E2%80%9Cchange%E2%80%9D-%20or%20should%20we%3F&amp;author=LJ.%20Cronbach&amp;author=L.%20Furby&amp;journal=Psychol%20Bull&amp;volume=74&amp;pages=68-80&amp;publication_year=1970" TargetMode="External"/><Relationship Id="rId70" Type="http://schemas.openxmlformats.org/officeDocument/2006/relationships/hyperlink" Target="https://doi-org.erl.lib.byu.edu/10.1016/j.compbiomed.2010.01.006" TargetMode="External"/><Relationship Id="rId75" Type="http://schemas.openxmlformats.org/officeDocument/2006/relationships/hyperlink" Target="https://doi-org.erl.lib.byu.edu/10.1007/978-3-642-22024-1_7" TargetMode="External"/><Relationship Id="rId83" Type="http://schemas.openxmlformats.org/officeDocument/2006/relationships/hyperlink" Target="https://link-springer-com.erl.lib.byu.edu/content/pdf/10.1007%2Fs10055-018-0359-y.pdf" TargetMode="External"/><Relationship Id="rId88" Type="http://schemas.openxmlformats.org/officeDocument/2006/relationships/hyperlink" Target="https://link-springer-com.erl.lib.byu.edu/sharelink/10.1007/s10055-018-0359-y" TargetMode="External"/><Relationship Id="rId91" Type="http://schemas.openxmlformats.org/officeDocument/2006/relationships/hyperlink" Target="https://link-springer-com.erl.lib.byu.edu/article/10.1007/s10055-018-0359-y" TargetMode="External"/><Relationship Id="rId96" Type="http://schemas.openxmlformats.org/officeDocument/2006/relationships/hyperlink" Target="https://link-springer-com.erl.lib.byu.edu/article/10.1007/s10055-018-0359-y" TargetMode="External"/><Relationship Id="rId1" Type="http://schemas.openxmlformats.org/officeDocument/2006/relationships/numbering" Target="numbering.xml"/><Relationship Id="rId6" Type="http://schemas.openxmlformats.org/officeDocument/2006/relationships/hyperlink" Target="https://link-springer-com.erl.lib.byu.edu/article/10.1007/s10055-018-0359-y" TargetMode="External"/><Relationship Id="rId15" Type="http://schemas.openxmlformats.org/officeDocument/2006/relationships/hyperlink" Target="mailto:Salsabeel.alfalah@gmail.com" TargetMode="External"/><Relationship Id="rId23" Type="http://schemas.openxmlformats.org/officeDocument/2006/relationships/hyperlink" Target="https://link-springer-com.erl.lib.byu.edu/article/10.1007/s10055-018-0359-y" TargetMode="External"/><Relationship Id="rId28" Type="http://schemas.openxmlformats.org/officeDocument/2006/relationships/hyperlink" Target="https://link-springer-com.erl.lib.byu.edu/article/10.1007/s10055-018-0359-y" TargetMode="External"/><Relationship Id="rId36" Type="http://schemas.openxmlformats.org/officeDocument/2006/relationships/hyperlink" Target="https://media.springernature.com/original/springer-static/image/art%3A10.1007%2Fs10055-018-0359-y/MediaObjects/10055_2018_359_Fig1_HTML.jpg" TargetMode="External"/><Relationship Id="rId49" Type="http://schemas.openxmlformats.org/officeDocument/2006/relationships/hyperlink" Target="https://link-springer-com.erl.lib.byu.edu/article/10.1007/s10055-018-0359-y" TargetMode="External"/><Relationship Id="rId57" Type="http://schemas.openxmlformats.org/officeDocument/2006/relationships/hyperlink" Target="http://scholar.google.com.erl.lib.byu.edu/scholar_lookup?title=Human%E2%80%93machine%20collaboration%20through%20vehicle%20head%20up%20display%20interface&amp;author=V.%20Charissis&amp;author=S.%20Papanastasiou&amp;journal=Cognit%20Technol%20Work&amp;volume=12&amp;issue=1&amp;pages=41-50&amp;publication_year=2010" TargetMode="External"/><Relationship Id="rId106" Type="http://schemas.openxmlformats.org/officeDocument/2006/relationships/hyperlink" Target="https://www.springernature.com/" TargetMode="External"/><Relationship Id="rId10" Type="http://schemas.openxmlformats.org/officeDocument/2006/relationships/image" Target="media/image1.jpeg"/><Relationship Id="rId31" Type="http://schemas.openxmlformats.org/officeDocument/2006/relationships/hyperlink" Target="https://link-springer-com.erl.lib.byu.edu/article/10.1007/s10055-018-0359-y" TargetMode="External"/><Relationship Id="rId44" Type="http://schemas.openxmlformats.org/officeDocument/2006/relationships/hyperlink" Target="https://link-springer-com.erl.lib.byu.edu/article/10.1007/s10055-018-0359-y" TargetMode="External"/><Relationship Id="rId52" Type="http://schemas.openxmlformats.org/officeDocument/2006/relationships/hyperlink" Target="https://media.springernature.com/original/springer-static/image/art%3A10.1007%2Fs10055-018-0359-y/MediaObjects/10055_2018_359_Fig4_HTML.png" TargetMode="External"/><Relationship Id="rId60" Type="http://schemas.openxmlformats.org/officeDocument/2006/relationships/hyperlink" Target="http://scholar.google.com.erl.lib.byu.edu/scholar_lookup?title=Coefficient%20alpha%20and%20the%20internal%20structure%20of%20tests&amp;author=LJ.%20Cronbach&amp;journal=Psychometrika&amp;volume=16&amp;issue=3&amp;pages=297-334&amp;publication_year=1951" TargetMode="External"/><Relationship Id="rId65" Type="http://schemas.openxmlformats.org/officeDocument/2006/relationships/hyperlink" Target="https://scholar-google-com.erl.lib.byu.edu/scholar?q=Falah%20J%2C%20Harrison%20DK%2C%20Wood%20B%2C%20Evans%20D%20%282012%29%20The%20characterisation%20of%20an%20IT%20system%20to%20reduce%20the%20gap%20between%20information%20technology%20and%20medical%20education.%20In%3A%20International%20conference%20on%20manufacturing%20research%20%28ICMR%29.%20vol.%202%2C%20pp%20360%E2%80%93365.%20ISBN%3A%209781905866601" TargetMode="External"/><Relationship Id="rId73" Type="http://schemas.openxmlformats.org/officeDocument/2006/relationships/hyperlink" Target="https://scholar-google-com.erl.lib.byu.edu/scholar?q=Peterson%20D%2C%20Robertson%20C%20%282013%29%20Utilizing%20virtual%20reality%20in%20teaching%20and%20training%3A%20progress%20toward%20virtual%20surgical%20simulations.%20In%3A%20INTED2013%20proceedings.%20pp%203285%E2%80%933291" TargetMode="External"/><Relationship Id="rId78" Type="http://schemas.openxmlformats.org/officeDocument/2006/relationships/hyperlink" Target="https://doi-org.erl.lib.byu.edu/10.1197/j.aem.2004.08.003" TargetMode="External"/><Relationship Id="rId81" Type="http://schemas.openxmlformats.org/officeDocument/2006/relationships/hyperlink" Target="https://www-springer-com.erl.lib.byu.edu/journal/10055/about" TargetMode="External"/><Relationship Id="rId86" Type="http://schemas.openxmlformats.org/officeDocument/2006/relationships/hyperlink" Target="https://citation-needed-springer-com.erl.lib.byu.edu/v2/references/10.1007/s10055-018-0359-y?format=endnote&amp;flavour=citation" TargetMode="External"/><Relationship Id="rId94" Type="http://schemas.openxmlformats.org/officeDocument/2006/relationships/hyperlink" Target="https://link-springer-com.erl.lib.byu.edu/article/10.1007/s10055-018-0359-y" TargetMode="External"/><Relationship Id="rId99" Type="http://schemas.openxmlformats.org/officeDocument/2006/relationships/hyperlink" Target="https://link-springer-com.erl.lib.byu.edu/" TargetMode="External"/><Relationship Id="rId101" Type="http://schemas.openxmlformats.org/officeDocument/2006/relationships/hyperlink" Target="https://link-springer-com.erl.lib.byu.edu/termsandconditions" TargetMode="External"/><Relationship Id="rId4" Type="http://schemas.openxmlformats.org/officeDocument/2006/relationships/webSettings" Target="webSettings.xml"/><Relationship Id="rId9" Type="http://schemas.openxmlformats.org/officeDocument/2006/relationships/hyperlink" Target="https://link-springer-com.erl.lib.byu.edu/journal/10055" TargetMode="External"/><Relationship Id="rId13" Type="http://schemas.openxmlformats.org/officeDocument/2006/relationships/hyperlink" Target="https://link-springer-com.erl.lib.byu.edu/article/10.1007/s10055-018-0359-y" TargetMode="External"/><Relationship Id="rId18" Type="http://schemas.openxmlformats.org/officeDocument/2006/relationships/hyperlink" Target="https://link-springer-com.erl.lib.byu.edu/article/10.1007/s10055-018-0359-y" TargetMode="External"/><Relationship Id="rId39" Type="http://schemas.openxmlformats.org/officeDocument/2006/relationships/hyperlink" Target="https://media.springernature.com/original/springer-static/image/art%3A10.1007%2Fs10055-018-0359-y/MediaObjects/10055_2018_359_Fig2_HTML.jpg" TargetMode="External"/><Relationship Id="rId109" Type="http://schemas.openxmlformats.org/officeDocument/2006/relationships/theme" Target="theme/theme1.xml"/><Relationship Id="rId34" Type="http://schemas.openxmlformats.org/officeDocument/2006/relationships/hyperlink" Target="https://link-springer-com.erl.lib.byu.edu/article/10.1007/s10055-018-0359-y" TargetMode="External"/><Relationship Id="rId50" Type="http://schemas.openxmlformats.org/officeDocument/2006/relationships/hyperlink" Target="https://media.springernature.com/original/springer-static/image/art%3A10.1007%2Fs10055-018-0359-y/MediaObjects/10055_2018_359_Fig3_HTML.png" TargetMode="External"/><Relationship Id="rId55" Type="http://schemas.openxmlformats.org/officeDocument/2006/relationships/hyperlink" Target="https://doi-org.erl.lib.byu.edu/10.1007/978-3-642-39420-1_1" TargetMode="External"/><Relationship Id="rId76" Type="http://schemas.openxmlformats.org/officeDocument/2006/relationships/hyperlink" Target="https://scholar-google-com.erl.lib.byu.edu/scholar?q=Saunders%20M%2C%20Lewis%20P%2C%20Thornhill%20A%20%282012%29%20Research%20methods%20for%20business%20student%2C%20Pearson%20Education%20Limited%2C%20Edinburgh%20Gate%20Harlow%2C%20England%2C%20pp%20430%E2%80%93436.%20ISBN%3A%209780273750758" TargetMode="External"/><Relationship Id="rId97" Type="http://schemas.openxmlformats.org/officeDocument/2006/relationships/hyperlink" Target="https://link-springer-com.erl.lib.byu.edu/article/10.1007/s10055-018-0359-y" TargetMode="External"/><Relationship Id="rId104" Type="http://schemas.openxmlformats.org/officeDocument/2006/relationships/hyperlink" Target="https://link-springer-com.erl.lib.byu.edu/accessibility" TargetMode="External"/><Relationship Id="rId7" Type="http://schemas.openxmlformats.org/officeDocument/2006/relationships/hyperlink" Target="https://link-springer-com.erl.lib.byu.edu/" TargetMode="External"/><Relationship Id="rId71" Type="http://schemas.openxmlformats.org/officeDocument/2006/relationships/hyperlink" Target="http://scholar.google.com.erl.lib.byu.edu/scholar_lookup?title=A%20user%20interface%20for%20VR-ready%203D%20medical%20imaging%20by%20off-the-shelf%20input%20devices&amp;author=L.%20Gallo&amp;author=A.%20Minutolo&amp;author=G.%20Pietro&amp;journal=Comput%20Biol%20Med&amp;volume=40&amp;issue=3&amp;pages=350-358&amp;publication_year=2010" TargetMode="External"/><Relationship Id="rId92" Type="http://schemas.openxmlformats.org/officeDocument/2006/relationships/hyperlink" Target="https://link-springer-com.erl.lib.byu.edu/article/10.1007/s10055-018-0359-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5646</Words>
  <Characters>32186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2018-11-17T20:19:00Z</dcterms:created>
  <dcterms:modified xsi:type="dcterms:W3CDTF">2018-11-17T20:20:00Z</dcterms:modified>
</cp:coreProperties>
</file>