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4EBC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CCF51A5" w14:textId="77777777" w:rsidR="0053773F" w:rsidRPr="009A4949" w:rsidRDefault="0053773F" w:rsidP="0053773F">
      <w:pPr>
        <w:jc w:val="center"/>
        <w:rPr>
          <w:rFonts w:ascii="Cambria" w:eastAsia="Calibri" w:hAnsi="Cambria" w:cs="Times New Roman"/>
          <w:sz w:val="32"/>
          <w:szCs w:val="32"/>
        </w:rPr>
      </w:pPr>
      <w:r w:rsidRPr="009A4949">
        <w:rPr>
          <w:rFonts w:ascii="Cambria" w:eastAsia="Calibri" w:hAnsi="Cambria" w:cs="Times New Roman"/>
          <w:sz w:val="32"/>
          <w:szCs w:val="32"/>
        </w:rPr>
        <w:t>Math 338</w:t>
      </w:r>
      <w:r w:rsidRPr="009A4949">
        <w:rPr>
          <w:rFonts w:ascii="Cambria" w:eastAsia="Calibri" w:hAnsi="Cambria" w:cs="Times New Roman"/>
        </w:rPr>
        <w:tab/>
        <w:t xml:space="preserve">              </w:t>
      </w:r>
      <w:r w:rsidRPr="009A4949">
        <w:rPr>
          <w:rFonts w:ascii="Cambria" w:eastAsia="Calibri" w:hAnsi="Cambria" w:cs="Times New Roman"/>
        </w:rPr>
        <w:tab/>
      </w:r>
      <w:r w:rsidRPr="009A4949">
        <w:rPr>
          <w:rFonts w:ascii="Cambria" w:eastAsia="Calibri" w:hAnsi="Cambria" w:cs="Times New Roman"/>
          <w:b/>
          <w:sz w:val="40"/>
          <w:szCs w:val="40"/>
        </w:rPr>
        <w:t xml:space="preserve">        Lab Assignment #</w:t>
      </w:r>
      <w:r>
        <w:rPr>
          <w:rFonts w:ascii="Cambria" w:eastAsia="Calibri" w:hAnsi="Cambria" w:cs="Times New Roman"/>
          <w:b/>
          <w:sz w:val="40"/>
          <w:szCs w:val="40"/>
        </w:rPr>
        <w:t>22</w:t>
      </w:r>
      <w:r w:rsidRPr="009A4949">
        <w:rPr>
          <w:rFonts w:ascii="Cambria" w:eastAsia="Calibri" w:hAnsi="Cambria" w:cs="Times New Roman"/>
          <w:b/>
          <w:sz w:val="40"/>
          <w:szCs w:val="40"/>
        </w:rPr>
        <w:t xml:space="preserve">   </w:t>
      </w:r>
      <w:r w:rsidRPr="009A4949">
        <w:rPr>
          <w:rFonts w:ascii="Cambria" w:eastAsia="Calibri" w:hAnsi="Cambria" w:cs="Times New Roman"/>
          <w:sz w:val="32"/>
          <w:szCs w:val="32"/>
        </w:rPr>
        <w:t xml:space="preserve">     </w:t>
      </w:r>
      <w:r w:rsidRPr="009A4949">
        <w:rPr>
          <w:rFonts w:ascii="Cambria" w:eastAsia="Calibri" w:hAnsi="Cambria" w:cs="Times New Roman"/>
          <w:sz w:val="32"/>
          <w:szCs w:val="32"/>
        </w:rPr>
        <w:tab/>
      </w:r>
      <w:r w:rsidRPr="009A4949">
        <w:rPr>
          <w:rFonts w:ascii="Cambria" w:eastAsia="Calibri" w:hAnsi="Cambria" w:cs="Times New Roman"/>
          <w:sz w:val="32"/>
          <w:szCs w:val="32"/>
        </w:rPr>
        <w:tab/>
        <w:t>Fall 201</w:t>
      </w:r>
      <w:r>
        <w:rPr>
          <w:rFonts w:ascii="Cambria" w:eastAsia="Calibri" w:hAnsi="Cambria" w:cs="Times New Roman"/>
          <w:sz w:val="32"/>
          <w:szCs w:val="32"/>
        </w:rPr>
        <w:t>9</w:t>
      </w:r>
    </w:p>
    <w:p w14:paraId="487C0E7E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5A44D2A9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 xml:space="preserve">Recall from lecture that confidence intervals come out of Neyman-Pearson ideas. However, instead of making a choice between </w:t>
      </w:r>
      <w:r>
        <w:rPr>
          <w:rFonts w:ascii="Cambria" w:eastAsia="MS Mincho" w:hAnsi="Cambria" w:cs="Times New Roman"/>
          <w:sz w:val="24"/>
          <w:szCs w:val="24"/>
          <w:u w:val="single"/>
        </w:rPr>
        <w:t>two</w:t>
      </w:r>
      <w:r>
        <w:rPr>
          <w:rFonts w:ascii="Cambria" w:eastAsia="MS Mincho" w:hAnsi="Cambria" w:cs="Times New Roman"/>
          <w:sz w:val="24"/>
          <w:szCs w:val="24"/>
        </w:rPr>
        <w:t xml:space="preserve"> possible parameter values, we </w:t>
      </w:r>
      <w:r w:rsidRPr="00EA2C89">
        <w:rPr>
          <w:rFonts w:ascii="Cambria" w:eastAsia="MS Mincho" w:hAnsi="Cambria" w:cs="Times New Roman"/>
          <w:sz w:val="24"/>
          <w:szCs w:val="24"/>
        </w:rPr>
        <w:t>estimate</w:t>
      </w:r>
      <w:r>
        <w:rPr>
          <w:rFonts w:ascii="Cambria" w:eastAsia="MS Mincho" w:hAnsi="Cambria" w:cs="Times New Roman"/>
          <w:sz w:val="24"/>
          <w:szCs w:val="24"/>
        </w:rPr>
        <w:t xml:space="preserve"> an entire </w:t>
      </w:r>
      <w:r w:rsidRPr="00EA2C89">
        <w:rPr>
          <w:rFonts w:ascii="Cambria" w:eastAsia="MS Mincho" w:hAnsi="Cambria" w:cs="Times New Roman"/>
          <w:sz w:val="24"/>
          <w:szCs w:val="24"/>
          <w:u w:val="single"/>
        </w:rPr>
        <w:t>interval</w:t>
      </w:r>
      <w:r>
        <w:rPr>
          <w:rFonts w:ascii="Cambria" w:eastAsia="MS Mincho" w:hAnsi="Cambria" w:cs="Times New Roman"/>
          <w:sz w:val="24"/>
          <w:szCs w:val="24"/>
        </w:rPr>
        <w:t xml:space="preserve"> of values within which we suspect the true parameter value lies. Thus, we can use our confidence interval estimates to do two-sided hypothesis tests in the NHST framework.</w:t>
      </w:r>
    </w:p>
    <w:p w14:paraId="1D5283E6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2B21C03F" w14:textId="1C1F7030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First, let’s re-create the setosa.petal.length dataset:</w:t>
      </w:r>
    </w:p>
    <w:p w14:paraId="45F0FC1C" w14:textId="4DB400F6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5A1D0F71" w14:textId="77777777" w:rsidR="0053773F" w:rsidRPr="00E81067" w:rsidRDefault="0053773F" w:rsidP="0053773F">
      <w:pPr>
        <w:spacing w:after="0" w:line="240" w:lineRule="auto"/>
        <w:rPr>
          <w:rFonts w:ascii="Courier New" w:hAnsi="Courier New"/>
          <w:b/>
          <w:color w:val="0000FF"/>
          <w:sz w:val="24"/>
        </w:rPr>
      </w:pPr>
      <w:r w:rsidRPr="00E81067">
        <w:rPr>
          <w:rFonts w:ascii="Courier New" w:hAnsi="Courier New"/>
          <w:b/>
          <w:color w:val="0000FF"/>
          <w:sz w:val="24"/>
        </w:rPr>
        <w:t>&gt; library(dplyr)</w:t>
      </w:r>
    </w:p>
    <w:p w14:paraId="27E64303" w14:textId="77777777" w:rsidR="0053773F" w:rsidRPr="00E81067" w:rsidRDefault="0053773F" w:rsidP="0053773F">
      <w:pPr>
        <w:spacing w:after="0" w:line="240" w:lineRule="auto"/>
        <w:rPr>
          <w:rFonts w:ascii="Courier New" w:hAnsi="Courier New"/>
          <w:b/>
          <w:color w:val="0000FF"/>
          <w:sz w:val="24"/>
        </w:rPr>
      </w:pPr>
      <w:r w:rsidRPr="00E81067">
        <w:rPr>
          <w:rFonts w:ascii="Courier New" w:hAnsi="Courier New"/>
          <w:b/>
          <w:color w:val="0000FF"/>
          <w:sz w:val="24"/>
        </w:rPr>
        <w:t>&gt; setosa</w:t>
      </w:r>
      <w:r>
        <w:rPr>
          <w:rFonts w:ascii="Courier New" w:hAnsi="Courier New"/>
          <w:b/>
          <w:color w:val="0000FF"/>
          <w:sz w:val="24"/>
        </w:rPr>
        <w:t>.</w:t>
      </w:r>
      <w:r w:rsidRPr="00E81067">
        <w:rPr>
          <w:rFonts w:ascii="Courier New" w:hAnsi="Courier New"/>
          <w:b/>
          <w:color w:val="0000FF"/>
          <w:sz w:val="24"/>
        </w:rPr>
        <w:t>petal</w:t>
      </w:r>
      <w:r>
        <w:rPr>
          <w:rFonts w:ascii="Courier New" w:hAnsi="Courier New"/>
          <w:b/>
          <w:color w:val="0000FF"/>
          <w:sz w:val="24"/>
        </w:rPr>
        <w:t>.</w:t>
      </w:r>
      <w:r w:rsidRPr="00E81067">
        <w:rPr>
          <w:rFonts w:ascii="Courier New" w:hAnsi="Courier New"/>
          <w:b/>
          <w:color w:val="0000FF"/>
          <w:sz w:val="24"/>
        </w:rPr>
        <w:t>length &lt;- iris %&gt;% filter(Species == "setosa") %&gt;% select(Petal.Length)</w:t>
      </w:r>
    </w:p>
    <w:p w14:paraId="0D95CB4A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E76F292" w14:textId="7EC10399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Recall that we used this dataset to test the null hypothesis that the population mean petal length was 1.3 cm. Now we will test this null hypothesis using a confidence interval instead.</w:t>
      </w:r>
    </w:p>
    <w:p w14:paraId="2928F89F" w14:textId="7D1F9ECD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11C159C" w14:textId="31B64C5B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E81067">
        <w:rPr>
          <w:rFonts w:ascii="Courier New" w:hAnsi="Courier New"/>
          <w:b/>
          <w:color w:val="0000FF"/>
          <w:sz w:val="24"/>
        </w:rPr>
        <w:t xml:space="preserve">&gt; </w:t>
      </w:r>
      <w:r>
        <w:rPr>
          <w:rFonts w:ascii="Courier New" w:hAnsi="Courier New"/>
          <w:b/>
          <w:color w:val="0000FF"/>
          <w:sz w:val="24"/>
        </w:rPr>
        <w:t>t.test(setosa.petal.length$Petal.Length, conf.level = 0.95</w:t>
      </w:r>
      <w:r w:rsidR="008479A6">
        <w:rPr>
          <w:rFonts w:ascii="Courier New" w:hAnsi="Courier New"/>
          <w:b/>
          <w:color w:val="0000FF"/>
          <w:sz w:val="24"/>
        </w:rPr>
        <w:t>) # technically the confidence level is 0.95 by defau</w:t>
      </w:r>
      <w:r w:rsidR="001946C8">
        <w:rPr>
          <w:rFonts w:ascii="Courier New" w:hAnsi="Courier New"/>
          <w:b/>
          <w:color w:val="0000FF"/>
          <w:sz w:val="24"/>
        </w:rPr>
        <w:t>lt</w:t>
      </w:r>
    </w:p>
    <w:p w14:paraId="00A11F8B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61C2865" w14:textId="67D1C43F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#1</w:t>
      </w:r>
      <w:r>
        <w:rPr>
          <w:rFonts w:ascii="Cambria" w:eastAsia="MS Mincho" w:hAnsi="Cambria" w:cs="Times New Roman"/>
          <w:sz w:val="24"/>
          <w:szCs w:val="24"/>
        </w:rPr>
        <w:t xml:space="preserve"> Paste the output from R. Write a sentence interpreting the 95% confidence interval for the population mean petal length of </w:t>
      </w:r>
      <w:r>
        <w:rPr>
          <w:rFonts w:ascii="Cambria" w:eastAsia="MS Mincho" w:hAnsi="Cambria" w:cs="Times New Roman"/>
          <w:i/>
          <w:iCs/>
          <w:sz w:val="24"/>
          <w:szCs w:val="24"/>
        </w:rPr>
        <w:t>setosa</w:t>
      </w:r>
      <w:r>
        <w:rPr>
          <w:rFonts w:ascii="Cambria" w:eastAsia="MS Mincho" w:hAnsi="Cambria" w:cs="Times New Roman"/>
          <w:sz w:val="24"/>
          <w:szCs w:val="24"/>
        </w:rPr>
        <w:t xml:space="preserve"> irises.</w:t>
      </w:r>
    </w:p>
    <w:p w14:paraId="71466D13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5D36F8F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1FAD0966" w14:textId="1B057A1B" w:rsidR="0053773F" w:rsidRPr="00FC3D93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</w:t>
      </w:r>
      <w:r w:rsidR="00F1291A">
        <w:rPr>
          <w:rStyle w:val="Heading1Char"/>
        </w:rPr>
        <w:t>2</w:t>
      </w:r>
      <w:r>
        <w:rPr>
          <w:rFonts w:ascii="Cambria" w:eastAsia="MS Mincho" w:hAnsi="Cambria" w:cs="Times New Roman"/>
          <w:sz w:val="24"/>
          <w:szCs w:val="24"/>
        </w:rPr>
        <w:t xml:space="preserve"> Based on our confidence interval, does the population mean petal length of </w:t>
      </w:r>
      <w:r>
        <w:rPr>
          <w:rFonts w:ascii="Cambria" w:eastAsia="MS Mincho" w:hAnsi="Cambria" w:cs="Times New Roman"/>
          <w:i/>
          <w:iCs/>
          <w:sz w:val="24"/>
          <w:szCs w:val="24"/>
        </w:rPr>
        <w:t>setosa</w:t>
      </w:r>
      <w:r>
        <w:rPr>
          <w:rFonts w:ascii="Cambria" w:eastAsia="MS Mincho" w:hAnsi="Cambria" w:cs="Times New Roman"/>
          <w:sz w:val="24"/>
          <w:szCs w:val="24"/>
        </w:rPr>
        <w:t xml:space="preserve"> irises appear to be greater than 1.3 cm or less than 1.3 cm? Or can you not tell? Explain your answer.</w:t>
      </w:r>
    </w:p>
    <w:p w14:paraId="4C4E608D" w14:textId="28650864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6FFA7B0" w14:textId="58D0F017" w:rsidR="00F1291A" w:rsidRDefault="00F1291A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297846F" w14:textId="77777777" w:rsidR="00F1291A" w:rsidRDefault="00F1291A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A3683A4" w14:textId="39555C1C" w:rsidR="00F1291A" w:rsidRDefault="00F1291A" w:rsidP="00F1291A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</w:t>
      </w:r>
      <w:r>
        <w:rPr>
          <w:rStyle w:val="Heading1Char"/>
        </w:rPr>
        <w:t>3</w:t>
      </w:r>
      <w:r>
        <w:rPr>
          <w:rFonts w:ascii="Cambria" w:eastAsia="MS Mincho" w:hAnsi="Cambria" w:cs="Times New Roman"/>
          <w:sz w:val="24"/>
          <w:szCs w:val="24"/>
        </w:rPr>
        <w:t xml:space="preserve"> Based on our confidence interval, can we reject H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0</w:t>
      </w:r>
      <w:r>
        <w:rPr>
          <w:rFonts w:ascii="Cambria" w:eastAsia="MS Mincho" w:hAnsi="Cambria" w:cs="Times New Roman"/>
          <w:sz w:val="24"/>
          <w:szCs w:val="24"/>
        </w:rPr>
        <w:t>: μ = 1.3 in favor of the two-sided NHST alternative H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a</w:t>
      </w:r>
      <w:r>
        <w:rPr>
          <w:rFonts w:ascii="Cambria" w:eastAsia="MS Mincho" w:hAnsi="Cambria" w:cs="Times New Roman"/>
          <w:sz w:val="24"/>
          <w:szCs w:val="24"/>
        </w:rPr>
        <w:t>: μ ≠ 1.3 at the 5% significance level? Why or why not?</w:t>
      </w:r>
    </w:p>
    <w:p w14:paraId="75DADA89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7FEA763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2F687747" w14:textId="645A196E" w:rsidR="0053773F" w:rsidRPr="00167017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 xml:space="preserve">Now, let’s look at the difference of population mean sepal lengths between </w:t>
      </w:r>
      <w:r w:rsidRPr="0096164E">
        <w:rPr>
          <w:rFonts w:ascii="Cambria" w:eastAsia="MS Mincho" w:hAnsi="Cambria" w:cs="Times New Roman"/>
          <w:i/>
          <w:iCs/>
          <w:sz w:val="24"/>
          <w:szCs w:val="24"/>
        </w:rPr>
        <w:t>setosa</w:t>
      </w:r>
      <w:r>
        <w:rPr>
          <w:rFonts w:ascii="Cambria" w:eastAsia="MS Mincho" w:hAnsi="Cambria" w:cs="Times New Roman"/>
          <w:sz w:val="24"/>
          <w:szCs w:val="24"/>
        </w:rPr>
        <w:t xml:space="preserve"> and </w:t>
      </w:r>
      <w:r w:rsidRPr="0096164E">
        <w:rPr>
          <w:rFonts w:ascii="Cambria" w:eastAsia="MS Mincho" w:hAnsi="Cambria" w:cs="Times New Roman"/>
          <w:i/>
          <w:iCs/>
          <w:sz w:val="24"/>
          <w:szCs w:val="24"/>
        </w:rPr>
        <w:t>versicolor</w:t>
      </w:r>
      <w:r>
        <w:rPr>
          <w:rFonts w:ascii="Cambria" w:eastAsia="MS Mincho" w:hAnsi="Cambria" w:cs="Times New Roman"/>
          <w:sz w:val="24"/>
          <w:szCs w:val="24"/>
        </w:rPr>
        <w:t xml:space="preserve">. We’ll need the original </w:t>
      </w:r>
      <w:r>
        <w:rPr>
          <w:rFonts w:ascii="Cambria" w:eastAsia="MS Mincho" w:hAnsi="Cambria" w:cs="Times New Roman"/>
          <w:i/>
          <w:iCs/>
          <w:sz w:val="24"/>
          <w:szCs w:val="24"/>
        </w:rPr>
        <w:t>iris</w:t>
      </w:r>
      <w:r>
        <w:rPr>
          <w:rFonts w:ascii="Cambria" w:eastAsia="MS Mincho" w:hAnsi="Cambria" w:cs="Times New Roman"/>
          <w:sz w:val="24"/>
          <w:szCs w:val="24"/>
        </w:rPr>
        <w:t xml:space="preserve"> dataset for this one. Since our </w:t>
      </w:r>
      <w:r>
        <w:rPr>
          <w:rFonts w:ascii="Cambria" w:eastAsia="MS Mincho" w:hAnsi="Cambria" w:cs="Times New Roman"/>
          <w:i/>
          <w:iCs/>
          <w:sz w:val="24"/>
          <w:szCs w:val="24"/>
        </w:rPr>
        <w:t>setosa</w:t>
      </w:r>
      <w:r>
        <w:rPr>
          <w:rFonts w:ascii="Cambria" w:eastAsia="MS Mincho" w:hAnsi="Cambria" w:cs="Times New Roman"/>
          <w:sz w:val="24"/>
          <w:szCs w:val="24"/>
        </w:rPr>
        <w:t xml:space="preserve"> and </w:t>
      </w:r>
      <w:r>
        <w:rPr>
          <w:rFonts w:ascii="Cambria" w:eastAsia="MS Mincho" w:hAnsi="Cambria" w:cs="Times New Roman"/>
          <w:i/>
          <w:iCs/>
          <w:sz w:val="24"/>
          <w:szCs w:val="24"/>
        </w:rPr>
        <w:t>versicolor</w:t>
      </w:r>
      <w:r>
        <w:rPr>
          <w:rFonts w:ascii="Cambria" w:eastAsia="MS Mincho" w:hAnsi="Cambria" w:cs="Times New Roman"/>
          <w:sz w:val="24"/>
          <w:szCs w:val="24"/>
        </w:rPr>
        <w:t xml:space="preserve"> samples are unrelated, this is a two-sample </w:t>
      </w:r>
      <w:r>
        <w:rPr>
          <w:rFonts w:ascii="Cambria" w:eastAsia="MS Mincho" w:hAnsi="Cambria" w:cs="Times New Roman"/>
          <w:i/>
          <w:iCs/>
          <w:sz w:val="24"/>
          <w:szCs w:val="24"/>
        </w:rPr>
        <w:t>t</w:t>
      </w:r>
      <w:r>
        <w:rPr>
          <w:rFonts w:ascii="Cambria" w:eastAsia="MS Mincho" w:hAnsi="Cambria" w:cs="Times New Roman"/>
          <w:sz w:val="24"/>
          <w:szCs w:val="24"/>
        </w:rPr>
        <w:t xml:space="preserve"> confidence interval.</w:t>
      </w:r>
    </w:p>
    <w:p w14:paraId="55B4B15D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9E56445" w14:textId="7AA9853F" w:rsidR="0053773F" w:rsidRDefault="0053773F" w:rsidP="0053773F">
      <w:pPr>
        <w:spacing w:after="0" w:line="240" w:lineRule="auto"/>
        <w:rPr>
          <w:rFonts w:ascii="Courier New" w:hAnsi="Courier New"/>
          <w:b/>
          <w:color w:val="0000FF"/>
          <w:sz w:val="24"/>
        </w:rPr>
      </w:pPr>
      <w:r w:rsidRPr="00E81067">
        <w:rPr>
          <w:rFonts w:ascii="Courier New" w:hAnsi="Courier New"/>
          <w:b/>
          <w:color w:val="0000FF"/>
          <w:sz w:val="24"/>
        </w:rPr>
        <w:t xml:space="preserve">&gt; </w:t>
      </w:r>
      <w:r>
        <w:rPr>
          <w:rFonts w:ascii="Courier New" w:hAnsi="Courier New"/>
          <w:b/>
          <w:color w:val="0000FF"/>
          <w:sz w:val="24"/>
        </w:rPr>
        <w:t xml:space="preserve">iris_sv </w:t>
      </w:r>
      <w:r w:rsidRPr="00E81067">
        <w:rPr>
          <w:rFonts w:ascii="Courier New" w:hAnsi="Courier New"/>
          <w:b/>
          <w:color w:val="0000FF"/>
          <w:sz w:val="24"/>
        </w:rPr>
        <w:t xml:space="preserve">&lt;- iris %&gt;% filter(Species </w:t>
      </w:r>
      <w:r>
        <w:rPr>
          <w:rFonts w:ascii="Courier New" w:hAnsi="Courier New"/>
          <w:b/>
          <w:color w:val="0000FF"/>
          <w:sz w:val="24"/>
        </w:rPr>
        <w:t>%in%</w:t>
      </w:r>
      <w:r w:rsidRPr="00E81067">
        <w:rPr>
          <w:rFonts w:ascii="Courier New" w:hAnsi="Courier New"/>
          <w:b/>
          <w:color w:val="0000FF"/>
          <w:sz w:val="24"/>
        </w:rPr>
        <w:t xml:space="preserve"> </w:t>
      </w:r>
      <w:r>
        <w:rPr>
          <w:rFonts w:ascii="Courier New" w:hAnsi="Courier New"/>
          <w:b/>
          <w:color w:val="0000FF"/>
          <w:sz w:val="24"/>
        </w:rPr>
        <w:t>c(</w:t>
      </w:r>
      <w:r w:rsidRPr="00E81067">
        <w:rPr>
          <w:rFonts w:ascii="Courier New" w:hAnsi="Courier New"/>
          <w:b/>
          <w:color w:val="0000FF"/>
          <w:sz w:val="24"/>
        </w:rPr>
        <w:t>"setosa"</w:t>
      </w:r>
      <w:r>
        <w:rPr>
          <w:rFonts w:ascii="Courier New" w:hAnsi="Courier New"/>
          <w:b/>
          <w:color w:val="0000FF"/>
          <w:sz w:val="24"/>
        </w:rPr>
        <w:t>,"versicolor"</w:t>
      </w:r>
      <w:r w:rsidRPr="00E81067">
        <w:rPr>
          <w:rFonts w:ascii="Courier New" w:hAnsi="Courier New"/>
          <w:b/>
          <w:color w:val="0000FF"/>
          <w:sz w:val="24"/>
        </w:rPr>
        <w:t>)</w:t>
      </w:r>
      <w:r>
        <w:rPr>
          <w:rFonts w:ascii="Courier New" w:hAnsi="Courier New"/>
          <w:b/>
          <w:color w:val="0000FF"/>
          <w:sz w:val="24"/>
        </w:rPr>
        <w:t>)</w:t>
      </w:r>
    </w:p>
    <w:p w14:paraId="5469B354" w14:textId="415EE7B8" w:rsidR="0053773F" w:rsidRPr="00E81067" w:rsidRDefault="0053773F" w:rsidP="0053773F">
      <w:pPr>
        <w:spacing w:after="0" w:line="240" w:lineRule="auto"/>
        <w:rPr>
          <w:rFonts w:ascii="Courier New" w:hAnsi="Courier New"/>
          <w:b/>
          <w:color w:val="0000FF"/>
          <w:sz w:val="24"/>
        </w:rPr>
      </w:pPr>
      <w:r>
        <w:rPr>
          <w:rFonts w:ascii="Courier New" w:hAnsi="Courier New"/>
          <w:b/>
          <w:color w:val="0000FF"/>
          <w:sz w:val="24"/>
        </w:rPr>
        <w:t>&gt; t.test(Sepal.Length ~ Species, data = iris_sv, conf.level = 0.95)</w:t>
      </w:r>
    </w:p>
    <w:p w14:paraId="41C9E115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78CCCB27" w14:textId="0A063982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#4</w:t>
      </w:r>
      <w:r>
        <w:rPr>
          <w:rFonts w:ascii="Cambria" w:eastAsia="MS Mincho" w:hAnsi="Cambria" w:cs="Times New Roman"/>
          <w:sz w:val="24"/>
          <w:szCs w:val="24"/>
        </w:rPr>
        <w:t xml:space="preserve"> Paste the output table from R. Write a sentence interpreting the 95% confidence interval for the difference of population mean sepal lengths between setosa and versicolor.</w:t>
      </w:r>
    </w:p>
    <w:p w14:paraId="639A7FEA" w14:textId="2BD8E6C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B1A1CC3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22C5D16E" w14:textId="73CE2EB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1A002CC6" w14:textId="0869CCFD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</w:t>
      </w:r>
      <w:r w:rsidR="00F1291A">
        <w:rPr>
          <w:rStyle w:val="Heading1Char"/>
        </w:rPr>
        <w:t>5</w:t>
      </w:r>
      <w:r>
        <w:rPr>
          <w:rFonts w:ascii="Cambria" w:eastAsia="MS Mincho" w:hAnsi="Cambria" w:cs="Times New Roman"/>
          <w:sz w:val="24"/>
          <w:szCs w:val="24"/>
        </w:rPr>
        <w:t xml:space="preserve"> Based on our confidence interval, which species has longer petals? Or can you not tell? Explain your answer.</w:t>
      </w:r>
    </w:p>
    <w:p w14:paraId="13C26A2B" w14:textId="5DE9BFAE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B6B51C5" w14:textId="77777777" w:rsidR="00F1291A" w:rsidRPr="00390972" w:rsidRDefault="00F1291A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51DB584" w14:textId="77777777" w:rsidR="00F1291A" w:rsidRDefault="00F1291A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C998684" w14:textId="4530B5F1" w:rsidR="00F1291A" w:rsidRDefault="00F1291A" w:rsidP="00F1291A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</w:t>
      </w:r>
      <w:r>
        <w:rPr>
          <w:rStyle w:val="Heading1Char"/>
        </w:rPr>
        <w:t>6</w:t>
      </w:r>
      <w:r>
        <w:rPr>
          <w:rFonts w:ascii="Cambria" w:eastAsia="MS Mincho" w:hAnsi="Cambria" w:cs="Times New Roman"/>
          <w:sz w:val="24"/>
          <w:szCs w:val="24"/>
        </w:rPr>
        <w:t xml:space="preserve"> Based on our confidence interval, can we reject H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0</w:t>
      </w:r>
      <w:r>
        <w:rPr>
          <w:rFonts w:ascii="Cambria" w:eastAsia="MS Mincho" w:hAnsi="Cambria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4"/>
                <w:szCs w:val="24"/>
              </w:rPr>
              <m:t>μ</m:t>
            </m:r>
            <m:ctrlPr>
              <w:rPr>
                <w:rFonts w:ascii="Cambria Math" w:eastAsia="MS Mincho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=0</m:t>
        </m:r>
      </m:oMath>
      <w:r>
        <w:rPr>
          <w:rFonts w:ascii="Cambria" w:eastAsia="MS Mincho" w:hAnsi="Cambria" w:cs="Times New Roman"/>
          <w:sz w:val="24"/>
          <w:szCs w:val="24"/>
        </w:rPr>
        <w:t xml:space="preserve"> in favor of the two-sided NHST alternative H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a</w:t>
      </w:r>
      <w:r>
        <w:rPr>
          <w:rFonts w:ascii="Cambria" w:eastAsia="MS Mincho" w:hAnsi="Cambria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4"/>
                <w:szCs w:val="24"/>
              </w:rPr>
              <m:t>μ</m:t>
            </m:r>
            <m:ctrlPr>
              <w:rPr>
                <w:rFonts w:ascii="Cambria Math" w:eastAsia="MS Mincho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MS Mincho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MS Mincho" w:hAnsi="Cambria Math" w:cs="Times New Roman"/>
            <w:sz w:val="24"/>
            <w:szCs w:val="24"/>
          </w:rPr>
          <m:t>0</m:t>
        </m:r>
      </m:oMath>
      <w:r>
        <w:rPr>
          <w:rFonts w:ascii="Cambria" w:eastAsia="MS Mincho" w:hAnsi="Cambria" w:cs="Times New Roman"/>
          <w:sz w:val="24"/>
          <w:szCs w:val="24"/>
        </w:rPr>
        <w:t xml:space="preserve"> at the 5</w:t>
      </w:r>
      <w:r w:rsidR="00C652B0">
        <w:rPr>
          <w:rFonts w:ascii="Cambria" w:eastAsia="MS Mincho" w:hAnsi="Cambria" w:cs="Times New Roman"/>
          <w:sz w:val="24"/>
          <w:szCs w:val="24"/>
        </w:rPr>
        <w:t>%</w:t>
      </w:r>
      <w:r>
        <w:rPr>
          <w:rFonts w:ascii="Cambria" w:eastAsia="MS Mincho" w:hAnsi="Cambria" w:cs="Times New Roman"/>
          <w:sz w:val="24"/>
          <w:szCs w:val="24"/>
        </w:rPr>
        <w:t xml:space="preserve"> significance level? Why or why not?</w:t>
      </w:r>
    </w:p>
    <w:p w14:paraId="0A89C6D0" w14:textId="77777777" w:rsidR="00F1291A" w:rsidRDefault="00F1291A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3227970" w14:textId="77777777" w:rsidR="00F1291A" w:rsidRDefault="00F1291A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246FBCFA" w14:textId="629CC445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 xml:space="preserve">Finally, we will do a </w:t>
      </w:r>
      <w:r>
        <w:rPr>
          <w:rFonts w:ascii="Cambria" w:eastAsia="MS Mincho" w:hAnsi="Cambria" w:cs="Times New Roman"/>
          <w:i/>
          <w:iCs/>
          <w:sz w:val="24"/>
          <w:szCs w:val="24"/>
        </w:rPr>
        <w:t>t</w:t>
      </w:r>
      <w:r>
        <w:rPr>
          <w:rFonts w:ascii="Cambria" w:eastAsia="MS Mincho" w:hAnsi="Cambria" w:cs="Times New Roman"/>
          <w:sz w:val="24"/>
          <w:szCs w:val="24"/>
        </w:rPr>
        <w:t xml:space="preserve"> confidence interval for the population mean of paired differences (matched pairs confidence interval). We used the straight_jeans2 dataset for this one and investigated the mean of the paired differences in maximum back pocket width (</w:t>
      </w:r>
      <w:r w:rsidRPr="00167017">
        <w:rPr>
          <w:rFonts w:ascii="Cambria" w:eastAsia="MS Mincho" w:hAnsi="Cambria" w:cs="Times New Roman"/>
          <w:i/>
          <w:iCs/>
          <w:color w:val="0000FF"/>
          <w:sz w:val="24"/>
          <w:szCs w:val="24"/>
        </w:rPr>
        <w:t>maxWidthBackMens</w:t>
      </w:r>
      <w:r>
        <w:rPr>
          <w:rFonts w:ascii="Cambria" w:eastAsia="MS Mincho" w:hAnsi="Cambria" w:cs="Times New Roman"/>
          <w:sz w:val="24"/>
          <w:szCs w:val="24"/>
        </w:rPr>
        <w:t xml:space="preserve"> and </w:t>
      </w:r>
      <w:r w:rsidRPr="00167017">
        <w:rPr>
          <w:rFonts w:ascii="Cambria" w:eastAsia="MS Mincho" w:hAnsi="Cambria" w:cs="Times New Roman"/>
          <w:i/>
          <w:iCs/>
          <w:color w:val="0000FF"/>
          <w:sz w:val="24"/>
          <w:szCs w:val="24"/>
        </w:rPr>
        <w:t>maxWidthBackWomens</w:t>
      </w:r>
      <w:r>
        <w:rPr>
          <w:rFonts w:ascii="Cambria" w:eastAsia="MS Mincho" w:hAnsi="Cambria" w:cs="Times New Roman"/>
          <w:sz w:val="24"/>
          <w:szCs w:val="24"/>
        </w:rPr>
        <w:t xml:space="preserve">). </w:t>
      </w:r>
    </w:p>
    <w:p w14:paraId="1632CB4D" w14:textId="35AE01B2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F83D065" w14:textId="35CB6838" w:rsidR="0053773F" w:rsidRPr="00167017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There’s actually a way to do a paired test without getting the difference first; we just almost always look at a histogram of the differences first. Just to get the practice, we’ll use a 99% CI.</w:t>
      </w:r>
    </w:p>
    <w:p w14:paraId="6DB195FD" w14:textId="70461EDA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88E65F8" w14:textId="13A104DE" w:rsidR="0053773F" w:rsidRPr="00E81067" w:rsidRDefault="0053773F" w:rsidP="0053773F">
      <w:pPr>
        <w:spacing w:after="0" w:line="240" w:lineRule="auto"/>
        <w:rPr>
          <w:rFonts w:ascii="Courier New" w:hAnsi="Courier New"/>
          <w:b/>
          <w:color w:val="0000FF"/>
          <w:sz w:val="24"/>
        </w:rPr>
      </w:pPr>
      <w:r>
        <w:rPr>
          <w:rFonts w:ascii="Courier New" w:hAnsi="Courier New"/>
          <w:b/>
          <w:color w:val="0000FF"/>
          <w:sz w:val="24"/>
        </w:rPr>
        <w:t>&gt; t.test(x = straight_jeans2$maxWidthBackMens, y = straight_jeans2$maxWidthBackWomens, paired = TRUE, conf.level = 0.99)</w:t>
      </w:r>
    </w:p>
    <w:p w14:paraId="4D1A89AE" w14:textId="49EB8562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6B68F005" w14:textId="246C5839" w:rsidR="006D7365" w:rsidRDefault="006D7365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Fonts w:ascii="Cambria" w:eastAsia="MS Mincho" w:hAnsi="Cambria" w:cs="Times New Roman"/>
          <w:sz w:val="24"/>
          <w:szCs w:val="24"/>
        </w:rPr>
        <w:t>or (if you like to do the subtraction first and then just run the one-sample test) you could copy the code from Lab 19 and include the confidence level argument.</w:t>
      </w:r>
    </w:p>
    <w:p w14:paraId="70F13A00" w14:textId="714B1113" w:rsidR="006D7365" w:rsidRDefault="006D7365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9E063D4" w14:textId="7CDBDB72" w:rsidR="006D7365" w:rsidRDefault="006D7365" w:rsidP="006D7365">
      <w:pPr>
        <w:spacing w:after="0" w:line="240" w:lineRule="auto"/>
        <w:rPr>
          <w:rFonts w:ascii="Courier New" w:hAnsi="Courier New"/>
          <w:b/>
          <w:color w:val="0000FF"/>
          <w:sz w:val="24"/>
        </w:rPr>
      </w:pPr>
      <w:r>
        <w:rPr>
          <w:rFonts w:ascii="Courier New" w:hAnsi="Courier New"/>
          <w:b/>
          <w:color w:val="0000FF"/>
          <w:sz w:val="24"/>
        </w:rPr>
        <w:t xml:space="preserve">&gt; jeans_diff &lt;- straight_jeans2 %&gt;% mutate(maxWidthBackDiff = maxWidthBackMens </w:t>
      </w:r>
      <w:r w:rsidR="0095488B">
        <w:rPr>
          <w:rFonts w:ascii="Courier New" w:hAnsi="Courier New"/>
          <w:b/>
          <w:color w:val="0000FF"/>
          <w:sz w:val="24"/>
        </w:rPr>
        <w:t>-</w:t>
      </w:r>
      <w:bookmarkStart w:id="0" w:name="_GoBack"/>
      <w:bookmarkEnd w:id="0"/>
      <w:r>
        <w:rPr>
          <w:rFonts w:ascii="Courier New" w:hAnsi="Courier New"/>
          <w:b/>
          <w:color w:val="0000FF"/>
          <w:sz w:val="24"/>
        </w:rPr>
        <w:t xml:space="preserve"> maxWidthBackWomens)</w:t>
      </w:r>
    </w:p>
    <w:p w14:paraId="72436371" w14:textId="6AD00718" w:rsidR="006D7365" w:rsidRPr="00E81067" w:rsidRDefault="006D7365" w:rsidP="006D7365">
      <w:pPr>
        <w:spacing w:after="0" w:line="240" w:lineRule="auto"/>
        <w:rPr>
          <w:rFonts w:ascii="Courier New" w:hAnsi="Courier New"/>
          <w:b/>
          <w:color w:val="0000FF"/>
          <w:sz w:val="24"/>
        </w:rPr>
      </w:pPr>
      <w:r>
        <w:rPr>
          <w:rFonts w:ascii="Courier New" w:hAnsi="Courier New"/>
          <w:b/>
          <w:color w:val="0000FF"/>
          <w:sz w:val="24"/>
        </w:rPr>
        <w:t>&gt; t.test(jeans_diff$maxWidthBackDiff, conf.level = 0.99)</w:t>
      </w:r>
    </w:p>
    <w:p w14:paraId="67DB0880" w14:textId="77777777" w:rsidR="006D7365" w:rsidRDefault="006D7365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22CF50BA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658BDB9" w14:textId="0A9883E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#7</w:t>
      </w:r>
      <w:r>
        <w:rPr>
          <w:rFonts w:ascii="Cambria" w:eastAsia="MS Mincho" w:hAnsi="Cambria" w:cs="Times New Roman"/>
          <w:sz w:val="24"/>
          <w:szCs w:val="24"/>
        </w:rPr>
        <w:t xml:space="preserve"> Paste the output from R. Write a sentence interpreting the 99% confidence interval for the population mean of the paired differences in maximum back pocket width.</w:t>
      </w:r>
    </w:p>
    <w:p w14:paraId="157326FE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7DABAE5E" w14:textId="7BC6898D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00B19CD" w14:textId="205A56A8" w:rsidR="00F1291A" w:rsidRDefault="00F1291A" w:rsidP="00F1291A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</w:t>
      </w:r>
      <w:r>
        <w:rPr>
          <w:rStyle w:val="Heading1Char"/>
        </w:rPr>
        <w:t>8</w:t>
      </w:r>
      <w:r>
        <w:rPr>
          <w:rFonts w:ascii="Cambria" w:eastAsia="MS Mincho" w:hAnsi="Cambria" w:cs="Times New Roman"/>
          <w:sz w:val="24"/>
          <w:szCs w:val="24"/>
        </w:rPr>
        <w:t xml:space="preserve"> Based on our confidence interval, whose jeans have wider back pockets – men or women? Or can you not tell? Explain your answer. </w:t>
      </w:r>
    </w:p>
    <w:p w14:paraId="4B91ECA2" w14:textId="77777777" w:rsidR="00F1291A" w:rsidRDefault="00F1291A" w:rsidP="00F1291A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A97E3CE" w14:textId="77777777" w:rsidR="00F1291A" w:rsidRDefault="00F1291A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E4D5305" w14:textId="591E17F1" w:rsidR="0053773F" w:rsidRPr="00FC3D93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FC3D93">
        <w:rPr>
          <w:rStyle w:val="Heading1Char"/>
        </w:rPr>
        <w:t>Question #</w:t>
      </w:r>
      <w:r w:rsidR="00F1291A">
        <w:rPr>
          <w:rStyle w:val="Heading1Char"/>
        </w:rPr>
        <w:t>9</w:t>
      </w:r>
      <w:r>
        <w:rPr>
          <w:rFonts w:ascii="Cambria" w:eastAsia="MS Mincho" w:hAnsi="Cambria" w:cs="Times New Roman"/>
          <w:sz w:val="24"/>
          <w:szCs w:val="24"/>
        </w:rPr>
        <w:t xml:space="preserve"> Based on our confidence interval, can we reject H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0</w:t>
      </w:r>
      <w:r>
        <w:rPr>
          <w:rFonts w:ascii="Cambria" w:eastAsia="MS Mincho" w:hAnsi="Cambria" w:cs="Times New Roman"/>
          <w:sz w:val="24"/>
          <w:szCs w:val="24"/>
        </w:rPr>
        <w:t>: μ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d</w:t>
      </w:r>
      <w:r>
        <w:rPr>
          <w:rFonts w:ascii="Cambria" w:eastAsia="MS Mincho" w:hAnsi="Cambria" w:cs="Times New Roman"/>
          <w:sz w:val="24"/>
          <w:szCs w:val="24"/>
        </w:rPr>
        <w:t xml:space="preserve"> = 0 in favor of the two-sided NHST alternative H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a</w:t>
      </w:r>
      <w:r>
        <w:rPr>
          <w:rFonts w:ascii="Cambria" w:eastAsia="MS Mincho" w:hAnsi="Cambria" w:cs="Times New Roman"/>
          <w:sz w:val="24"/>
          <w:szCs w:val="24"/>
        </w:rPr>
        <w:t>: μ</w:t>
      </w:r>
      <w:r>
        <w:rPr>
          <w:rFonts w:ascii="Cambria" w:eastAsia="MS Mincho" w:hAnsi="Cambria" w:cs="Times New Roman"/>
          <w:sz w:val="24"/>
          <w:szCs w:val="24"/>
          <w:vertAlign w:val="subscript"/>
        </w:rPr>
        <w:t>d</w:t>
      </w:r>
      <w:r>
        <w:rPr>
          <w:rFonts w:ascii="Cambria" w:eastAsia="MS Mincho" w:hAnsi="Cambria" w:cs="Times New Roman"/>
          <w:sz w:val="24"/>
          <w:szCs w:val="24"/>
        </w:rPr>
        <w:t xml:space="preserve"> ≠ 0 at the 1% significance level? Why or why not?</w:t>
      </w:r>
    </w:p>
    <w:p w14:paraId="7B25CBD1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1B8F68FA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D0BEB68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D52BA05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9B6FF00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445987B4" w14:textId="77777777" w:rsidR="00F1291A" w:rsidRDefault="00F1291A" w:rsidP="00F1291A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>
        <w:rPr>
          <w:rStyle w:val="Heading1Char"/>
        </w:rPr>
        <w:t>Question #10</w:t>
      </w:r>
      <w:r>
        <w:rPr>
          <w:rFonts w:ascii="Cambria" w:eastAsia="MS Mincho" w:hAnsi="Cambria" w:cs="Times New Roman"/>
          <w:sz w:val="24"/>
          <w:szCs w:val="24"/>
        </w:rPr>
        <w:t xml:space="preserve"> Based on your answers in this lab, what information can you get from a </w:t>
      </w:r>
      <w:r>
        <w:rPr>
          <w:rFonts w:ascii="Cambria" w:eastAsia="MS Mincho" w:hAnsi="Cambria" w:cs="Times New Roman"/>
          <w:sz w:val="24"/>
          <w:szCs w:val="24"/>
          <w:u w:val="single"/>
        </w:rPr>
        <w:t>confidence interval</w:t>
      </w:r>
      <w:r>
        <w:rPr>
          <w:rFonts w:ascii="Cambria" w:eastAsia="MS Mincho" w:hAnsi="Cambria" w:cs="Times New Roman"/>
          <w:sz w:val="24"/>
          <w:szCs w:val="24"/>
        </w:rPr>
        <w:t xml:space="preserve"> that you cannot get from a hypothesis test?</w:t>
      </w:r>
    </w:p>
    <w:p w14:paraId="004A54F3" w14:textId="77777777" w:rsidR="0053773F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3EA99D08" w14:textId="77777777" w:rsidR="0053773F" w:rsidRPr="00EA2C89" w:rsidRDefault="0053773F" w:rsidP="0053773F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14:paraId="0BFA22F0" w14:textId="77777777" w:rsidR="0053773F" w:rsidRDefault="0053773F" w:rsidP="0053773F"/>
    <w:p w14:paraId="161B09B0" w14:textId="77777777" w:rsidR="0053773F" w:rsidRDefault="0053773F" w:rsidP="0053773F"/>
    <w:p w14:paraId="6F0C79EE" w14:textId="77777777" w:rsidR="0035251E" w:rsidRDefault="0035251E"/>
    <w:sectPr w:rsidR="0035251E" w:rsidSect="00893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3F"/>
    <w:rsid w:val="001946C8"/>
    <w:rsid w:val="0035251E"/>
    <w:rsid w:val="0053773F"/>
    <w:rsid w:val="006D7365"/>
    <w:rsid w:val="008479A6"/>
    <w:rsid w:val="0095488B"/>
    <w:rsid w:val="00C652B0"/>
    <w:rsid w:val="00F1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84AD"/>
  <w15:chartTrackingRefBased/>
  <w15:docId w15:val="{D07CA00E-5693-4EB7-81C7-EEDC6D02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3F"/>
  </w:style>
  <w:style w:type="paragraph" w:styleId="Heading1">
    <w:name w:val="heading 1"/>
    <w:basedOn w:val="Normal"/>
    <w:next w:val="Normal"/>
    <w:link w:val="Heading1Char"/>
    <w:uiPriority w:val="9"/>
    <w:qFormat/>
    <w:rsid w:val="0053773F"/>
    <w:pPr>
      <w:spacing w:after="0" w:line="240" w:lineRule="auto"/>
      <w:outlineLvl w:val="0"/>
    </w:pPr>
    <w:rPr>
      <w:rFonts w:ascii="Cambria" w:eastAsia="MS Mincho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3F"/>
    <w:rPr>
      <w:rFonts w:ascii="Cambria" w:eastAsia="MS Mincho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</dc:creator>
  <cp:keywords/>
  <dc:description/>
  <cp:lastModifiedBy>Dwight</cp:lastModifiedBy>
  <cp:revision>7</cp:revision>
  <dcterms:created xsi:type="dcterms:W3CDTF">2019-11-07T07:05:00Z</dcterms:created>
  <dcterms:modified xsi:type="dcterms:W3CDTF">2019-11-13T16:33:00Z</dcterms:modified>
</cp:coreProperties>
</file>