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Phylogenetic Systematics: Project Data</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Jared Van Der Loo</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phylogeny will be constructed using Data from the study, Supermatrix, and species tree methods to resolve phylogenetic relationships within the big cats, Panthera (Carnivora: Felidae). This study provided the GenBank accession numbers they used for their phylogenetic tests. I supplemented the data that did not come from GenBank with mitochondrial genome sequences I found on Genbank.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CYTB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ND5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OP930842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AF006457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OP930842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OP930842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OP930842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OP930842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OP930842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Leopard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EF551002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EF551002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EF551002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EF551002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EF551002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EF551002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EF551002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EF551003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EF551003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EF551003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EF551003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EF551003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EF551003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EF551003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Jaguar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OR863197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AF006441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OR863197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OR863197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AY634391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AY634403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OR863197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Snow leopard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EF551004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EF551004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EF551004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EF551004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EF551004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EF551004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EF551004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Clouded leopard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DQ257669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DQ257669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DQ257669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DQ257669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DQ257669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DQ257669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DQ257669</w:t>
            </w:r>
          </w:p>
        </w:tc>
      </w:tr>
    </w:tbl>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pPr>
      <w:r w:rsidDel="00000000" w:rsidR="00000000" w:rsidRPr="00000000">
        <w:rPr>
          <w:rFonts w:ascii="Times New Roman" w:cs="Times New Roman" w:eastAsia="Times New Roman" w:hAnsi="Times New Roman"/>
          <w:color w:val="0d0d0d"/>
          <w:sz w:val="24"/>
          <w:szCs w:val="24"/>
          <w:rtl w:val="0"/>
        </w:rPr>
        <w:t xml:space="preserve">My research found several genes responsible for </w:t>
      </w:r>
      <w:r w:rsidDel="00000000" w:rsidR="00000000" w:rsidRPr="00000000">
        <w:rPr>
          <w:rFonts w:ascii="Times New Roman" w:cs="Times New Roman" w:eastAsia="Times New Roman" w:hAnsi="Times New Roman"/>
          <w:sz w:val="24"/>
          <w:szCs w:val="24"/>
          <w:rtl w:val="0"/>
        </w:rPr>
        <w:t xml:space="preserve">Panthera fur color and pattern. </w:t>
      </w:r>
      <w:r w:rsidDel="00000000" w:rsidR="00000000" w:rsidRPr="00000000">
        <w:rPr>
          <w:rFonts w:ascii="Times New Roman" w:cs="Times New Roman" w:eastAsia="Times New Roman" w:hAnsi="Times New Roman"/>
          <w:color w:val="0d0d0d"/>
          <w:sz w:val="24"/>
          <w:szCs w:val="24"/>
          <w:rtl w:val="0"/>
        </w:rPr>
        <w:t xml:space="preserve">The ASIP (Agouti Signaling Protein) gene affects the distribution of pigments in the fur and can influence patterns such as the agouti patterning. The TYR (Tyrosinase) gene is essential for melanin production and can affect overall color intensity. The genes KIT, SOX10, and MITF affect the movement and survival of melanocytes which are cells that produce pigment. Changes in these genes can create spots, stripes, and new colors. I have compiled the GenBank accession numbers for each of these genes.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SOX10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MITF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NC056681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NC056688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NC056682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NC056685.1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NC056680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Leopard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NW026526821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NW026526677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NW026526688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NW026526991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NW026527013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NC056662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NC056669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NC056663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NC056666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NC056661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Jaguar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NC083296.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NC083307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NC083305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NC083306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NC083297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Snow leopard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NW026057578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NC064808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NC064811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NC064809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NC064816</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Data -</w:t>
      </w:r>
    </w:p>
    <w:p w:rsidR="00000000" w:rsidDel="00000000" w:rsidP="00000000" w:rsidRDefault="00000000" w:rsidRPr="00000000" w14:paraId="00000068">
      <w:pP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Tiger remains dated to 1648–1812 AD - </w:t>
      </w:r>
      <w:hyperlink r:id="rId6">
        <w:r w:rsidDel="00000000" w:rsidR="00000000" w:rsidRPr="00000000">
          <w:rPr>
            <w:rFonts w:ascii="Times New Roman" w:cs="Times New Roman" w:eastAsia="Times New Roman" w:hAnsi="Times New Roman"/>
            <w:color w:val="1155cc"/>
            <w:sz w:val="24"/>
            <w:szCs w:val="24"/>
            <w:u w:val="single"/>
            <w:rtl w:val="0"/>
          </w:rPr>
          <w:t xml:space="preserve">Discovery of a tiger (Panthera tigris (L.)) skeleton from the Little Ice Age buried on the shore of Qinghai Lake, northeast Tibet Plateau</w:t>
        </w:r>
      </w:hyperlink>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Panthera onca fossils in caves of Bahia, Brazil dated to late Pleistocene (29 ka and 36 ka) - </w:t>
      </w:r>
      <w:hyperlink r:id="rId7">
        <w:r w:rsidDel="00000000" w:rsidR="00000000" w:rsidRPr="00000000">
          <w:rPr>
            <w:rFonts w:ascii="Times New Roman" w:cs="Times New Roman" w:eastAsia="Times New Roman" w:hAnsi="Times New Roman"/>
            <w:color w:val="1155cc"/>
            <w:sz w:val="24"/>
            <w:szCs w:val="24"/>
            <w:u w:val="single"/>
            <w:rtl w:val="0"/>
          </w:rPr>
          <w:t xml:space="preserve">Panthera onca (Linnaeus, 1758) from the late Pleistocene of Brazilian Intertropical Region: taxonomy, habitat, isotopic diet composition, and isotopic niche overlap with extinct faunivores</w:t>
        </w:r>
      </w:hyperlink>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The first occurrence of leopards in Europe is dated to the Early </w:t>
      </w:r>
      <w:hyperlink r:id="rId8">
        <w:r w:rsidDel="00000000" w:rsidR="00000000" w:rsidRPr="00000000">
          <w:rPr>
            <w:rFonts w:ascii="Times New Roman" w:cs="Times New Roman" w:eastAsia="Times New Roman" w:hAnsi="Times New Roman"/>
            <w:color w:val="1f1f1f"/>
            <w:sz w:val="24"/>
            <w:szCs w:val="24"/>
            <w:u w:val="single"/>
            <w:rtl w:val="0"/>
          </w:rPr>
          <w:t xml:space="preserve">Pleistocene</w:t>
        </w:r>
      </w:hyperlink>
      <w:r w:rsidDel="00000000" w:rsidR="00000000" w:rsidRPr="00000000">
        <w:rPr>
          <w:rFonts w:ascii="Times New Roman" w:cs="Times New Roman" w:eastAsia="Times New Roman" w:hAnsi="Times New Roman"/>
          <w:color w:val="1f1f1f"/>
          <w:sz w:val="24"/>
          <w:szCs w:val="24"/>
          <w:rtl w:val="0"/>
        </w:rPr>
        <w:t xml:space="preserve">, till about 1 Ma ago - </w:t>
      </w:r>
      <w:hyperlink r:id="rId9">
        <w:r w:rsidDel="00000000" w:rsidR="00000000" w:rsidRPr="00000000">
          <w:rPr>
            <w:rFonts w:ascii="Times New Roman" w:cs="Times New Roman" w:eastAsia="Times New Roman" w:hAnsi="Times New Roman"/>
            <w:color w:val="1155cc"/>
            <w:sz w:val="24"/>
            <w:szCs w:val="24"/>
            <w:u w:val="single"/>
            <w:rtl w:val="0"/>
          </w:rPr>
          <w:t xml:space="preserve">Villafranchian large mammals from the Iberian Peninsula: paleobiogeography, paleoecology and dispersal events</w:t>
        </w:r>
      </w:hyperlink>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Leopard population in northwestern Italy during the pre-Last</w:t>
      </w:r>
      <w:hyperlink r:id="rId10">
        <w:r w:rsidDel="00000000" w:rsidR="00000000" w:rsidRPr="00000000">
          <w:rPr>
            <w:rFonts w:ascii="Times New Roman" w:cs="Times New Roman" w:eastAsia="Times New Roman" w:hAnsi="Times New Roman"/>
            <w:color w:val="1f1f1f"/>
            <w:sz w:val="24"/>
            <w:szCs w:val="24"/>
            <w:rtl w:val="0"/>
          </w:rPr>
          <w:t xml:space="preserve"> Glacial Maximum</w:t>
        </w:r>
      </w:hyperlink>
      <w:r w:rsidDel="00000000" w:rsidR="00000000" w:rsidRPr="00000000">
        <w:rPr>
          <w:rFonts w:ascii="Times New Roman" w:cs="Times New Roman" w:eastAsia="Times New Roman" w:hAnsi="Times New Roman"/>
          <w:color w:val="1f1f1f"/>
          <w:sz w:val="24"/>
          <w:szCs w:val="24"/>
          <w:rtl w:val="0"/>
        </w:rPr>
        <w:t xml:space="preserve"> </w:t>
      </w:r>
      <w:hyperlink r:id="rId11">
        <w:r w:rsidDel="00000000" w:rsidR="00000000" w:rsidRPr="00000000">
          <w:rPr>
            <w:rFonts w:ascii="Times New Roman" w:cs="Times New Roman" w:eastAsia="Times New Roman" w:hAnsi="Times New Roman"/>
            <w:color w:val="1f1f1f"/>
            <w:sz w:val="24"/>
            <w:szCs w:val="24"/>
            <w:rtl w:val="0"/>
          </w:rPr>
          <w:t xml:space="preserve">Late Pleistocene</w:t>
        </w:r>
      </w:hyperlink>
      <w:r w:rsidDel="00000000" w:rsidR="00000000" w:rsidRPr="00000000">
        <w:rPr>
          <w:rFonts w:ascii="Times New Roman" w:cs="Times New Roman" w:eastAsia="Times New Roman" w:hAnsi="Times New Roman"/>
          <w:color w:val="1f1f1f"/>
          <w:sz w:val="24"/>
          <w:szCs w:val="24"/>
          <w:rtl w:val="0"/>
        </w:rPr>
        <w:t xml:space="preserve">. </w:t>
      </w:r>
      <w:r w:rsidDel="00000000" w:rsidR="00000000" w:rsidRPr="00000000">
        <w:rPr>
          <w:rFonts w:ascii="Times New Roman" w:cs="Times New Roman" w:eastAsia="Times New Roman" w:hAnsi="Times New Roman"/>
          <w:color w:val="1f1f1f"/>
          <w:sz w:val="24"/>
          <w:szCs w:val="24"/>
          <w:rtl w:val="0"/>
        </w:rPr>
        <w:t xml:space="preserve">- </w:t>
      </w:r>
      <w:hyperlink r:id="rId12">
        <w:r w:rsidDel="00000000" w:rsidR="00000000" w:rsidRPr="00000000">
          <w:rPr>
            <w:rFonts w:ascii="Times New Roman" w:cs="Times New Roman" w:eastAsia="Times New Roman" w:hAnsi="Times New Roman"/>
            <w:color w:val="1155cc"/>
            <w:sz w:val="24"/>
            <w:szCs w:val="24"/>
            <w:u w:val="single"/>
            <w:rtl w:val="0"/>
          </w:rPr>
          <w:t xml:space="preserve">The remarkable Panthera pardus (Felidae, Mammalia) record from Equi (Massa, Italy): taphonomy, morphology, and paleoecology</w:t>
        </w:r>
      </w:hyperlink>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Morphological Data -</w:t>
      </w:r>
    </w:p>
    <w:p w:rsidR="00000000" w:rsidDel="00000000" w:rsidP="00000000" w:rsidRDefault="00000000" w:rsidRPr="00000000" w14:paraId="00000071">
      <w:pPr>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Jaroš, Filip. </w:t>
      </w:r>
      <w:r w:rsidDel="00000000" w:rsidR="00000000" w:rsidRPr="00000000">
        <w:rPr>
          <w:rFonts w:ascii="Times New Roman" w:cs="Times New Roman" w:eastAsia="Times New Roman" w:hAnsi="Times New Roman"/>
          <w:i w:val="1"/>
          <w:color w:val="0d0d0d"/>
          <w:sz w:val="24"/>
          <w:szCs w:val="24"/>
          <w:highlight w:val="white"/>
          <w:rtl w:val="0"/>
        </w:rPr>
        <w:t xml:space="preserve">The Ecological and Ethological Significance of Felid Coat Patterns (Felidae).</w:t>
      </w:r>
      <w:r w:rsidDel="00000000" w:rsidR="00000000" w:rsidRPr="00000000">
        <w:rPr>
          <w:rFonts w:ascii="Times New Roman" w:cs="Times New Roman" w:eastAsia="Times New Roman" w:hAnsi="Times New Roman"/>
          <w:color w:val="0d0d0d"/>
          <w:sz w:val="24"/>
          <w:szCs w:val="24"/>
          <w:highlight w:val="white"/>
          <w:rtl w:val="0"/>
        </w:rPr>
        <w:t xml:space="preserve"> 2012. Charles University in Prague, PhD dissertation. Supervised by Prof. RNDr. Stanislav Komárek, Dr. -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Link</w:t>
        </w:r>
      </w:hyperlink>
      <w:r w:rsidDel="00000000" w:rsidR="00000000" w:rsidRPr="00000000">
        <w:rPr>
          <w:rFonts w:ascii="Times New Roman" w:cs="Times New Roman" w:eastAsia="Times New Roman" w:hAnsi="Times New Roman"/>
          <w:color w:val="0d0d0d"/>
          <w:sz w:val="24"/>
          <w:szCs w:val="24"/>
          <w:highlight w:val="white"/>
          <w:rtl w:val="0"/>
        </w:rPr>
        <w:t xml:space="preserve"> </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dissertation has a plethora of information surrounding Felidae fur pattern and color that discusses their function, development, physiology, and adaptive significance. This will be a tremendous resource for morphologically mapping my phylogenetic tree.   </w:t>
      </w:r>
    </w:p>
    <w:p w:rsidR="00000000" w:rsidDel="00000000" w:rsidP="00000000" w:rsidRDefault="00000000" w:rsidRPr="00000000" w14:paraId="00000075">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Nagel, Doris, et al. "Functional Morphology and Fur Patterns in Recent and Fossil Panthera Species." </w:t>
      </w:r>
      <w:r w:rsidDel="00000000" w:rsidR="00000000" w:rsidRPr="00000000">
        <w:rPr>
          <w:rFonts w:ascii="Times New Roman" w:cs="Times New Roman" w:eastAsia="Times New Roman" w:hAnsi="Times New Roman"/>
          <w:i w:val="1"/>
          <w:color w:val="0d0d0d"/>
          <w:sz w:val="24"/>
          <w:szCs w:val="24"/>
          <w:highlight w:val="white"/>
          <w:rtl w:val="0"/>
        </w:rPr>
        <w:t xml:space="preserve">Scripta Geologica</w:t>
      </w:r>
      <w:r w:rsidDel="00000000" w:rsidR="00000000" w:rsidRPr="00000000">
        <w:rPr>
          <w:rFonts w:ascii="Times New Roman" w:cs="Times New Roman" w:eastAsia="Times New Roman" w:hAnsi="Times New Roman"/>
          <w:color w:val="0d0d0d"/>
          <w:sz w:val="24"/>
          <w:szCs w:val="24"/>
          <w:highlight w:val="white"/>
          <w:rtl w:val="0"/>
        </w:rPr>
        <w:t xml:space="preserve">, vol. 126, 2003, pp. 227-240. -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Link</w:t>
        </w:r>
      </w:hyperlink>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paper discusses the morphology and fur patterns in Panthera species and uses fossil evidence with cave drawings to infer the morphology of extinct Panthera species. This paper could lend valuable insights into the evolutionary changes present in Panthera fur and color pattern as well as provide time calibration spots.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ciencedirect-com.ezproxy.humboldt.edu/topics/earth-and-planetary-sciences/late-pleistocene" TargetMode="External"/><Relationship Id="rId10" Type="http://schemas.openxmlformats.org/officeDocument/2006/relationships/hyperlink" Target="https://www-sciencedirect-com.ezproxy.humboldt.edu/topics/earth-and-planetary-sciences/last-glacial-maximum" TargetMode="External"/><Relationship Id="rId13" Type="http://schemas.openxmlformats.org/officeDocument/2006/relationships/hyperlink" Target="https://dspace.cuni.cz/bitstream/handle/20.500.11956/57329/140021096.pdf?sequence=1&amp;isAllowed=y" TargetMode="External"/><Relationship Id="rId12" Type="http://schemas.openxmlformats.org/officeDocument/2006/relationships/hyperlink" Target="https://www-sciencedirect-com.ezproxy.humboldt.edu/science/article/pii/S027737911400511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1wqtxts1xzle7.cloudfront.net/46194054/Villafranchian_large_mammals_from_the_Ib20160603-13405-1uxj303-libre.pdf?1464949159=&amp;response-content-disposition=inline%3B+filename%3DVillafranchian_large_mammals_from_the_Ib.pdf&amp;Expires=1712200858&amp;Signature=IGyl7H2FloTcy4dLhTEYgM35fkjWn2ziml35II5wAcTykwM6z~0Arn4cklMx~N-d5b2-O6DYH7iR0HyjLq44W3hdAwG~6W8i5v0usSBDsfCMYKO-CRZsKMEoc8Uoi5NPo8b6CnwPXTohw8JYKQLpGqsiV00sPud149eOgUacT3npCBo91BCn~mGQ-iG8raGDul75nWfF7aKNfK3i-yP8s0U6Zhci-moALp5R2YLkXr1-06oXxjZpIZHGSSeoHVScSBsC44U8iUsK472qhIP8uZEz1Bz3Wx3eS5yygvXMFkF~BsiVWBKJWBKDpKHv~LSJ2oBbOgCJHzklKZPl8H~Udg__&amp;Key-Pair-Id=APKAJLOHF5GGSLRBV4ZA" TargetMode="External"/><Relationship Id="rId14" Type="http://schemas.openxmlformats.org/officeDocument/2006/relationships/hyperlink" Target="https://repository.naturalis.nl/pub/219302/SG126_227-242.pdf" TargetMode="External"/><Relationship Id="rId5" Type="http://schemas.openxmlformats.org/officeDocument/2006/relationships/styles" Target="styles.xml"/><Relationship Id="rId6" Type="http://schemas.openxmlformats.org/officeDocument/2006/relationships/hyperlink" Target="https://www-sciencedirect-com.ezproxy.humboldt.edu/science/article/pii/S1040618214006867" TargetMode="External"/><Relationship Id="rId7" Type="http://schemas.openxmlformats.org/officeDocument/2006/relationships/hyperlink" Target="https://www-sciencedirect-com.ezproxy.humboldt.edu/science/article/pii/S0895981121005113" TargetMode="External"/><Relationship Id="rId8" Type="http://schemas.openxmlformats.org/officeDocument/2006/relationships/hyperlink" Target="https://www-sciencedirect-com.ezproxy.humboldt.edu/topics/social-sciences/pleistoce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