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1785A" w14:textId="3B1C2050" w:rsidR="004D59D6" w:rsidRPr="005C6326" w:rsidRDefault="004D59D6" w:rsidP="004D59D6">
      <w:pPr>
        <w:numPr>
          <w:ilvl w:val="0"/>
          <w:numId w:val="1"/>
        </w:numPr>
        <w:spacing w:before="100" w:beforeAutospacing="1" w:after="120" w:line="360" w:lineRule="atLeast"/>
        <w:rPr>
          <w:rFonts w:ascii="Times New Roman" w:eastAsia="Times New Roman" w:hAnsi="Times New Roman" w:cs="Times New Roman"/>
          <w:color w:val="2B2B2B"/>
        </w:rPr>
      </w:pPr>
      <w:r w:rsidRPr="004D59D6">
        <w:rPr>
          <w:rFonts w:ascii="Times New Roman" w:eastAsia="Times New Roman" w:hAnsi="Times New Roman" w:cs="Times New Roman"/>
          <w:color w:val="2B2B2B"/>
        </w:rPr>
        <w:t>Given the provided data, what are three conclusions that we can draw about crowdfunding campaigns?</w:t>
      </w:r>
    </w:p>
    <w:p w14:paraId="6E62A20C" w14:textId="4181DD6C" w:rsidR="005C6326" w:rsidRPr="004D59D6" w:rsidRDefault="005C6326" w:rsidP="005C6326">
      <w:pPr>
        <w:numPr>
          <w:ilvl w:val="1"/>
          <w:numId w:val="1"/>
        </w:numPr>
        <w:spacing w:before="100" w:beforeAutospacing="1" w:after="120" w:line="360" w:lineRule="atLeast"/>
        <w:rPr>
          <w:rFonts w:ascii="Times New Roman" w:eastAsia="Times New Roman" w:hAnsi="Times New Roman" w:cs="Times New Roman"/>
          <w:color w:val="2B2B2B"/>
        </w:rPr>
      </w:pPr>
      <w:r>
        <w:rPr>
          <w:rFonts w:ascii="Times New Roman" w:eastAsia="Times New Roman" w:hAnsi="Times New Roman" w:cs="Times New Roman"/>
          <w:color w:val="2B2B2B"/>
        </w:rPr>
        <w:t>The crowdfunding campaign does show that 56</w:t>
      </w:r>
      <w:r w:rsidR="000A4CCA">
        <w:rPr>
          <w:rFonts w:ascii="Times New Roman" w:eastAsia="Times New Roman" w:hAnsi="Times New Roman" w:cs="Times New Roman"/>
          <w:color w:val="2B2B2B"/>
        </w:rPr>
        <w:t>.8</w:t>
      </w:r>
      <w:r>
        <w:rPr>
          <w:rFonts w:ascii="Times New Roman" w:eastAsia="Times New Roman" w:hAnsi="Times New Roman" w:cs="Times New Roman"/>
          <w:color w:val="2B2B2B"/>
        </w:rPr>
        <w:t>% of campaigns were a success with being fully funded and even surpassing the goal.  After sorting through the data, it is concluded that Theater was the largest category funded and would be the outlier in the data set.</w:t>
      </w:r>
      <w:r w:rsidR="000A4CCA">
        <w:rPr>
          <w:rFonts w:ascii="Times New Roman" w:eastAsia="Times New Roman" w:hAnsi="Times New Roman" w:cs="Times New Roman"/>
          <w:color w:val="2B2B2B"/>
        </w:rPr>
        <w:t xml:space="preserve"> Most of the crowdfunding was allocated towards theater and plays. </w:t>
      </w:r>
      <w:r>
        <w:rPr>
          <w:rFonts w:ascii="Times New Roman" w:eastAsia="Times New Roman" w:hAnsi="Times New Roman" w:cs="Times New Roman"/>
          <w:color w:val="2B2B2B"/>
        </w:rPr>
        <w:t xml:space="preserve"> </w:t>
      </w:r>
      <w:r w:rsidR="000A4CCA">
        <w:rPr>
          <w:rFonts w:ascii="Times New Roman" w:eastAsia="Times New Roman" w:hAnsi="Times New Roman" w:cs="Times New Roman"/>
          <w:color w:val="2B2B2B"/>
        </w:rPr>
        <w:t xml:space="preserve">One of the least popular campaigns for crowdfunding was Journalism. They were the most successful with 100% being funded with only four campaigns while theater had 344 campaigns. </w:t>
      </w:r>
      <w:r w:rsidR="00361EF4">
        <w:rPr>
          <w:rFonts w:ascii="Times New Roman" w:eastAsia="Times New Roman" w:hAnsi="Times New Roman" w:cs="Times New Roman"/>
          <w:color w:val="2B2B2B"/>
        </w:rPr>
        <w:t>Out of all the counties, U.S. held the most campaigns at 763 while CH had the lowest amount at 23 campaigns</w:t>
      </w:r>
    </w:p>
    <w:p w14:paraId="19495464" w14:textId="1DB4B328" w:rsidR="004D59D6" w:rsidRPr="005C6326" w:rsidRDefault="004D59D6" w:rsidP="004D59D6">
      <w:pPr>
        <w:numPr>
          <w:ilvl w:val="0"/>
          <w:numId w:val="1"/>
        </w:numPr>
        <w:spacing w:before="100" w:beforeAutospacing="1" w:after="120" w:line="360" w:lineRule="atLeast"/>
        <w:rPr>
          <w:rFonts w:ascii="Times New Roman" w:eastAsia="Times New Roman" w:hAnsi="Times New Roman" w:cs="Times New Roman"/>
          <w:color w:val="2B2B2B"/>
        </w:rPr>
      </w:pPr>
      <w:r w:rsidRPr="004D59D6">
        <w:rPr>
          <w:rFonts w:ascii="Times New Roman" w:eastAsia="Times New Roman" w:hAnsi="Times New Roman" w:cs="Times New Roman"/>
          <w:color w:val="2B2B2B"/>
        </w:rPr>
        <w:t>What are some limitations of this dataset?</w:t>
      </w:r>
    </w:p>
    <w:p w14:paraId="53CF44EC" w14:textId="664A2952" w:rsidR="005C6326" w:rsidRDefault="005E1574" w:rsidP="005C6326">
      <w:pPr>
        <w:numPr>
          <w:ilvl w:val="1"/>
          <w:numId w:val="1"/>
        </w:numPr>
        <w:spacing w:before="100" w:beforeAutospacing="1" w:after="120" w:line="360" w:lineRule="atLeast"/>
        <w:rPr>
          <w:rFonts w:ascii="Times New Roman" w:eastAsia="Times New Roman" w:hAnsi="Times New Roman" w:cs="Times New Roman"/>
          <w:color w:val="2B2B2B"/>
        </w:rPr>
      </w:pPr>
      <w:r>
        <w:rPr>
          <w:rFonts w:ascii="Times New Roman" w:hAnsi="Times New Roman" w:cs="Times New Roman"/>
          <w:noProof/>
        </w:rPr>
        <w:drawing>
          <wp:anchor distT="0" distB="0" distL="114300" distR="114300" simplePos="0" relativeHeight="251659264" behindDoc="1" locked="0" layoutInCell="1" allowOverlap="1" wp14:anchorId="6BBE6D81" wp14:editId="7417D9BD">
            <wp:simplePos x="0" y="0"/>
            <wp:positionH relativeFrom="column">
              <wp:posOffset>2477135</wp:posOffset>
            </wp:positionH>
            <wp:positionV relativeFrom="paragraph">
              <wp:posOffset>2906662</wp:posOffset>
            </wp:positionV>
            <wp:extent cx="3488690" cy="1413510"/>
            <wp:effectExtent l="0" t="0" r="3810" b="0"/>
            <wp:wrapTight wrapText="bothSides">
              <wp:wrapPolygon edited="0">
                <wp:start x="0" y="0"/>
                <wp:lineTo x="0" y="21348"/>
                <wp:lineTo x="21545" y="21348"/>
                <wp:lineTo x="21545" y="0"/>
                <wp:lineTo x="0" y="0"/>
              </wp:wrapPolygon>
            </wp:wrapTight>
            <wp:docPr id="4" name="Picture 4" descr="Chart, application,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application, waterfall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88690" cy="1413510"/>
                    </a:xfrm>
                    <a:prstGeom prst="rect">
                      <a:avLst/>
                    </a:prstGeom>
                  </pic:spPr>
                </pic:pic>
              </a:graphicData>
            </a:graphic>
            <wp14:sizeRelH relativeFrom="page">
              <wp14:pctWidth>0</wp14:pctWidth>
            </wp14:sizeRelH>
            <wp14:sizeRelV relativeFrom="page">
              <wp14:pctHeight>0</wp14:pctHeight>
            </wp14:sizeRelV>
          </wp:anchor>
        </w:drawing>
      </w:r>
      <w:r w:rsidRPr="005E1574">
        <w:rPr>
          <w:rFonts w:ascii="Times New Roman" w:eastAsia="Times New Roman" w:hAnsi="Times New Roman" w:cs="Times New Roman"/>
          <w:color w:val="2B2B2B"/>
        </w:rPr>
        <w:drawing>
          <wp:anchor distT="0" distB="0" distL="114300" distR="114300" simplePos="0" relativeHeight="251661312" behindDoc="1" locked="0" layoutInCell="1" allowOverlap="1" wp14:anchorId="5A252D8C" wp14:editId="292494E8">
            <wp:simplePos x="0" y="0"/>
            <wp:positionH relativeFrom="column">
              <wp:posOffset>2518410</wp:posOffset>
            </wp:positionH>
            <wp:positionV relativeFrom="paragraph">
              <wp:posOffset>152400</wp:posOffset>
            </wp:positionV>
            <wp:extent cx="3455670" cy="1290955"/>
            <wp:effectExtent l="0" t="0" r="0" b="4445"/>
            <wp:wrapTight wrapText="bothSides">
              <wp:wrapPolygon edited="0">
                <wp:start x="0" y="0"/>
                <wp:lineTo x="0" y="21462"/>
                <wp:lineTo x="21513" y="21462"/>
                <wp:lineTo x="21513"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55670" cy="12909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8240" behindDoc="1" locked="0" layoutInCell="1" allowOverlap="1" wp14:anchorId="5ED734B5" wp14:editId="7EB64E7E">
            <wp:simplePos x="0" y="0"/>
            <wp:positionH relativeFrom="column">
              <wp:posOffset>2514934</wp:posOffset>
            </wp:positionH>
            <wp:positionV relativeFrom="paragraph">
              <wp:posOffset>1498099</wp:posOffset>
            </wp:positionV>
            <wp:extent cx="3448685" cy="1342390"/>
            <wp:effectExtent l="0" t="0" r="5715" b="3810"/>
            <wp:wrapTight wrapText="bothSides">
              <wp:wrapPolygon edited="0">
                <wp:start x="0" y="0"/>
                <wp:lineTo x="0" y="21457"/>
                <wp:lineTo x="21556" y="21457"/>
                <wp:lineTo x="21556" y="0"/>
                <wp:lineTo x="0" y="0"/>
              </wp:wrapPolygon>
            </wp:wrapTight>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8685" cy="1342390"/>
                    </a:xfrm>
                    <a:prstGeom prst="rect">
                      <a:avLst/>
                    </a:prstGeom>
                  </pic:spPr>
                </pic:pic>
              </a:graphicData>
            </a:graphic>
            <wp14:sizeRelH relativeFrom="page">
              <wp14:pctWidth>0</wp14:pctWidth>
            </wp14:sizeRelH>
            <wp14:sizeRelV relativeFrom="page">
              <wp14:pctHeight>0</wp14:pctHeight>
            </wp14:sizeRelV>
          </wp:anchor>
        </w:drawing>
      </w:r>
      <w:r w:rsidR="00361EF4">
        <w:rPr>
          <w:rFonts w:ascii="Times New Roman" w:eastAsia="Times New Roman" w:hAnsi="Times New Roman" w:cs="Times New Roman"/>
          <w:color w:val="2B2B2B"/>
        </w:rPr>
        <w:t xml:space="preserve">Some limitations to the data set would be the general currency exchanges between different countries. We could see the amount raised for each campaign, but the amount raised, depending on the country, could </w:t>
      </w:r>
      <w:r w:rsidR="002D4DEA">
        <w:rPr>
          <w:rFonts w:ascii="Times New Roman" w:eastAsia="Times New Roman" w:hAnsi="Times New Roman" w:cs="Times New Roman"/>
          <w:color w:val="2B2B2B"/>
        </w:rPr>
        <w:t>have</w:t>
      </w:r>
      <w:r w:rsidR="00361EF4">
        <w:rPr>
          <w:rFonts w:ascii="Times New Roman" w:eastAsia="Times New Roman" w:hAnsi="Times New Roman" w:cs="Times New Roman"/>
          <w:color w:val="2B2B2B"/>
        </w:rPr>
        <w:t xml:space="preserve"> a different worth all together. It would be recommended to do a currency exchange for all other currencies to value them all to the U.S. Dollar so that we could have more accurate data on how much was pledged all around the world. </w:t>
      </w:r>
    </w:p>
    <w:p w14:paraId="79214801" w14:textId="77777777" w:rsidR="005E1574" w:rsidRPr="004D59D6" w:rsidRDefault="005E1574" w:rsidP="005E1574">
      <w:pPr>
        <w:spacing w:before="100" w:beforeAutospacing="1" w:after="120" w:line="360" w:lineRule="atLeast"/>
        <w:ind w:left="1080"/>
        <w:rPr>
          <w:rFonts w:ascii="Times New Roman" w:eastAsia="Times New Roman" w:hAnsi="Times New Roman" w:cs="Times New Roman"/>
          <w:color w:val="2B2B2B"/>
        </w:rPr>
      </w:pPr>
    </w:p>
    <w:p w14:paraId="2D37341B" w14:textId="22E78763" w:rsidR="004D59D6" w:rsidRPr="005C6326" w:rsidRDefault="004D59D6" w:rsidP="004D59D6">
      <w:pPr>
        <w:numPr>
          <w:ilvl w:val="0"/>
          <w:numId w:val="1"/>
        </w:numPr>
        <w:spacing w:before="100" w:beforeAutospacing="1" w:after="100" w:afterAutospacing="1" w:line="360" w:lineRule="atLeast"/>
        <w:rPr>
          <w:rFonts w:ascii="Times New Roman" w:eastAsia="Times New Roman" w:hAnsi="Times New Roman" w:cs="Times New Roman"/>
          <w:color w:val="2B2B2B"/>
        </w:rPr>
      </w:pPr>
      <w:r w:rsidRPr="004D59D6">
        <w:rPr>
          <w:rFonts w:ascii="Times New Roman" w:eastAsia="Times New Roman" w:hAnsi="Times New Roman" w:cs="Times New Roman"/>
          <w:color w:val="2B2B2B"/>
        </w:rPr>
        <w:lastRenderedPageBreak/>
        <w:t>What are some other possible tables and/or graphs that we could create, and what additional value would they provide?</w:t>
      </w:r>
    </w:p>
    <w:p w14:paraId="329BD9C2" w14:textId="542D3DD2" w:rsidR="005C6326" w:rsidRPr="004D59D6" w:rsidRDefault="00361EF4" w:rsidP="005C6326">
      <w:pPr>
        <w:numPr>
          <w:ilvl w:val="1"/>
          <w:numId w:val="1"/>
        </w:numPr>
        <w:spacing w:before="100" w:beforeAutospacing="1" w:after="100" w:afterAutospacing="1" w:line="360" w:lineRule="atLeast"/>
        <w:rPr>
          <w:rFonts w:ascii="Times New Roman" w:eastAsia="Times New Roman" w:hAnsi="Times New Roman" w:cs="Times New Roman"/>
          <w:color w:val="2B2B2B"/>
        </w:rPr>
      </w:pPr>
      <w:r>
        <w:rPr>
          <w:rFonts w:ascii="Times New Roman" w:eastAsia="Times New Roman" w:hAnsi="Times New Roman" w:cs="Times New Roman"/>
          <w:color w:val="2B2B2B"/>
        </w:rPr>
        <w:t xml:space="preserve">An additional graph that I would find useful would be a stacked bar chart of how much each country </w:t>
      </w:r>
      <w:r w:rsidR="007F72C0">
        <w:rPr>
          <w:rFonts w:ascii="Times New Roman" w:eastAsia="Times New Roman" w:hAnsi="Times New Roman" w:cs="Times New Roman"/>
          <w:color w:val="2B2B2B"/>
        </w:rPr>
        <w:t xml:space="preserve">has pledged. Also, a line chart of how much money was made over the years per each country, parent category, and </w:t>
      </w:r>
      <w:r w:rsidR="000B64CD">
        <w:rPr>
          <w:rFonts w:ascii="Times New Roman" w:eastAsia="Times New Roman" w:hAnsi="Times New Roman" w:cs="Times New Roman"/>
          <w:color w:val="2B2B2B"/>
        </w:rPr>
        <w:t>subcategory</w:t>
      </w:r>
      <w:r w:rsidR="007F72C0">
        <w:rPr>
          <w:rFonts w:ascii="Times New Roman" w:eastAsia="Times New Roman" w:hAnsi="Times New Roman" w:cs="Times New Roman"/>
          <w:color w:val="2B2B2B"/>
        </w:rPr>
        <w:t xml:space="preserve">. See where the possible trends would be throughout the years. </w:t>
      </w:r>
    </w:p>
    <w:p w14:paraId="500DD036" w14:textId="0F390EC8" w:rsidR="00521D78" w:rsidRDefault="005E1574">
      <w:pPr>
        <w:rPr>
          <w:rFonts w:ascii="Times New Roman" w:hAnsi="Times New Roman" w:cs="Times New Roman"/>
        </w:rPr>
      </w:pPr>
      <w:r>
        <w:rPr>
          <w:rFonts w:ascii="Times New Roman" w:hAnsi="Times New Roman" w:cs="Times New Roman"/>
          <w:noProof/>
        </w:rPr>
        <w:drawing>
          <wp:inline distT="0" distB="0" distL="0" distR="0" wp14:anchorId="7E477EC5" wp14:editId="46719A4B">
            <wp:extent cx="5943600" cy="2801620"/>
            <wp:effectExtent l="0" t="0" r="0" b="508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inline>
        </w:drawing>
      </w:r>
    </w:p>
    <w:p w14:paraId="1AF8D8D6" w14:textId="4A5DD722" w:rsidR="005E1574" w:rsidRDefault="005E1574">
      <w:pPr>
        <w:rPr>
          <w:rFonts w:ascii="Times New Roman" w:hAnsi="Times New Roman" w:cs="Times New Roman"/>
        </w:rPr>
      </w:pPr>
    </w:p>
    <w:p w14:paraId="0D130C5F" w14:textId="77777777" w:rsidR="005E1574" w:rsidRPr="005C6326" w:rsidRDefault="005E1574">
      <w:pPr>
        <w:rPr>
          <w:rFonts w:ascii="Times New Roman" w:hAnsi="Times New Roman" w:cs="Times New Roman"/>
        </w:rPr>
      </w:pPr>
    </w:p>
    <w:sectPr w:rsidR="005E1574" w:rsidRPr="005C6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800"/>
    <w:multiLevelType w:val="multilevel"/>
    <w:tmpl w:val="D7649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358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78"/>
    <w:rsid w:val="00071B54"/>
    <w:rsid w:val="000A4CCA"/>
    <w:rsid w:val="000B64CD"/>
    <w:rsid w:val="001D2F84"/>
    <w:rsid w:val="001E4B86"/>
    <w:rsid w:val="002D4DEA"/>
    <w:rsid w:val="00361EF4"/>
    <w:rsid w:val="004D59D6"/>
    <w:rsid w:val="00521D78"/>
    <w:rsid w:val="005C6326"/>
    <w:rsid w:val="005E1574"/>
    <w:rsid w:val="007F72C0"/>
    <w:rsid w:val="00B4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3A47"/>
  <w15:chartTrackingRefBased/>
  <w15:docId w15:val="{1C903192-7A16-9042-B71B-0A39E7C6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659197">
      <w:bodyDiv w:val="1"/>
      <w:marLeft w:val="0"/>
      <w:marRight w:val="0"/>
      <w:marTop w:val="0"/>
      <w:marBottom w:val="0"/>
      <w:divBdr>
        <w:top w:val="none" w:sz="0" w:space="0" w:color="auto"/>
        <w:left w:val="none" w:sz="0" w:space="0" w:color="auto"/>
        <w:bottom w:val="none" w:sz="0" w:space="0" w:color="auto"/>
        <w:right w:val="none" w:sz="0" w:space="0" w:color="auto"/>
      </w:divBdr>
    </w:div>
    <w:div w:id="205542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Camptell</dc:creator>
  <cp:keywords/>
  <dc:description/>
  <cp:lastModifiedBy>Thea Camptell</cp:lastModifiedBy>
  <cp:revision>3</cp:revision>
  <dcterms:created xsi:type="dcterms:W3CDTF">2022-10-27T04:11:00Z</dcterms:created>
  <dcterms:modified xsi:type="dcterms:W3CDTF">2022-10-28T03:49:00Z</dcterms:modified>
</cp:coreProperties>
</file>