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B52FD">
      <w:pPr>
        <w:pStyle w:val="2"/>
        <w:keepNext w:val="0"/>
        <w:keepLines w:val="0"/>
        <w:widowControl/>
        <w:suppressLineNumbers w:val="0"/>
        <w:spacing w:line="360" w:lineRule="auto"/>
        <w:ind w:left="0" w:right="0"/>
        <w:jc w:val="center"/>
        <w:rPr>
          <w:rFonts w:hint="eastAsia" w:ascii="Calibri" w:hAnsi="Calibri" w:eastAsia="宋体" w:cs="Calibri"/>
          <w:b/>
          <w:bCs w:val="0"/>
          <w:kern w:val="0"/>
          <w:sz w:val="44"/>
          <w:szCs w:val="44"/>
        </w:rPr>
      </w:pPr>
      <w:bookmarkStart w:id="0" w:name="_Toc1527105344"/>
      <w:bookmarkStart w:id="1" w:name="_Toc28452"/>
      <w:r>
        <w:rPr>
          <w:rFonts w:hint="default" w:ascii="Calibri" w:hAnsi="Calibri" w:eastAsia="宋体" w:cs="Calibri"/>
          <w:b/>
          <w:bCs w:val="0"/>
          <w:kern w:val="0"/>
          <w:sz w:val="44"/>
          <w:szCs w:val="44"/>
        </w:rPr>
        <w:t>Summary</w:t>
      </w:r>
      <w:bookmarkEnd w:id="0"/>
      <w:bookmarkEnd w:id="1"/>
    </w:p>
    <w:p w14:paraId="798D53D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br w:type="page"/>
      </w:r>
    </w:p>
    <w:sdt>
      <w:sdtPr>
        <w:rPr>
          <w:rFonts w:ascii="宋体" w:hAnsi="宋体" w:eastAsia="Calibri" w:cstheme="minorBidi"/>
          <w:kern w:val="2"/>
          <w:sz w:val="21"/>
          <w:szCs w:val="21"/>
          <w:lang w:val="en-US" w:eastAsia="zh-CN" w:bidi="ar-SA"/>
          <w14:ligatures w14:val="none"/>
        </w:rPr>
        <w:id w:val="147474749"/>
        <w15:color w:val="DBDBDB"/>
        <w:docPartObj>
          <w:docPartGallery w:val="Table of Contents"/>
          <w:docPartUnique/>
        </w:docPartObj>
      </w:sdtPr>
      <w:sdtEndPr>
        <w:rPr>
          <w:rFonts w:ascii="宋体" w:hAnsi="宋体" w:eastAsia="Calibri" w:cstheme="minorBidi"/>
          <w:kern w:val="2"/>
          <w:sz w:val="21"/>
          <w:szCs w:val="21"/>
          <w:lang w:val="en-US" w:eastAsia="zh-CN" w:bidi="ar-SA"/>
          <w14:ligatures w14:val="none"/>
        </w:rPr>
      </w:sdtEndPr>
      <w:sdtContent>
        <w:p w14:paraId="28EC03C6">
          <w:pPr>
            <w:spacing w:before="0" w:beforeLines="0" w:after="0" w:afterLines="0" w:line="240" w:lineRule="auto"/>
            <w:ind w:left="0" w:leftChars="0" w:right="0" w:rightChars="0" w:firstLine="0" w:firstLineChars="0"/>
            <w:jc w:val="center"/>
            <w:rPr>
              <w:rFonts w:hint="default" w:eastAsia="Calibri"/>
              <w:sz w:val="21"/>
              <w:lang w:val="en-US"/>
            </w:rPr>
          </w:pPr>
          <w:r>
            <w:rPr>
              <w:rFonts w:hint="eastAsia" w:ascii="Calibri" w:hAnsi="Calibri" w:eastAsia="Calibri" w:cstheme="minorBidi"/>
              <w:kern w:val="2"/>
              <w:sz w:val="21"/>
              <w:szCs w:val="21"/>
              <w:lang w:val="en-US" w:eastAsia="zh-CN" w:bidi="ar-SA"/>
              <w14:ligatures w14:val="none"/>
            </w:rPr>
            <w:t>Contents</w:t>
          </w:r>
        </w:p>
        <w:p w14:paraId="09A7801C">
          <w:pPr>
            <w:pStyle w:val="6"/>
            <w:tabs>
              <w:tab w:val="right" w:leader="dot" w:pos="8306"/>
            </w:tabs>
          </w:pPr>
          <w:r>
            <w:fldChar w:fldCharType="begin"/>
          </w:r>
          <w:r>
            <w:instrText xml:space="preserve">TOC \o "1-3" \h \u </w:instrText>
          </w:r>
          <w:r>
            <w:fldChar w:fldCharType="separate"/>
          </w:r>
          <w:r>
            <w:fldChar w:fldCharType="begin"/>
          </w:r>
          <w:r>
            <w:instrText xml:space="preserve"> HYPERLINK \l _Toc28452 </w:instrText>
          </w:r>
          <w:r>
            <w:fldChar w:fldCharType="separate"/>
          </w:r>
          <w:r>
            <w:rPr>
              <w:rFonts w:hint="default" w:ascii="Calibri" w:hAnsi="Calibri" w:eastAsia="宋体" w:cs="Calibri"/>
              <w:bCs w:val="0"/>
              <w:kern w:val="0"/>
              <w:szCs w:val="44"/>
            </w:rPr>
            <w:t>Summary</w:t>
          </w:r>
          <w:r>
            <w:tab/>
          </w:r>
          <w:r>
            <w:fldChar w:fldCharType="begin"/>
          </w:r>
          <w:r>
            <w:instrText xml:space="preserve"> PAGEREF _Toc28452 \h </w:instrText>
          </w:r>
          <w:r>
            <w:fldChar w:fldCharType="separate"/>
          </w:r>
          <w:r>
            <w:t>1</w:t>
          </w:r>
          <w:r>
            <w:fldChar w:fldCharType="end"/>
          </w:r>
          <w:r>
            <w:fldChar w:fldCharType="end"/>
          </w:r>
        </w:p>
        <w:p w14:paraId="3A6E07CA">
          <w:pPr>
            <w:pStyle w:val="6"/>
            <w:tabs>
              <w:tab w:val="right" w:leader="dot" w:pos="8306"/>
            </w:tabs>
          </w:pPr>
          <w:r>
            <w:fldChar w:fldCharType="begin"/>
          </w:r>
          <w:r>
            <w:instrText xml:space="preserve"> HYPERLINK \l _Toc23989 </w:instrText>
          </w:r>
          <w:r>
            <w:fldChar w:fldCharType="separate"/>
          </w:r>
          <w:r>
            <w:rPr>
              <w:rFonts w:hint="default" w:ascii="Calibri" w:hAnsi="Calibri" w:eastAsia="宋体" w:cs="Calibri"/>
              <w:bCs w:val="0"/>
              <w:kern w:val="0"/>
              <w:szCs w:val="44"/>
            </w:rPr>
            <w:t>1 Introduction</w:t>
          </w:r>
          <w:r>
            <w:tab/>
          </w:r>
          <w:r>
            <w:fldChar w:fldCharType="begin"/>
          </w:r>
          <w:r>
            <w:instrText xml:space="preserve"> PAGEREF _Toc23989 \h </w:instrText>
          </w:r>
          <w:r>
            <w:fldChar w:fldCharType="separate"/>
          </w:r>
          <w:r>
            <w:t>3</w:t>
          </w:r>
          <w:r>
            <w:fldChar w:fldCharType="end"/>
          </w:r>
          <w:r>
            <w:fldChar w:fldCharType="end"/>
          </w:r>
        </w:p>
        <w:p w14:paraId="6525365B">
          <w:pPr>
            <w:pStyle w:val="7"/>
            <w:tabs>
              <w:tab w:val="right" w:leader="dot" w:pos="8306"/>
            </w:tabs>
          </w:pPr>
          <w:r>
            <w:fldChar w:fldCharType="begin"/>
          </w:r>
          <w:r>
            <w:instrText xml:space="preserve"> HYPERLINK \l _Toc7792 </w:instrText>
          </w:r>
          <w:r>
            <w:fldChar w:fldCharType="separate"/>
          </w:r>
          <w:r>
            <w:rPr>
              <w:rFonts w:hint="default" w:ascii="Calibri" w:hAnsi="Calibri" w:eastAsia="宋体" w:cs="Calibri"/>
              <w:bCs w:val="0"/>
              <w:kern w:val="0"/>
              <w:szCs w:val="32"/>
            </w:rPr>
            <w:t>1.1 Problem Background</w:t>
          </w:r>
          <w:r>
            <w:tab/>
          </w:r>
          <w:r>
            <w:fldChar w:fldCharType="begin"/>
          </w:r>
          <w:r>
            <w:instrText xml:space="preserve"> PAGEREF _Toc7792 \h </w:instrText>
          </w:r>
          <w:r>
            <w:fldChar w:fldCharType="separate"/>
          </w:r>
          <w:r>
            <w:t>3</w:t>
          </w:r>
          <w:r>
            <w:fldChar w:fldCharType="end"/>
          </w:r>
          <w:r>
            <w:fldChar w:fldCharType="end"/>
          </w:r>
        </w:p>
        <w:p w14:paraId="229B459F">
          <w:pPr>
            <w:pStyle w:val="7"/>
            <w:tabs>
              <w:tab w:val="right" w:leader="dot" w:pos="8306"/>
            </w:tabs>
          </w:pPr>
          <w:r>
            <w:fldChar w:fldCharType="begin"/>
          </w:r>
          <w:r>
            <w:instrText xml:space="preserve"> HYPERLINK \l _Toc31079 </w:instrText>
          </w:r>
          <w:r>
            <w:fldChar w:fldCharType="separate"/>
          </w:r>
          <w:r>
            <w:rPr>
              <w:rFonts w:hint="default" w:ascii="Calibri" w:hAnsi="Calibri" w:eastAsia="宋体" w:cs="Calibri"/>
              <w:bCs w:val="0"/>
              <w:kern w:val="0"/>
              <w:szCs w:val="32"/>
            </w:rPr>
            <w:t>1.2 Restatement of Problem</w:t>
          </w:r>
          <w:r>
            <w:tab/>
          </w:r>
          <w:r>
            <w:fldChar w:fldCharType="begin"/>
          </w:r>
          <w:r>
            <w:instrText xml:space="preserve"> PAGEREF _Toc31079 \h </w:instrText>
          </w:r>
          <w:r>
            <w:fldChar w:fldCharType="separate"/>
          </w:r>
          <w:r>
            <w:t>3</w:t>
          </w:r>
          <w:r>
            <w:fldChar w:fldCharType="end"/>
          </w:r>
          <w:r>
            <w:fldChar w:fldCharType="end"/>
          </w:r>
        </w:p>
        <w:p w14:paraId="6793547F">
          <w:pPr>
            <w:pStyle w:val="7"/>
            <w:tabs>
              <w:tab w:val="right" w:leader="dot" w:pos="8306"/>
            </w:tabs>
          </w:pPr>
          <w:r>
            <w:fldChar w:fldCharType="begin"/>
          </w:r>
          <w:r>
            <w:instrText xml:space="preserve"> HYPERLINK \l _Toc2494 </w:instrText>
          </w:r>
          <w:r>
            <w:fldChar w:fldCharType="separate"/>
          </w:r>
          <w:r>
            <w:rPr>
              <w:rFonts w:hint="default" w:ascii="Calibri" w:hAnsi="Calibri" w:eastAsia="宋体" w:cs="Calibri"/>
              <w:bCs w:val="0"/>
              <w:kern w:val="0"/>
              <w:szCs w:val="32"/>
            </w:rPr>
            <w:t>1.3 Our Work</w:t>
          </w:r>
          <w:r>
            <w:tab/>
          </w:r>
          <w:r>
            <w:fldChar w:fldCharType="begin"/>
          </w:r>
          <w:r>
            <w:instrText xml:space="preserve"> PAGEREF _Toc2494 \h </w:instrText>
          </w:r>
          <w:r>
            <w:fldChar w:fldCharType="separate"/>
          </w:r>
          <w:r>
            <w:t>4</w:t>
          </w:r>
          <w:r>
            <w:fldChar w:fldCharType="end"/>
          </w:r>
          <w:r>
            <w:fldChar w:fldCharType="end"/>
          </w:r>
        </w:p>
        <w:p w14:paraId="3FB554CE">
          <w:pPr>
            <w:pStyle w:val="6"/>
            <w:tabs>
              <w:tab w:val="right" w:leader="dot" w:pos="8306"/>
            </w:tabs>
          </w:pPr>
          <w:r>
            <w:fldChar w:fldCharType="begin"/>
          </w:r>
          <w:r>
            <w:instrText xml:space="preserve"> HYPERLINK \l _Toc19187 </w:instrText>
          </w:r>
          <w:r>
            <w:fldChar w:fldCharType="separate"/>
          </w:r>
          <w:r>
            <w:rPr>
              <w:rFonts w:hint="default" w:ascii="Calibri" w:hAnsi="Calibri" w:eastAsia="宋体" w:cs="Calibri"/>
              <w:bCs w:val="0"/>
              <w:kern w:val="2"/>
              <w:szCs w:val="44"/>
            </w:rPr>
            <w:t>2.Question Preparation</w:t>
          </w:r>
          <w:r>
            <w:tab/>
          </w:r>
          <w:r>
            <w:fldChar w:fldCharType="begin"/>
          </w:r>
          <w:r>
            <w:instrText xml:space="preserve"> PAGEREF _Toc19187 \h </w:instrText>
          </w:r>
          <w:r>
            <w:fldChar w:fldCharType="separate"/>
          </w:r>
          <w:r>
            <w:t>5</w:t>
          </w:r>
          <w:r>
            <w:fldChar w:fldCharType="end"/>
          </w:r>
          <w:r>
            <w:fldChar w:fldCharType="end"/>
          </w:r>
        </w:p>
        <w:p w14:paraId="7BE722CC">
          <w:pPr>
            <w:pStyle w:val="7"/>
            <w:tabs>
              <w:tab w:val="right" w:leader="dot" w:pos="8306"/>
            </w:tabs>
          </w:pPr>
          <w:r>
            <w:fldChar w:fldCharType="begin"/>
          </w:r>
          <w:r>
            <w:instrText xml:space="preserve"> HYPERLINK \l _Toc28374 </w:instrText>
          </w:r>
          <w:r>
            <w:fldChar w:fldCharType="separate"/>
          </w:r>
          <w:r>
            <w:rPr>
              <w:rFonts w:hint="default" w:ascii="Calibri" w:hAnsi="Calibri" w:eastAsia="宋体" w:cs="Calibri"/>
              <w:bCs w:val="0"/>
              <w:kern w:val="0"/>
              <w:szCs w:val="32"/>
            </w:rPr>
            <w:t>2.1 Assumptions</w:t>
          </w:r>
          <w:r>
            <w:tab/>
          </w:r>
          <w:r>
            <w:fldChar w:fldCharType="begin"/>
          </w:r>
          <w:r>
            <w:instrText xml:space="preserve"> PAGEREF _Toc28374 \h </w:instrText>
          </w:r>
          <w:r>
            <w:fldChar w:fldCharType="separate"/>
          </w:r>
          <w:r>
            <w:t>5</w:t>
          </w:r>
          <w:r>
            <w:fldChar w:fldCharType="end"/>
          </w:r>
          <w:r>
            <w:fldChar w:fldCharType="end"/>
          </w:r>
        </w:p>
        <w:p w14:paraId="192DB029">
          <w:pPr>
            <w:pStyle w:val="7"/>
            <w:tabs>
              <w:tab w:val="right" w:leader="dot" w:pos="8306"/>
            </w:tabs>
          </w:pPr>
          <w:r>
            <w:fldChar w:fldCharType="begin"/>
          </w:r>
          <w:r>
            <w:instrText xml:space="preserve"> HYPERLINK \l _Toc21015 </w:instrText>
          </w:r>
          <w:r>
            <w:fldChar w:fldCharType="separate"/>
          </w:r>
          <w:r>
            <w:rPr>
              <w:rFonts w:hint="default" w:ascii="Calibri" w:hAnsi="Calibri" w:eastAsia="宋体" w:cs="Calibri"/>
              <w:bCs w:val="0"/>
              <w:kern w:val="0"/>
              <w:szCs w:val="32"/>
            </w:rPr>
            <w:t>2.2 Notations</w:t>
          </w:r>
          <w:r>
            <w:tab/>
          </w:r>
          <w:r>
            <w:fldChar w:fldCharType="begin"/>
          </w:r>
          <w:r>
            <w:instrText xml:space="preserve"> PAGEREF _Toc21015 \h </w:instrText>
          </w:r>
          <w:r>
            <w:fldChar w:fldCharType="separate"/>
          </w:r>
          <w:r>
            <w:t>5</w:t>
          </w:r>
          <w:r>
            <w:fldChar w:fldCharType="end"/>
          </w:r>
          <w:r>
            <w:fldChar w:fldCharType="end"/>
          </w:r>
        </w:p>
        <w:p w14:paraId="30DF2490">
          <w:pPr>
            <w:pStyle w:val="6"/>
            <w:tabs>
              <w:tab w:val="right" w:leader="dot" w:pos="8306"/>
            </w:tabs>
          </w:pPr>
          <w:r>
            <w:fldChar w:fldCharType="begin"/>
          </w:r>
          <w:r>
            <w:instrText xml:space="preserve"> HYPERLINK \l _Toc27467 </w:instrText>
          </w:r>
          <w:r>
            <w:fldChar w:fldCharType="separate"/>
          </w:r>
          <w:r>
            <w:rPr>
              <w:rFonts w:hint="default" w:ascii="Calibri" w:hAnsi="Calibri" w:eastAsia="宋体" w:cs="Calibri"/>
              <w:bCs w:val="0"/>
              <w:kern w:val="0"/>
              <w:szCs w:val="44"/>
            </w:rPr>
            <w:t>3 Data Preprocessing</w:t>
          </w:r>
          <w:r>
            <w:tab/>
          </w:r>
          <w:r>
            <w:fldChar w:fldCharType="begin"/>
          </w:r>
          <w:r>
            <w:instrText xml:space="preserve"> PAGEREF _Toc27467 \h </w:instrText>
          </w:r>
          <w:r>
            <w:fldChar w:fldCharType="separate"/>
          </w:r>
          <w:r>
            <w:t>7</w:t>
          </w:r>
          <w:r>
            <w:fldChar w:fldCharType="end"/>
          </w:r>
          <w:r>
            <w:fldChar w:fldCharType="end"/>
          </w:r>
        </w:p>
        <w:p w14:paraId="02EBEBD6">
          <w:pPr>
            <w:pStyle w:val="7"/>
            <w:tabs>
              <w:tab w:val="right" w:leader="dot" w:pos="8306"/>
            </w:tabs>
          </w:pPr>
          <w:r>
            <w:fldChar w:fldCharType="begin"/>
          </w:r>
          <w:r>
            <w:instrText xml:space="preserve"> HYPERLINK \l _Toc1975 </w:instrText>
          </w:r>
          <w:r>
            <w:fldChar w:fldCharType="separate"/>
          </w:r>
          <w:r>
            <w:rPr>
              <w:rFonts w:hint="default" w:ascii="Calibri" w:hAnsi="Calibri" w:eastAsia="宋体" w:cs="Calibri"/>
              <w:bCs w:val="0"/>
              <w:kern w:val="0"/>
              <w:szCs w:val="32"/>
            </w:rPr>
            <w:t>3.1 Basic Data Preprocessing</w:t>
          </w:r>
          <w:r>
            <w:tab/>
          </w:r>
          <w:r>
            <w:fldChar w:fldCharType="begin"/>
          </w:r>
          <w:r>
            <w:instrText xml:space="preserve"> PAGEREF _Toc1975 \h </w:instrText>
          </w:r>
          <w:r>
            <w:fldChar w:fldCharType="separate"/>
          </w:r>
          <w:r>
            <w:t>7</w:t>
          </w:r>
          <w:r>
            <w:fldChar w:fldCharType="end"/>
          </w:r>
          <w:r>
            <w:fldChar w:fldCharType="end"/>
          </w:r>
        </w:p>
        <w:p w14:paraId="63ADB29C">
          <w:pPr>
            <w:pStyle w:val="7"/>
            <w:tabs>
              <w:tab w:val="right" w:leader="dot" w:pos="8306"/>
            </w:tabs>
          </w:pPr>
          <w:r>
            <w:fldChar w:fldCharType="begin"/>
          </w:r>
          <w:r>
            <w:instrText xml:space="preserve"> HYPERLINK \l _Toc10118 </w:instrText>
          </w:r>
          <w:r>
            <w:fldChar w:fldCharType="separate"/>
          </w:r>
          <w:r>
            <w:rPr>
              <w:rFonts w:hint="default" w:ascii="Calibri" w:hAnsi="Calibri" w:eastAsia="宋体" w:cs="Calibri"/>
              <w:bCs w:val="0"/>
              <w:kern w:val="0"/>
              <w:szCs w:val="32"/>
            </w:rPr>
            <w:t>3.2 Data Mining</w:t>
          </w:r>
          <w:r>
            <w:tab/>
          </w:r>
          <w:r>
            <w:fldChar w:fldCharType="begin"/>
          </w:r>
          <w:r>
            <w:instrText xml:space="preserve"> PAGEREF _Toc10118 \h </w:instrText>
          </w:r>
          <w:r>
            <w:fldChar w:fldCharType="separate"/>
          </w:r>
          <w:r>
            <w:t>8</w:t>
          </w:r>
          <w:r>
            <w:fldChar w:fldCharType="end"/>
          </w:r>
          <w:r>
            <w:fldChar w:fldCharType="end"/>
          </w:r>
        </w:p>
        <w:p w14:paraId="046F9901">
          <w:pPr>
            <w:pStyle w:val="5"/>
            <w:tabs>
              <w:tab w:val="right" w:leader="dot" w:pos="8306"/>
            </w:tabs>
          </w:pPr>
          <w:r>
            <w:fldChar w:fldCharType="begin"/>
          </w:r>
          <w:r>
            <w:instrText xml:space="preserve"> HYPERLINK \l _Toc8527 </w:instrText>
          </w:r>
          <w:r>
            <w:fldChar w:fldCharType="separate"/>
          </w:r>
          <w:r>
            <w:rPr>
              <w:rFonts w:hint="default" w:ascii="Calibri" w:hAnsi="Calibri" w:eastAsia="宋体" w:cs="Calibri"/>
              <w:bCs w:val="0"/>
              <w:kern w:val="0"/>
              <w:szCs w:val="32"/>
            </w:rPr>
            <w:t xml:space="preserve">3.2.1 </w:t>
          </w:r>
          <w:r>
            <w:rPr>
              <w:rFonts w:hint="eastAsia" w:ascii="宋体" w:hAnsi="宋体" w:eastAsia="宋体" w:cs="宋体"/>
              <w:bCs w:val="0"/>
              <w:kern w:val="0"/>
              <w:szCs w:val="32"/>
            </w:rPr>
            <w:t>运动员服役情况</w:t>
          </w:r>
          <w:r>
            <w:tab/>
          </w:r>
          <w:r>
            <w:fldChar w:fldCharType="begin"/>
          </w:r>
          <w:r>
            <w:instrText xml:space="preserve"> PAGEREF _Toc8527 \h </w:instrText>
          </w:r>
          <w:r>
            <w:fldChar w:fldCharType="separate"/>
          </w:r>
          <w:r>
            <w:t>8</w:t>
          </w:r>
          <w:r>
            <w:fldChar w:fldCharType="end"/>
          </w:r>
          <w:r>
            <w:fldChar w:fldCharType="end"/>
          </w:r>
        </w:p>
        <w:p w14:paraId="1DDB37FD">
          <w:pPr>
            <w:pStyle w:val="5"/>
            <w:tabs>
              <w:tab w:val="right" w:leader="dot" w:pos="8306"/>
            </w:tabs>
          </w:pPr>
          <w:r>
            <w:fldChar w:fldCharType="begin"/>
          </w:r>
          <w:r>
            <w:instrText xml:space="preserve"> HYPERLINK \l _Toc16131 </w:instrText>
          </w:r>
          <w:r>
            <w:fldChar w:fldCharType="separate"/>
          </w:r>
          <w:r>
            <w:rPr>
              <w:rFonts w:hint="default" w:ascii="Arial" w:hAnsi="Arial" w:cs="Arial"/>
              <w:bCs w:val="0"/>
              <w:i w:val="0"/>
              <w:iCs w:val="0"/>
              <w:caps w:val="0"/>
              <w:spacing w:val="4"/>
              <w:kern w:val="2"/>
              <w:szCs w:val="32"/>
              <w:shd w:val="clear" w:fill="FFFFFF"/>
            </w:rPr>
            <w:t>3.2.2 国家优势项目分布</w:t>
          </w:r>
          <w:r>
            <w:tab/>
          </w:r>
          <w:r>
            <w:fldChar w:fldCharType="begin"/>
          </w:r>
          <w:r>
            <w:instrText xml:space="preserve"> PAGEREF _Toc16131 \h </w:instrText>
          </w:r>
          <w:r>
            <w:fldChar w:fldCharType="separate"/>
          </w:r>
          <w:r>
            <w:t>9</w:t>
          </w:r>
          <w:r>
            <w:fldChar w:fldCharType="end"/>
          </w:r>
          <w:r>
            <w:fldChar w:fldCharType="end"/>
          </w:r>
        </w:p>
        <w:p w14:paraId="6D725448">
          <w:pPr>
            <w:pStyle w:val="6"/>
            <w:tabs>
              <w:tab w:val="right" w:leader="dot" w:pos="8306"/>
            </w:tabs>
          </w:pPr>
          <w:r>
            <w:fldChar w:fldCharType="begin"/>
          </w:r>
          <w:r>
            <w:instrText xml:space="preserve"> HYPERLINK \l _Toc16555 </w:instrText>
          </w:r>
          <w:r>
            <w:fldChar w:fldCharType="separate"/>
          </w:r>
          <w:r>
            <w:rPr>
              <w:rFonts w:hint="default" w:ascii="Arial" w:hAnsi="Arial" w:cs="Arial"/>
              <w:bCs w:val="0"/>
              <w:i w:val="0"/>
              <w:iCs w:val="0"/>
              <w:caps w:val="0"/>
              <w:spacing w:val="4"/>
              <w:kern w:val="44"/>
              <w:szCs w:val="44"/>
              <w:shd w:val="clear" w:fill="FFFFFF"/>
            </w:rPr>
            <w:t>4 Task1:Medal Prediction Model Based on LightGBM</w:t>
          </w:r>
          <w:r>
            <w:tab/>
          </w:r>
          <w:r>
            <w:fldChar w:fldCharType="begin"/>
          </w:r>
          <w:r>
            <w:instrText xml:space="preserve"> PAGEREF _Toc16555 \h </w:instrText>
          </w:r>
          <w:r>
            <w:fldChar w:fldCharType="separate"/>
          </w:r>
          <w:r>
            <w:t>11</w:t>
          </w:r>
          <w:r>
            <w:fldChar w:fldCharType="end"/>
          </w:r>
          <w:r>
            <w:fldChar w:fldCharType="end"/>
          </w:r>
        </w:p>
        <w:p w14:paraId="7AD4193D">
          <w:pPr>
            <w:pStyle w:val="7"/>
            <w:tabs>
              <w:tab w:val="right" w:leader="dot" w:pos="8306"/>
            </w:tabs>
          </w:pPr>
          <w:r>
            <w:fldChar w:fldCharType="begin"/>
          </w:r>
          <w:r>
            <w:instrText xml:space="preserve"> HYPERLINK \l _Toc30612 </w:instrText>
          </w:r>
          <w:r>
            <w:fldChar w:fldCharType="separate"/>
          </w:r>
          <w:r>
            <w:rPr>
              <w:rFonts w:hint="default" w:ascii="Arial" w:hAnsi="Arial" w:eastAsia="黑体" w:cs="Arial"/>
              <w:bCs w:val="0"/>
              <w:kern w:val="2"/>
              <w:szCs w:val="32"/>
            </w:rPr>
            <w:t>4.1 Medal Standings</w:t>
          </w:r>
          <w:r>
            <w:tab/>
          </w:r>
          <w:r>
            <w:fldChar w:fldCharType="begin"/>
          </w:r>
          <w:r>
            <w:instrText xml:space="preserve"> PAGEREF _Toc30612 \h </w:instrText>
          </w:r>
          <w:r>
            <w:fldChar w:fldCharType="separate"/>
          </w:r>
          <w:r>
            <w:t>11</w:t>
          </w:r>
          <w:r>
            <w:fldChar w:fldCharType="end"/>
          </w:r>
          <w:r>
            <w:fldChar w:fldCharType="end"/>
          </w:r>
        </w:p>
        <w:p w14:paraId="72AC9BB4">
          <w:pPr>
            <w:pStyle w:val="7"/>
            <w:tabs>
              <w:tab w:val="right" w:leader="dot" w:pos="8306"/>
            </w:tabs>
          </w:pPr>
          <w:r>
            <w:fldChar w:fldCharType="begin"/>
          </w:r>
          <w:r>
            <w:instrText xml:space="preserve"> HYPERLINK \l _Toc31402 </w:instrText>
          </w:r>
          <w:r>
            <w:fldChar w:fldCharType="separate"/>
          </w:r>
          <w:r>
            <w:rPr>
              <w:rFonts w:hint="default" w:ascii="Arial" w:hAnsi="Arial" w:eastAsia="黑体" w:cs="Arial"/>
              <w:bCs w:val="0"/>
              <w:kern w:val="2"/>
              <w:szCs w:val="32"/>
            </w:rPr>
            <w:t>4.2 Countries that Win Their First Medal</w:t>
          </w:r>
          <w:r>
            <w:tab/>
          </w:r>
          <w:r>
            <w:fldChar w:fldCharType="begin"/>
          </w:r>
          <w:r>
            <w:instrText xml:space="preserve"> PAGEREF _Toc31402 \h </w:instrText>
          </w:r>
          <w:r>
            <w:fldChar w:fldCharType="separate"/>
          </w:r>
          <w:r>
            <w:t>11</w:t>
          </w:r>
          <w:r>
            <w:fldChar w:fldCharType="end"/>
          </w:r>
          <w:r>
            <w:fldChar w:fldCharType="end"/>
          </w:r>
        </w:p>
        <w:p w14:paraId="351A2F7D">
          <w:pPr>
            <w:pStyle w:val="7"/>
            <w:tabs>
              <w:tab w:val="right" w:leader="dot" w:pos="8306"/>
            </w:tabs>
          </w:pPr>
          <w:r>
            <w:fldChar w:fldCharType="begin"/>
          </w:r>
          <w:r>
            <w:instrText xml:space="preserve"> HYPERLINK \l _Toc10152 </w:instrText>
          </w:r>
          <w:r>
            <w:fldChar w:fldCharType="separate"/>
          </w:r>
          <w:r>
            <w:rPr>
              <w:rFonts w:hint="default" w:ascii="Arial" w:hAnsi="Arial" w:eastAsia="黑体" w:cs="Arial"/>
              <w:bCs w:val="0"/>
              <w:kern w:val="2"/>
              <w:szCs w:val="32"/>
            </w:rPr>
            <w:t>4.3 Events and Medal Counts by Countries</w:t>
          </w:r>
          <w:r>
            <w:tab/>
          </w:r>
          <w:r>
            <w:fldChar w:fldCharType="begin"/>
          </w:r>
          <w:r>
            <w:instrText xml:space="preserve"> PAGEREF _Toc10152 \h </w:instrText>
          </w:r>
          <w:r>
            <w:fldChar w:fldCharType="separate"/>
          </w:r>
          <w:r>
            <w:t>11</w:t>
          </w:r>
          <w:r>
            <w:fldChar w:fldCharType="end"/>
          </w:r>
          <w:r>
            <w:fldChar w:fldCharType="end"/>
          </w:r>
        </w:p>
        <w:p w14:paraId="0DA82632">
          <w:pPr>
            <w:pStyle w:val="6"/>
            <w:tabs>
              <w:tab w:val="right" w:leader="dot" w:pos="8306"/>
            </w:tabs>
          </w:pPr>
          <w:r>
            <w:fldChar w:fldCharType="begin"/>
          </w:r>
          <w:r>
            <w:instrText xml:space="preserve"> HYPERLINK \l _Toc13531 </w:instrText>
          </w:r>
          <w:r>
            <w:fldChar w:fldCharType="separate"/>
          </w:r>
          <w:r>
            <w:rPr>
              <w:rFonts w:hint="default" w:ascii="Calibri" w:hAnsi="Calibri" w:eastAsia="宋体" w:cs="Calibri"/>
              <w:bCs w:val="0"/>
              <w:kern w:val="44"/>
              <w:szCs w:val="44"/>
            </w:rPr>
            <w:t>5 Task2:</w:t>
          </w:r>
          <w:r>
            <w:tab/>
          </w:r>
          <w:r>
            <w:fldChar w:fldCharType="begin"/>
          </w:r>
          <w:r>
            <w:instrText xml:space="preserve"> PAGEREF _Toc13531 \h </w:instrText>
          </w:r>
          <w:r>
            <w:fldChar w:fldCharType="separate"/>
          </w:r>
          <w:r>
            <w:t>12</w:t>
          </w:r>
          <w:r>
            <w:fldChar w:fldCharType="end"/>
          </w:r>
          <w:r>
            <w:fldChar w:fldCharType="end"/>
          </w:r>
        </w:p>
        <w:p w14:paraId="037D5BAC">
          <w:pPr>
            <w:pStyle w:val="6"/>
            <w:tabs>
              <w:tab w:val="right" w:leader="dot" w:pos="8306"/>
            </w:tabs>
          </w:pPr>
          <w:r>
            <w:fldChar w:fldCharType="begin"/>
          </w:r>
          <w:r>
            <w:instrText xml:space="preserve"> HYPERLINK \l _Toc27628 </w:instrText>
          </w:r>
          <w:r>
            <w:fldChar w:fldCharType="separate"/>
          </w:r>
          <w:r>
            <w:rPr>
              <w:rFonts w:hint="default" w:ascii="Calibri" w:hAnsi="Calibri" w:eastAsia="宋体" w:cs="Calibri"/>
              <w:bCs w:val="0"/>
              <w:kern w:val="44"/>
              <w:szCs w:val="44"/>
            </w:rPr>
            <w:t>6 Task3</w:t>
          </w:r>
          <w:r>
            <w:rPr>
              <w:rFonts w:hint="eastAsia" w:ascii="宋体" w:hAnsi="宋体" w:eastAsia="宋体" w:cs="宋体"/>
              <w:bCs w:val="0"/>
              <w:kern w:val="44"/>
              <w:szCs w:val="44"/>
            </w:rPr>
            <w:t>：</w:t>
          </w:r>
          <w:r>
            <w:tab/>
          </w:r>
          <w:r>
            <w:fldChar w:fldCharType="begin"/>
          </w:r>
          <w:r>
            <w:instrText xml:space="preserve"> PAGEREF _Toc27628 \h </w:instrText>
          </w:r>
          <w:r>
            <w:fldChar w:fldCharType="separate"/>
          </w:r>
          <w:r>
            <w:t>13</w:t>
          </w:r>
          <w:r>
            <w:fldChar w:fldCharType="end"/>
          </w:r>
          <w:r>
            <w:fldChar w:fldCharType="end"/>
          </w:r>
        </w:p>
        <w:p w14:paraId="499DAA82">
          <w:pPr>
            <w:pStyle w:val="6"/>
            <w:tabs>
              <w:tab w:val="right" w:leader="dot" w:pos="8306"/>
            </w:tabs>
          </w:pPr>
          <w:r>
            <w:fldChar w:fldCharType="begin"/>
          </w:r>
          <w:r>
            <w:instrText xml:space="preserve"> HYPERLINK \l _Toc6445 </w:instrText>
          </w:r>
          <w:r>
            <w:fldChar w:fldCharType="separate"/>
          </w:r>
          <w:r>
            <w:rPr>
              <w:rFonts w:hint="default" w:ascii="Calibri" w:hAnsi="Calibri" w:eastAsia="宋体" w:cs="Calibri"/>
              <w:bCs w:val="0"/>
              <w:kern w:val="44"/>
              <w:szCs w:val="44"/>
            </w:rPr>
            <w:t>7 Sensitivity Analysis</w:t>
          </w:r>
          <w:r>
            <w:tab/>
          </w:r>
          <w:r>
            <w:fldChar w:fldCharType="begin"/>
          </w:r>
          <w:r>
            <w:instrText xml:space="preserve"> PAGEREF _Toc6445 \h </w:instrText>
          </w:r>
          <w:r>
            <w:fldChar w:fldCharType="separate"/>
          </w:r>
          <w:r>
            <w:t>14</w:t>
          </w:r>
          <w:r>
            <w:fldChar w:fldCharType="end"/>
          </w:r>
          <w:r>
            <w:fldChar w:fldCharType="end"/>
          </w:r>
        </w:p>
        <w:p w14:paraId="22D5AF2F">
          <w:pPr>
            <w:pStyle w:val="6"/>
            <w:tabs>
              <w:tab w:val="right" w:leader="dot" w:pos="8306"/>
            </w:tabs>
          </w:pPr>
          <w:r>
            <w:fldChar w:fldCharType="begin"/>
          </w:r>
          <w:r>
            <w:instrText xml:space="preserve"> HYPERLINK \l _Toc3769 </w:instrText>
          </w:r>
          <w:r>
            <w:fldChar w:fldCharType="separate"/>
          </w:r>
          <w:r>
            <w:rPr>
              <w:rFonts w:hint="default" w:ascii="Calibri" w:hAnsi="Calibri" w:eastAsia="宋体" w:cs="Calibri"/>
              <w:bCs w:val="0"/>
              <w:kern w:val="44"/>
              <w:szCs w:val="44"/>
            </w:rPr>
            <w:t>8 Model Evolution</w:t>
          </w:r>
          <w:r>
            <w:tab/>
          </w:r>
          <w:r>
            <w:fldChar w:fldCharType="begin"/>
          </w:r>
          <w:r>
            <w:instrText xml:space="preserve"> PAGEREF _Toc3769 \h </w:instrText>
          </w:r>
          <w:r>
            <w:fldChar w:fldCharType="separate"/>
          </w:r>
          <w:r>
            <w:t>15</w:t>
          </w:r>
          <w:r>
            <w:fldChar w:fldCharType="end"/>
          </w:r>
          <w:r>
            <w:fldChar w:fldCharType="end"/>
          </w:r>
        </w:p>
        <w:p w14:paraId="78A25FA1">
          <w:pPr>
            <w:pStyle w:val="7"/>
            <w:tabs>
              <w:tab w:val="right" w:leader="dot" w:pos="8306"/>
            </w:tabs>
          </w:pPr>
          <w:r>
            <w:fldChar w:fldCharType="begin"/>
          </w:r>
          <w:r>
            <w:instrText xml:space="preserve"> HYPERLINK \l _Toc6166 </w:instrText>
          </w:r>
          <w:r>
            <w:fldChar w:fldCharType="separate"/>
          </w:r>
          <w:r>
            <w:rPr>
              <w:rFonts w:hint="default" w:ascii="Arial" w:hAnsi="Arial" w:eastAsia="黑体" w:cs="Arial"/>
              <w:bCs w:val="0"/>
              <w:kern w:val="2"/>
              <w:szCs w:val="32"/>
            </w:rPr>
            <w:t>8.1 Strengths</w:t>
          </w:r>
          <w:r>
            <w:tab/>
          </w:r>
          <w:r>
            <w:fldChar w:fldCharType="begin"/>
          </w:r>
          <w:r>
            <w:instrText xml:space="preserve"> PAGEREF _Toc6166 \h </w:instrText>
          </w:r>
          <w:r>
            <w:fldChar w:fldCharType="separate"/>
          </w:r>
          <w:r>
            <w:t>15</w:t>
          </w:r>
          <w:r>
            <w:fldChar w:fldCharType="end"/>
          </w:r>
          <w:r>
            <w:fldChar w:fldCharType="end"/>
          </w:r>
        </w:p>
        <w:p w14:paraId="7A56C71A">
          <w:pPr>
            <w:pStyle w:val="7"/>
            <w:tabs>
              <w:tab w:val="right" w:leader="dot" w:pos="8306"/>
            </w:tabs>
          </w:pPr>
          <w:r>
            <w:fldChar w:fldCharType="begin"/>
          </w:r>
          <w:r>
            <w:instrText xml:space="preserve"> HYPERLINK \l _Toc22574 </w:instrText>
          </w:r>
          <w:r>
            <w:fldChar w:fldCharType="separate"/>
          </w:r>
          <w:r>
            <w:rPr>
              <w:rFonts w:hint="default" w:ascii="Arial" w:hAnsi="Arial" w:eastAsia="黑体" w:cs="Arial"/>
              <w:bCs w:val="0"/>
              <w:kern w:val="2"/>
              <w:szCs w:val="32"/>
            </w:rPr>
            <w:t>8.2 Weaknesses</w:t>
          </w:r>
          <w:r>
            <w:tab/>
          </w:r>
          <w:r>
            <w:fldChar w:fldCharType="begin"/>
          </w:r>
          <w:r>
            <w:instrText xml:space="preserve"> PAGEREF _Toc22574 \h </w:instrText>
          </w:r>
          <w:r>
            <w:fldChar w:fldCharType="separate"/>
          </w:r>
          <w:r>
            <w:t>15</w:t>
          </w:r>
          <w:r>
            <w:fldChar w:fldCharType="end"/>
          </w:r>
          <w:r>
            <w:fldChar w:fldCharType="end"/>
          </w:r>
        </w:p>
        <w:p w14:paraId="449E4437">
          <w:r>
            <w:fldChar w:fldCharType="end"/>
          </w:r>
        </w:p>
      </w:sdtContent>
    </w:sdt>
    <w:p w14:paraId="6AC9FB70"/>
    <w:p w14:paraId="2B77938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t xml:space="preserve"> </w:t>
      </w:r>
    </w:p>
    <w:p w14:paraId="351CB23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t xml:space="preserve"> </w:t>
      </w:r>
    </w:p>
    <w:p w14:paraId="4D337ED9">
      <w:pPr>
        <w:keepNext w:val="0"/>
        <w:keepLines w:val="0"/>
        <w:widowControl w:val="0"/>
        <w:suppressLineNumbers w:val="0"/>
        <w:spacing w:before="0" w:beforeAutospacing="0" w:after="0" w:afterAutospacing="0"/>
        <w:ind w:left="0" w:right="0"/>
        <w:jc w:val="both"/>
        <w:rPr>
          <w:rFonts w:hint="default" w:ascii="Calibri" w:hAnsi="Calibri" w:eastAsia="宋体" w:cs="Calibri"/>
          <w:kern w:val="0"/>
          <w:sz w:val="21"/>
          <w:szCs w:val="21"/>
        </w:rPr>
      </w:pPr>
      <w:bookmarkStart w:id="2" w:name="_Toc4729800"/>
      <w:r>
        <w:rPr>
          <w:rFonts w:hint="default" w:ascii="Calibri" w:hAnsi="Calibri" w:eastAsia="宋体" w:cs="Calibri"/>
          <w:kern w:val="0"/>
          <w:sz w:val="21"/>
          <w:szCs w:val="21"/>
          <w:lang w:val="en-US" w:eastAsia="zh-CN" w:bidi="ar"/>
          <w14:ligatures w14:val="none"/>
        </w:rPr>
        <w:br w:type="page"/>
      </w:r>
      <w:bookmarkEnd w:id="2"/>
    </w:p>
    <w:p w14:paraId="5360C095">
      <w:pPr>
        <w:pStyle w:val="2"/>
        <w:keepNext w:val="0"/>
        <w:keepLines w:val="0"/>
        <w:widowControl/>
        <w:suppressLineNumbers w:val="0"/>
        <w:spacing w:line="360" w:lineRule="auto"/>
        <w:ind w:left="0" w:right="0"/>
        <w:jc w:val="center"/>
        <w:rPr>
          <w:rFonts w:hint="default" w:ascii="Calibri" w:hAnsi="Calibri" w:eastAsia="宋体" w:cs="Calibri"/>
          <w:b/>
          <w:bCs w:val="0"/>
          <w:kern w:val="0"/>
          <w:sz w:val="44"/>
          <w:szCs w:val="44"/>
        </w:rPr>
      </w:pPr>
      <w:bookmarkStart w:id="3" w:name="_Toc23989"/>
      <w:r>
        <w:rPr>
          <w:rFonts w:hint="default" w:ascii="Calibri" w:hAnsi="Calibri" w:eastAsia="宋体" w:cs="Calibri"/>
          <w:b/>
          <w:bCs w:val="0"/>
          <w:kern w:val="0"/>
          <w:sz w:val="44"/>
          <w:szCs w:val="44"/>
        </w:rPr>
        <w:t>1 Introduction</w:t>
      </w:r>
      <w:bookmarkEnd w:id="3"/>
    </w:p>
    <w:p w14:paraId="11143DCC">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4" w:name="_Toc1026078426"/>
      <w:bookmarkStart w:id="5" w:name="_Toc865028017"/>
      <w:bookmarkStart w:id="6" w:name="_Toc7792"/>
      <w:r>
        <w:rPr>
          <w:rFonts w:hint="default" w:ascii="Calibri" w:hAnsi="Calibri" w:eastAsia="宋体" w:cs="Calibri"/>
          <w:b/>
          <w:bCs w:val="0"/>
          <w:kern w:val="0"/>
          <w:sz w:val="32"/>
          <w:szCs w:val="32"/>
        </w:rPr>
        <w:t>1.1 Problem Background</w:t>
      </w:r>
      <w:bookmarkEnd w:id="4"/>
      <w:bookmarkEnd w:id="5"/>
      <w:bookmarkEnd w:id="6"/>
    </w:p>
    <w:p w14:paraId="7D316FA2">
      <w:pPr>
        <w:keepNext w:val="0"/>
        <w:keepLines w:val="0"/>
        <w:widowControl/>
        <w:suppressLineNumbers w:val="0"/>
        <w:spacing w:before="0" w:beforeAutospacing="1" w:after="0" w:afterAutospacing="0"/>
        <w:ind w:left="0" w:right="0"/>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在2024年巴黎夏季奥运会期间，观众们不仅关注各个单项赛事，还对各国的奖牌总数和金牌榜排名表现出浓厚的兴趣。最终，美国以126枚奖牌的总数位居奖牌榜首位，而中国和美国以40枚金牌并列金牌榜第一。东道主法国在金牌榜上排名第五，共获得16枚金牌，但在奖牌总数上排名第四。英国则以14枚金牌位列金牌榜第七，而在奖牌总数上排名第三。尽管排名靠前的国家备受瞩目，但其他国家的奖牌成绩同样受到关注。例如，阿尔巴尼亚、佛得角、多米尼克和圣卢西亚在本届奥运会上分别获得了本国历史上的首枚奥运奖牌，其中多米尼克和圣卢西亚还各赢得了一枚金牌。不过，目前仍有60多个国家尚未在奥运会上获得奖牌。对于奥运会最终奖牌数的预测是常见的，但这些预测通常不是基于历史奖牌榜，而是在即将举行的奥运会开始前，当参赛的现役运动员名单已知时进行的。</w:t>
      </w:r>
    </w:p>
    <w:p w14:paraId="3C6E786D">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7" w:name="_Toc31079"/>
      <w:bookmarkStart w:id="8" w:name="_Toc996875382"/>
      <w:bookmarkStart w:id="9" w:name="_Toc331049251"/>
      <w:r>
        <w:rPr>
          <w:rFonts w:hint="default" w:ascii="Calibri" w:hAnsi="Calibri" w:eastAsia="宋体" w:cs="Calibri"/>
          <w:b/>
          <w:bCs w:val="0"/>
          <w:kern w:val="0"/>
          <w:sz w:val="32"/>
          <w:szCs w:val="32"/>
        </w:rPr>
        <w:t>1.2 Restatement of Problem</w:t>
      </w:r>
      <w:bookmarkEnd w:id="7"/>
      <w:bookmarkEnd w:id="8"/>
      <w:bookmarkEnd w:id="9"/>
    </w:p>
    <w:p w14:paraId="7FC2B88F">
      <w:pPr>
        <w:keepNext w:val="0"/>
        <w:keepLines w:val="0"/>
        <w:widowControl/>
        <w:suppressLineNumbers w:val="0"/>
        <w:spacing w:before="0" w:beforeAutospacing="1"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为了明确任务，下面是对问题的重述：</w:t>
      </w:r>
    </w:p>
    <w:p w14:paraId="40497D3E">
      <w:pPr>
        <w:keepNext w:val="0"/>
        <w:keepLines w:val="0"/>
        <w:widowControl/>
        <w:numPr>
          <w:ilvl w:val="0"/>
          <w:numId w:val="1"/>
        </w:numPr>
        <w:suppressLineNumbers w:val="0"/>
        <w:spacing w:before="0" w:beforeAutospacing="1" w:after="0" w:afterAutospacing="0"/>
        <w:ind w:left="0" w:right="0" w:firstLine="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为每一个国家的奖牌数建立一个至少包含金牌数和奖牌总数的模型，估计模型预测的不确定性/精确度，衡量模型性能。</w:t>
      </w:r>
    </w:p>
    <w:p w14:paraId="7732E278">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根据模型预测2028年美国洛杉矶夏季奥运会的奖牌榜，包括所有结果的预测区间。依据模型预测判断那些国家的成绩最有可能提高，那些国家成绩会比上一届差。</w:t>
      </w:r>
    </w:p>
    <w:p w14:paraId="68844B60">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建立的模型应包括尚未获得奖牌的国家，同时预测将在下一届奥运会上获得第一枚奖牌的国家数量，并对这一估计给出赔率。</w:t>
      </w:r>
    </w:p>
    <w:p w14:paraId="0271EA63">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建立的模型还应考虑特定运动会的项目数量和类型，探索项目与国家获得奖牌数之间的关系。对于各个国家，判断哪些项目是最重要的及其重要的原因，以及本国选择的项目对结果的影响。</w:t>
      </w:r>
    </w:p>
    <w:p w14:paraId="5DF171A4">
      <w:pPr>
        <w:keepNext w:val="0"/>
        <w:keepLines w:val="0"/>
        <w:widowControl/>
        <w:numPr>
          <w:ilvl w:val="0"/>
          <w:numId w:val="1"/>
        </w:numPr>
        <w:suppressLineNumbers w:val="0"/>
        <w:spacing w:before="0" w:beforeAutospacing="1" w:after="0" w:afterAutospacing="0"/>
        <w:ind w:left="0" w:leftChars="0" w:right="0" w:firstLine="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相比较于运动员需要改变公民身份才能代表不同国家参赛，教练不需要以公民身份执教，所以可以更轻易地转到其它国家。因此，可能产生“伟大教练”效应。例如郎平曾执教中美两国的排球队并均获得冠军，贝拉-卡洛丽曾执教罗马尼亚和美国女子体操对并获得巨大成就。请从数据中寻找可能由“伟大教练”效应引起变化的证据，估计这种效应对奖牌数的影响。选择三个国家，确定它们应考虑投资“优秀”教练的体育项目，并估计其影响。</w:t>
      </w:r>
    </w:p>
    <w:p w14:paraId="2F3686A2">
      <w:pPr>
        <w:keepNext w:val="0"/>
        <w:keepLines w:val="0"/>
        <w:widowControl/>
        <w:numPr>
          <w:ilvl w:val="0"/>
          <w:numId w:val="1"/>
        </w:numPr>
        <w:suppressLineNumbers w:val="0"/>
        <w:spacing w:before="0" w:beforeAutospacing="1" w:after="0" w:afterAutospacing="0"/>
        <w:ind w:left="0" w:leftChars="0" w:right="0" w:firstLine="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解释建立的模型中还包含了哪些有关奥运奖牌数的独到见解以及这些见解如何为各国奥委会提供信息。</w:t>
      </w:r>
    </w:p>
    <w:p w14:paraId="375EE742">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10" w:name="_Toc1977200403"/>
      <w:bookmarkStart w:id="11" w:name="_Toc1634998831"/>
      <w:bookmarkStart w:id="12" w:name="_Toc2494"/>
      <w:r>
        <w:rPr>
          <w:rFonts w:hint="default" w:ascii="Calibri" w:hAnsi="Calibri" w:eastAsia="宋体" w:cs="Calibri"/>
          <w:b/>
          <w:bCs w:val="0"/>
          <w:kern w:val="0"/>
          <w:sz w:val="32"/>
          <w:szCs w:val="32"/>
        </w:rPr>
        <w:t>1.3 Our Work</w:t>
      </w:r>
      <w:bookmarkEnd w:id="10"/>
      <w:bookmarkEnd w:id="11"/>
      <w:bookmarkEnd w:id="12"/>
    </w:p>
    <w:p w14:paraId="5C00FCAE">
      <w:pPr>
        <w:keepNext w:val="0"/>
        <w:keepLines w:val="0"/>
        <w:widowControl w:val="0"/>
        <w:suppressLineNumbers w:val="0"/>
        <w:spacing w:before="0" w:beforeAutospacing="0" w:after="0" w:afterAutospacing="0"/>
        <w:ind w:left="0" w:right="0"/>
        <w:jc w:val="both"/>
        <w:rPr>
          <w:rFonts w:hint="default" w:ascii="Calibri" w:hAnsi="Calibri" w:eastAsia="宋体" w:cs="Calibri"/>
          <w:kern w:val="2"/>
          <w:sz w:val="21"/>
          <w:szCs w:val="21"/>
        </w:rPr>
      </w:pPr>
      <w:bookmarkStart w:id="13" w:name="_Toc2094630713"/>
      <w:r>
        <w:rPr>
          <w:rFonts w:hint="default" w:ascii="Calibri" w:hAnsi="Calibri" w:eastAsia="宋体" w:cs="Calibri"/>
          <w:kern w:val="2"/>
          <w:sz w:val="21"/>
          <w:szCs w:val="21"/>
          <w:lang w:val="en-US" w:eastAsia="zh-CN" w:bidi="ar"/>
          <w14:ligatures w14:val="none"/>
        </w:rPr>
        <w:br w:type="page"/>
      </w:r>
      <w:bookmarkEnd w:id="13"/>
    </w:p>
    <w:p w14:paraId="5291B9E6">
      <w:pPr>
        <w:pStyle w:val="2"/>
        <w:keepNext w:val="0"/>
        <w:keepLines w:val="0"/>
        <w:widowControl/>
        <w:suppressLineNumbers w:val="0"/>
        <w:spacing w:line="360" w:lineRule="auto"/>
        <w:ind w:left="0" w:right="0"/>
        <w:jc w:val="center"/>
        <w:rPr>
          <w:rFonts w:hint="default" w:ascii="Calibri" w:hAnsi="Calibri" w:eastAsia="宋体" w:cs="Calibri"/>
          <w:b/>
          <w:bCs w:val="0"/>
          <w:kern w:val="2"/>
          <w:sz w:val="44"/>
          <w:szCs w:val="44"/>
        </w:rPr>
      </w:pPr>
      <w:bookmarkStart w:id="14" w:name="_Toc1330319113"/>
      <w:bookmarkStart w:id="15" w:name="_Toc19187"/>
      <w:r>
        <w:rPr>
          <w:rFonts w:hint="default" w:ascii="Calibri" w:hAnsi="Calibri" w:eastAsia="宋体" w:cs="Calibri"/>
          <w:b/>
          <w:bCs w:val="0"/>
          <w:kern w:val="2"/>
          <w:sz w:val="44"/>
          <w:szCs w:val="44"/>
        </w:rPr>
        <w:t>2.</w:t>
      </w:r>
      <w:bookmarkEnd w:id="14"/>
      <w:r>
        <w:rPr>
          <w:rFonts w:hint="default" w:ascii="Calibri" w:hAnsi="Calibri" w:eastAsia="宋体" w:cs="Calibri"/>
          <w:b/>
          <w:bCs w:val="0"/>
          <w:kern w:val="2"/>
          <w:sz w:val="44"/>
          <w:szCs w:val="44"/>
        </w:rPr>
        <w:t>Question Preparation</w:t>
      </w:r>
      <w:bookmarkEnd w:id="15"/>
    </w:p>
    <w:p w14:paraId="45FE36FD">
      <w:pPr>
        <w:pStyle w:val="3"/>
        <w:keepNext w:val="0"/>
        <w:keepLines w:val="0"/>
        <w:widowControl/>
        <w:suppressLineNumbers w:val="0"/>
        <w:spacing w:line="360" w:lineRule="auto"/>
        <w:ind w:left="0" w:right="0"/>
        <w:jc w:val="center"/>
        <w:rPr>
          <w:rFonts w:hint="eastAsia" w:ascii="Arial" w:hAnsi="Arial" w:eastAsia="黑体" w:cs="Times New Roman"/>
          <w:b/>
          <w:bCs w:val="0"/>
          <w:kern w:val="2"/>
          <w:sz w:val="32"/>
          <w:szCs w:val="32"/>
        </w:rPr>
      </w:pPr>
      <w:r>
        <w:rPr>
          <w:rFonts w:hint="default" w:ascii="Calibri" w:hAnsi="Calibri" w:eastAsia="宋体" w:cs="Calibri"/>
          <w:b/>
          <w:bCs w:val="0"/>
          <w:kern w:val="0"/>
          <w:sz w:val="32"/>
          <w:szCs w:val="32"/>
        </w:rPr>
        <w:t xml:space="preserve"> </w:t>
      </w:r>
      <w:bookmarkStart w:id="16" w:name="_Toc197186847"/>
      <w:bookmarkStart w:id="17" w:name="_Toc423048562"/>
      <w:bookmarkStart w:id="18" w:name="_Toc28374"/>
      <w:r>
        <w:rPr>
          <w:rFonts w:hint="default" w:ascii="Calibri" w:hAnsi="Calibri" w:eastAsia="宋体" w:cs="Calibri"/>
          <w:b/>
          <w:bCs w:val="0"/>
          <w:kern w:val="0"/>
          <w:sz w:val="32"/>
          <w:szCs w:val="32"/>
        </w:rPr>
        <w:t>2</w:t>
      </w:r>
      <w:bookmarkEnd w:id="16"/>
      <w:bookmarkEnd w:id="17"/>
      <w:r>
        <w:rPr>
          <w:rFonts w:hint="default" w:ascii="Calibri" w:hAnsi="Calibri" w:eastAsia="宋体" w:cs="Calibri"/>
          <w:b/>
          <w:bCs w:val="0"/>
          <w:kern w:val="0"/>
          <w:sz w:val="32"/>
          <w:szCs w:val="32"/>
        </w:rPr>
        <w:t>.1 Assumptions</w:t>
      </w:r>
      <w:bookmarkEnd w:id="18"/>
    </w:p>
    <w:p w14:paraId="1CF8FB9D">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14:ligatures w14:val="none"/>
        </w:rPr>
        <w:t xml:space="preserve">1. </w:t>
      </w:r>
      <w:r>
        <w:rPr>
          <w:rFonts w:hint="eastAsia" w:ascii="宋体" w:hAnsi="宋体" w:eastAsia="宋体" w:cs="宋体"/>
          <w:kern w:val="2"/>
          <w:sz w:val="21"/>
          <w:szCs w:val="21"/>
          <w:lang w:val="en-US" w:eastAsia="zh-CN" w:bidi="ar"/>
          <w14:ligatures w14:val="none"/>
        </w:rPr>
        <w:t>每个国家每年获得的奖牌数量通常波动较小，不会出现突增或骤降的情况。一个国家的奖牌数量更多地反映了过去多年在体育领域的投入与培养成果，而不是短期内能大幅改变的结果。此外，影响奖牌数量的外部因素（如国际赛事的组织、规则变化、裁判标准等）在短期内通常保持相对稳定。</w:t>
      </w:r>
    </w:p>
    <w:p w14:paraId="6EB4E97A">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197DEF55">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14:ligatures w14:val="none"/>
        </w:rPr>
        <w:t xml:space="preserve">2. </w:t>
      </w:r>
      <w:r>
        <w:rPr>
          <w:rFonts w:hint="eastAsia" w:ascii="宋体" w:hAnsi="宋体" w:eastAsia="宋体" w:cs="宋体"/>
          <w:kern w:val="2"/>
          <w:sz w:val="21"/>
          <w:szCs w:val="21"/>
          <w:lang w:val="en-US" w:eastAsia="zh-CN" w:bidi="ar"/>
          <w14:ligatures w14:val="none"/>
        </w:rPr>
        <w:t>每年都会有一部分新的运动员加入奥运会，他们可能是首次参赛。具体比例将通过我们的模拟进行估算。体育发展的更新换代是一个必然趋势，每年都会有一批年轻运动员崭露头角，逐步取代退役或不再参赛的老运动员。通过模拟计算新增运动员的比例，可以为模型提供更加贴合现实的输入，从而提升模型的准确性和适用性。</w:t>
      </w:r>
    </w:p>
    <w:p w14:paraId="00730048">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0A387EF1">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r>
        <w:rPr>
          <w:rFonts w:hint="default" w:ascii="Calibri" w:hAnsi="Calibri" w:eastAsia="宋体" w:cs="Calibri"/>
          <w:b/>
          <w:bCs w:val="0"/>
          <w:kern w:val="0"/>
          <w:sz w:val="32"/>
          <w:szCs w:val="32"/>
        </w:rPr>
        <w:t xml:space="preserve"> </w:t>
      </w:r>
      <w:bookmarkStart w:id="19" w:name="_Toc421444021"/>
      <w:bookmarkStart w:id="20" w:name="_Toc445675564"/>
      <w:bookmarkStart w:id="21" w:name="_Toc21015"/>
      <w:r>
        <w:rPr>
          <w:rFonts w:hint="default" w:ascii="Calibri" w:hAnsi="Calibri" w:eastAsia="宋体" w:cs="Calibri"/>
          <w:b/>
          <w:bCs w:val="0"/>
          <w:kern w:val="0"/>
          <w:sz w:val="32"/>
          <w:szCs w:val="32"/>
        </w:rPr>
        <w:t>2.2</w:t>
      </w:r>
      <w:bookmarkEnd w:id="19"/>
      <w:bookmarkEnd w:id="20"/>
      <w:r>
        <w:rPr>
          <w:rFonts w:hint="default" w:ascii="Calibri" w:hAnsi="Calibri" w:eastAsia="宋体" w:cs="Calibri"/>
          <w:b/>
          <w:bCs w:val="0"/>
          <w:kern w:val="0"/>
          <w:sz w:val="32"/>
          <w:szCs w:val="32"/>
        </w:rPr>
        <w:t xml:space="preserve"> Notations</w:t>
      </w:r>
      <w:bookmarkEnd w:id="21"/>
    </w:p>
    <w:p w14:paraId="34A47471">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16FD225E">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261"/>
        <w:gridCol w:w="4261"/>
      </w:tblGrid>
      <w:tr w14:paraId="11853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6A8B2E1">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符号</w:t>
            </w:r>
          </w:p>
        </w:tc>
        <w:tc>
          <w:tcPr>
            <w:tcW w:w="2500" w:type="pct"/>
            <w:tcBorders>
              <w:top w:val="single" w:color="auto" w:sz="4" w:space="0"/>
              <w:left w:val="nil"/>
              <w:bottom w:val="single" w:color="auto" w:sz="4" w:space="0"/>
              <w:right w:val="single" w:color="auto" w:sz="4" w:space="0"/>
            </w:tcBorders>
            <w:shd w:val="clear" w:color="auto" w:fill="auto"/>
            <w:vAlign w:val="top"/>
          </w:tcPr>
          <w:p w14:paraId="3FAB2942">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意义</w:t>
            </w:r>
          </w:p>
        </w:tc>
      </w:tr>
      <w:tr w14:paraId="230CE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3AB67B8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C</w:t>
            </w:r>
            <w:r>
              <w:rPr>
                <w:rFonts w:hint="default" w:ascii="Calibri" w:hAnsi="Calibri" w:eastAsia="宋体" w:cs="Calibri"/>
                <w:kern w:val="0"/>
                <w:sz w:val="21"/>
                <w:szCs w:val="21"/>
                <w:vertAlign w:val="subscript"/>
                <w:lang w:val="en-US" w:eastAsia="zh-CN" w:bidi="ar"/>
                <w14:ligatures w14:val="none"/>
              </w:rPr>
              <w:t>i</w:t>
            </w:r>
          </w:p>
        </w:tc>
        <w:tc>
          <w:tcPr>
            <w:tcW w:w="2500" w:type="pct"/>
            <w:tcBorders>
              <w:top w:val="single" w:color="auto" w:sz="4" w:space="0"/>
              <w:left w:val="nil"/>
              <w:bottom w:val="single" w:color="auto" w:sz="4" w:space="0"/>
              <w:right w:val="single" w:color="auto" w:sz="4" w:space="0"/>
            </w:tcBorders>
            <w:shd w:val="clear" w:color="auto" w:fill="auto"/>
            <w:vAlign w:val="top"/>
          </w:tcPr>
          <w:p w14:paraId="4478BE9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某个国家</w:t>
            </w:r>
          </w:p>
        </w:tc>
      </w:tr>
      <w:tr w14:paraId="589D5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7CB4C403">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S</w:t>
            </w:r>
            <w:r>
              <w:rPr>
                <w:rFonts w:hint="default" w:ascii="Calibri" w:hAnsi="Calibri" w:eastAsia="宋体" w:cs="Calibri"/>
                <w:kern w:val="0"/>
                <w:sz w:val="21"/>
                <w:szCs w:val="21"/>
                <w:vertAlign w:val="subscript"/>
                <w:lang w:val="en-US" w:eastAsia="zh-CN" w:bidi="ar"/>
                <w14:ligatures w14:val="none"/>
              </w:rPr>
              <w:t>i</w:t>
            </w:r>
          </w:p>
        </w:tc>
        <w:tc>
          <w:tcPr>
            <w:tcW w:w="2500" w:type="pct"/>
            <w:tcBorders>
              <w:top w:val="single" w:color="auto" w:sz="4" w:space="0"/>
              <w:left w:val="nil"/>
              <w:bottom w:val="single" w:color="auto" w:sz="4" w:space="0"/>
              <w:right w:val="single" w:color="auto" w:sz="4" w:space="0"/>
            </w:tcBorders>
            <w:shd w:val="clear" w:color="auto" w:fill="auto"/>
            <w:vAlign w:val="top"/>
          </w:tcPr>
          <w:p w14:paraId="740187CE">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某项运动项目</w:t>
            </w:r>
          </w:p>
        </w:tc>
      </w:tr>
      <w:tr w14:paraId="12B0E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6D7A3C3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G</w:t>
            </w:r>
          </w:p>
        </w:tc>
        <w:tc>
          <w:tcPr>
            <w:tcW w:w="2500" w:type="pct"/>
            <w:tcBorders>
              <w:top w:val="single" w:color="auto" w:sz="4" w:space="0"/>
              <w:left w:val="nil"/>
              <w:bottom w:val="single" w:color="auto" w:sz="4" w:space="0"/>
              <w:right w:val="single" w:color="auto" w:sz="4" w:space="0"/>
            </w:tcBorders>
            <w:shd w:val="clear" w:color="auto" w:fill="auto"/>
            <w:vAlign w:val="top"/>
          </w:tcPr>
          <w:p w14:paraId="09AAB99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金牌数</w:t>
            </w:r>
          </w:p>
        </w:tc>
      </w:tr>
      <w:tr w14:paraId="34944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343099A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V</w:t>
            </w:r>
          </w:p>
        </w:tc>
        <w:tc>
          <w:tcPr>
            <w:tcW w:w="2500" w:type="pct"/>
            <w:tcBorders>
              <w:top w:val="single" w:color="auto" w:sz="4" w:space="0"/>
              <w:left w:val="nil"/>
              <w:bottom w:val="single" w:color="auto" w:sz="4" w:space="0"/>
              <w:right w:val="single" w:color="auto" w:sz="4" w:space="0"/>
            </w:tcBorders>
            <w:shd w:val="clear" w:color="auto" w:fill="auto"/>
            <w:vAlign w:val="top"/>
          </w:tcPr>
          <w:p w14:paraId="1AD22E1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银牌数</w:t>
            </w:r>
          </w:p>
        </w:tc>
      </w:tr>
      <w:tr w14:paraId="4C917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57A971BF">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B</w:t>
            </w:r>
          </w:p>
        </w:tc>
        <w:tc>
          <w:tcPr>
            <w:tcW w:w="2500" w:type="pct"/>
            <w:tcBorders>
              <w:top w:val="single" w:color="auto" w:sz="4" w:space="0"/>
              <w:left w:val="nil"/>
              <w:bottom w:val="single" w:color="auto" w:sz="4" w:space="0"/>
              <w:right w:val="single" w:color="auto" w:sz="4" w:space="0"/>
            </w:tcBorders>
            <w:shd w:val="clear" w:color="auto" w:fill="auto"/>
            <w:vAlign w:val="top"/>
          </w:tcPr>
          <w:p w14:paraId="1523C4E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铜牌数</w:t>
            </w:r>
          </w:p>
        </w:tc>
      </w:tr>
      <w:tr w14:paraId="44FD6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1A146343">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M</w:t>
            </w:r>
          </w:p>
        </w:tc>
        <w:tc>
          <w:tcPr>
            <w:tcW w:w="2500" w:type="pct"/>
            <w:tcBorders>
              <w:top w:val="single" w:color="auto" w:sz="4" w:space="0"/>
              <w:left w:val="nil"/>
              <w:bottom w:val="single" w:color="auto" w:sz="4" w:space="0"/>
              <w:right w:val="single" w:color="auto" w:sz="4" w:space="0"/>
            </w:tcBorders>
            <w:shd w:val="clear" w:color="auto" w:fill="auto"/>
            <w:vAlign w:val="top"/>
          </w:tcPr>
          <w:p w14:paraId="75191BCF">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三类奖牌总数</w:t>
            </w:r>
          </w:p>
        </w:tc>
      </w:tr>
      <w:tr w14:paraId="1BEB9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7E6AE256">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M_c</w:t>
            </w:r>
          </w:p>
        </w:tc>
        <w:tc>
          <w:tcPr>
            <w:tcW w:w="2500" w:type="pct"/>
            <w:tcBorders>
              <w:top w:val="single" w:color="auto" w:sz="4" w:space="0"/>
              <w:left w:val="nil"/>
              <w:bottom w:val="single" w:color="auto" w:sz="4" w:space="0"/>
              <w:right w:val="single" w:color="auto" w:sz="4" w:space="0"/>
            </w:tcBorders>
            <w:shd w:val="clear" w:color="auto" w:fill="auto"/>
            <w:vAlign w:val="top"/>
          </w:tcPr>
          <w:p w14:paraId="1A34AE08">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某国家奖牌总数</w:t>
            </w:r>
          </w:p>
        </w:tc>
      </w:tr>
      <w:tr w14:paraId="36E13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6637C77A">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p>
        </w:tc>
        <w:tc>
          <w:tcPr>
            <w:tcW w:w="2500" w:type="pct"/>
            <w:tcBorders>
              <w:top w:val="single" w:color="auto" w:sz="4" w:space="0"/>
              <w:left w:val="nil"/>
              <w:bottom w:val="single" w:color="auto" w:sz="4" w:space="0"/>
              <w:right w:val="single" w:color="auto" w:sz="4" w:space="0"/>
            </w:tcBorders>
            <w:shd w:val="clear" w:color="auto" w:fill="auto"/>
            <w:vAlign w:val="top"/>
          </w:tcPr>
          <w:p w14:paraId="090DD1A6">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某国家某运动奖牌总数</w:t>
            </w:r>
          </w:p>
        </w:tc>
      </w:tr>
      <w:tr w14:paraId="5ECFD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1C72A81">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N</w:t>
            </w:r>
          </w:p>
        </w:tc>
        <w:tc>
          <w:tcPr>
            <w:tcW w:w="2500" w:type="pct"/>
            <w:tcBorders>
              <w:top w:val="single" w:color="auto" w:sz="4" w:space="0"/>
              <w:left w:val="nil"/>
              <w:bottom w:val="single" w:color="auto" w:sz="4" w:space="0"/>
              <w:right w:val="single" w:color="auto" w:sz="4" w:space="0"/>
            </w:tcBorders>
            <w:shd w:val="clear" w:color="auto" w:fill="auto"/>
            <w:vAlign w:val="top"/>
          </w:tcPr>
          <w:p w14:paraId="63E3971E">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参赛人数</w:t>
            </w:r>
          </w:p>
        </w:tc>
      </w:tr>
      <w:tr w14:paraId="1BABD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8B5FF8A">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A</w:t>
            </w:r>
          </w:p>
        </w:tc>
        <w:tc>
          <w:tcPr>
            <w:tcW w:w="2500" w:type="pct"/>
            <w:tcBorders>
              <w:top w:val="single" w:color="auto" w:sz="4" w:space="0"/>
              <w:left w:val="nil"/>
              <w:bottom w:val="single" w:color="auto" w:sz="4" w:space="0"/>
              <w:right w:val="single" w:color="auto" w:sz="4" w:space="0"/>
            </w:tcBorders>
            <w:shd w:val="clear" w:color="auto" w:fill="auto"/>
            <w:vAlign w:val="top"/>
          </w:tcPr>
          <w:p w14:paraId="69337A5C">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新增的运动员人数</w:t>
            </w:r>
          </w:p>
        </w:tc>
      </w:tr>
      <w:tr w14:paraId="2228E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321E8F88">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D</w:t>
            </w:r>
          </w:p>
        </w:tc>
        <w:tc>
          <w:tcPr>
            <w:tcW w:w="2500" w:type="pct"/>
            <w:tcBorders>
              <w:top w:val="single" w:color="auto" w:sz="4" w:space="0"/>
              <w:left w:val="nil"/>
              <w:bottom w:val="single" w:color="auto" w:sz="4" w:space="0"/>
              <w:right w:val="single" w:color="auto" w:sz="4" w:space="0"/>
            </w:tcBorders>
            <w:shd w:val="clear" w:color="auto" w:fill="auto"/>
            <w:vAlign w:val="top"/>
          </w:tcPr>
          <w:p w14:paraId="342F48D5">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减少的运动员人数</w:t>
            </w:r>
          </w:p>
        </w:tc>
      </w:tr>
      <w:tr w14:paraId="4559D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5102D2B">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P</w:t>
            </w:r>
          </w:p>
        </w:tc>
        <w:tc>
          <w:tcPr>
            <w:tcW w:w="2500" w:type="pct"/>
            <w:tcBorders>
              <w:top w:val="single" w:color="auto" w:sz="4" w:space="0"/>
              <w:left w:val="nil"/>
              <w:bottom w:val="single" w:color="auto" w:sz="4" w:space="0"/>
              <w:right w:val="single" w:color="auto" w:sz="4" w:space="0"/>
            </w:tcBorders>
            <w:shd w:val="clear" w:color="auto" w:fill="auto"/>
            <w:vAlign w:val="top"/>
          </w:tcPr>
          <w:p w14:paraId="4605B48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项目优势占比</w:t>
            </w:r>
          </w:p>
        </w:tc>
      </w:tr>
      <w:tr w14:paraId="48A84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7A122DBA">
            <w:pPr>
              <w:keepNext w:val="0"/>
              <w:keepLines w:val="0"/>
              <w:widowControl/>
              <w:suppressLineNumbers w:val="0"/>
              <w:spacing w:before="0" w:beforeAutospacing="1" w:after="0" w:afterAutospacing="0" w:line="360" w:lineRule="auto"/>
              <w:ind w:left="0" w:right="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E</w:t>
            </w:r>
          </w:p>
        </w:tc>
        <w:tc>
          <w:tcPr>
            <w:tcW w:w="2500" w:type="pct"/>
            <w:tcBorders>
              <w:top w:val="single" w:color="auto" w:sz="4" w:space="0"/>
              <w:left w:val="nil"/>
              <w:bottom w:val="single" w:color="auto" w:sz="4" w:space="0"/>
              <w:right w:val="single" w:color="auto" w:sz="4" w:space="0"/>
            </w:tcBorders>
            <w:shd w:val="clear" w:color="auto" w:fill="auto"/>
            <w:vAlign w:val="top"/>
          </w:tcPr>
          <w:p w14:paraId="5C5EB84A">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运动员参加奥运会的次数</w:t>
            </w:r>
          </w:p>
        </w:tc>
      </w:tr>
      <w:tr w14:paraId="01CC7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8C606EB">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Gi</w:t>
            </w:r>
          </w:p>
        </w:tc>
        <w:tc>
          <w:tcPr>
            <w:tcW w:w="2500" w:type="pct"/>
            <w:tcBorders>
              <w:top w:val="single" w:color="auto" w:sz="4" w:space="0"/>
              <w:left w:val="nil"/>
              <w:bottom w:val="single" w:color="auto" w:sz="4" w:space="0"/>
              <w:right w:val="single" w:color="auto" w:sz="4" w:space="0"/>
            </w:tcBorders>
            <w:shd w:val="clear" w:color="auto" w:fill="auto"/>
            <w:vAlign w:val="top"/>
          </w:tcPr>
          <w:p w14:paraId="09F3FF82">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奖牌数聚类类别</w:t>
            </w:r>
          </w:p>
        </w:tc>
      </w:tr>
      <w:tr w14:paraId="6C68D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6753526F">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X</w:t>
            </w:r>
          </w:p>
        </w:tc>
        <w:tc>
          <w:tcPr>
            <w:tcW w:w="2500" w:type="pct"/>
            <w:tcBorders>
              <w:top w:val="single" w:color="auto" w:sz="4" w:space="0"/>
              <w:left w:val="nil"/>
              <w:bottom w:val="single" w:color="auto" w:sz="4" w:space="0"/>
              <w:right w:val="single" w:color="auto" w:sz="4" w:space="0"/>
            </w:tcBorders>
            <w:shd w:val="clear" w:color="auto" w:fill="auto"/>
            <w:vAlign w:val="top"/>
          </w:tcPr>
          <w:p w14:paraId="5D0633AB">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历届各国金、银、铜奖牌总数的集合</w:t>
            </w:r>
          </w:p>
        </w:tc>
      </w:tr>
    </w:tbl>
    <w:p w14:paraId="3CDB9818">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226E33A4">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4303AA30">
      <w:pPr>
        <w:keepNext w:val="0"/>
        <w:keepLines w:val="0"/>
        <w:widowControl w:val="0"/>
        <w:suppressLineNumbers w:val="0"/>
        <w:spacing w:before="0" w:beforeAutospacing="0" w:after="0" w:afterAutospacing="0"/>
        <w:ind w:left="0" w:right="0"/>
        <w:jc w:val="both"/>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br w:type="page"/>
      </w:r>
    </w:p>
    <w:p w14:paraId="1D526262">
      <w:pPr>
        <w:pStyle w:val="2"/>
        <w:keepNext w:val="0"/>
        <w:keepLines w:val="0"/>
        <w:widowControl/>
        <w:suppressLineNumbers w:val="0"/>
        <w:spacing w:line="360" w:lineRule="auto"/>
        <w:ind w:left="0" w:right="0"/>
        <w:jc w:val="center"/>
        <w:rPr>
          <w:rFonts w:hint="default" w:ascii="Calibri" w:hAnsi="Calibri" w:eastAsia="宋体" w:cs="Calibri"/>
          <w:b/>
          <w:bCs w:val="0"/>
          <w:kern w:val="0"/>
          <w:sz w:val="44"/>
          <w:szCs w:val="44"/>
        </w:rPr>
      </w:pPr>
      <w:r>
        <w:rPr>
          <w:rFonts w:hint="default" w:ascii="Calibri" w:hAnsi="Calibri" w:eastAsia="宋体" w:cs="Calibri"/>
          <w:b/>
          <w:bCs w:val="0"/>
          <w:kern w:val="0"/>
          <w:sz w:val="44"/>
          <w:szCs w:val="44"/>
        </w:rPr>
        <w:t xml:space="preserve"> </w:t>
      </w:r>
      <w:bookmarkStart w:id="22" w:name="_Toc1036410892"/>
      <w:bookmarkStart w:id="23" w:name="_Toc483699910"/>
      <w:bookmarkStart w:id="24" w:name="_Toc27467"/>
      <w:r>
        <w:rPr>
          <w:rFonts w:hint="default" w:ascii="Calibri" w:hAnsi="Calibri" w:eastAsia="宋体" w:cs="Calibri"/>
          <w:b/>
          <w:bCs w:val="0"/>
          <w:kern w:val="0"/>
          <w:sz w:val="44"/>
          <w:szCs w:val="44"/>
        </w:rPr>
        <w:t>3</w:t>
      </w:r>
      <w:bookmarkEnd w:id="22"/>
      <w:bookmarkEnd w:id="23"/>
      <w:r>
        <w:rPr>
          <w:rFonts w:hint="default" w:ascii="Calibri" w:hAnsi="Calibri" w:eastAsia="宋体" w:cs="Calibri"/>
          <w:b/>
          <w:bCs w:val="0"/>
          <w:kern w:val="0"/>
          <w:sz w:val="44"/>
          <w:szCs w:val="44"/>
        </w:rPr>
        <w:t xml:space="preserve"> Data Preprocessing</w:t>
      </w:r>
      <w:bookmarkEnd w:id="24"/>
    </w:p>
    <w:p w14:paraId="0C6BA15D">
      <w:pPr>
        <w:pStyle w:val="3"/>
        <w:widowControl/>
        <w:jc w:val="center"/>
        <w:rPr>
          <w:rFonts w:hint="default" w:ascii="Calibri" w:hAnsi="Calibri" w:eastAsia="宋体" w:cs="Calibri"/>
          <w:b/>
          <w:bCs w:val="0"/>
          <w:kern w:val="0"/>
          <w:sz w:val="32"/>
          <w:szCs w:val="32"/>
        </w:rPr>
      </w:pPr>
      <w:bookmarkStart w:id="25" w:name="_Toc678453462"/>
      <w:bookmarkStart w:id="26" w:name="_Toc1644759986"/>
      <w:bookmarkStart w:id="27" w:name="_Toc1975"/>
      <w:r>
        <w:rPr>
          <w:rFonts w:hint="default" w:ascii="Calibri" w:hAnsi="Calibri" w:eastAsia="宋体" w:cs="Calibri"/>
          <w:b/>
          <w:bCs w:val="0"/>
          <w:kern w:val="0"/>
          <w:sz w:val="32"/>
          <w:szCs w:val="32"/>
        </w:rPr>
        <w:t>3</w:t>
      </w:r>
      <w:bookmarkEnd w:id="25"/>
      <w:bookmarkEnd w:id="26"/>
      <w:r>
        <w:rPr>
          <w:rFonts w:hint="default" w:ascii="Calibri" w:hAnsi="Calibri" w:eastAsia="宋体" w:cs="Calibri"/>
          <w:b/>
          <w:bCs w:val="0"/>
          <w:kern w:val="0"/>
          <w:sz w:val="32"/>
          <w:szCs w:val="32"/>
        </w:rPr>
        <w:t>.1 Basic Data Preprocessing</w:t>
      </w:r>
      <w:bookmarkEnd w:id="27"/>
    </w:p>
    <w:p w14:paraId="04E576A6">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由于各种因素的影响，各国在奥运会中的竞赛水平存在较大差异，这些差异在历届比赛中得到了体现，具体表现为各国过去获得的金、银、铜奖牌的总数。为了展示各国在历届奥运会中水平的差异（即国家水平），我们采用了 k-means++ 聚类算法，根据各国在历届奥运会中的金、银、铜牌数以及奖牌总数，将其划分为五个等级。这五个等级G1,G2,G3,G4,G5形成对样本集合X（历届各国金、银、铜奖牌的总数）的划分：</w:t>
      </w:r>
    </w:p>
    <w:p w14:paraId="48DBBE54">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default" w:ascii="Calibri" w:hAnsi="Calibri" w:eastAsia="宋体" w:cs="Times New Roman"/>
          <w:kern w:val="2"/>
          <w:sz w:val="21"/>
          <w:szCs w:val="21"/>
          <w:lang w:val="en-US" w:eastAsia="zh-CN" w:bidi="ar"/>
          <w14:ligatures w14:val="none"/>
        </w:rPr>
        <w:drawing>
          <wp:inline distT="0" distB="0" distL="114300" distR="114300">
            <wp:extent cx="2771775" cy="1019175"/>
            <wp:effectExtent l="0" t="0" r="0" b="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6"/>
                    <a:stretch>
                      <a:fillRect/>
                    </a:stretch>
                  </pic:blipFill>
                  <pic:spPr>
                    <a:xfrm>
                      <a:off x="0" y="0"/>
                      <a:ext cx="2771775" cy="1019175"/>
                    </a:xfrm>
                    <a:prstGeom prst="rect">
                      <a:avLst/>
                    </a:prstGeom>
                    <a:noFill/>
                    <a:ln w="9525">
                      <a:noFill/>
                    </a:ln>
                  </pic:spPr>
                </pic:pic>
              </a:graphicData>
            </a:graphic>
          </wp:inline>
        </w:drawing>
      </w:r>
      <w:r>
        <w:rPr>
          <w:rFonts w:hint="eastAsia" w:ascii="宋体" w:hAnsi="宋体" w:eastAsia="宋体" w:cs="宋体"/>
          <w:kern w:val="0"/>
          <w:sz w:val="21"/>
          <w:szCs w:val="21"/>
          <w:lang w:val="en-US" w:eastAsia="zh-CN" w:bidi="ar"/>
          <w14:ligatures w14:val="none"/>
        </w:rPr>
        <w:t xml:space="preserve"> </w:t>
      </w:r>
    </w:p>
    <w:p w14:paraId="453D5B87">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2D58E19F">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划分完后，五个等级的国家分布如图：</w:t>
      </w:r>
    </w:p>
    <w:p w14:paraId="67990448">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5269865" cy="3750945"/>
            <wp:effectExtent l="0" t="0" r="6985" b="1905"/>
            <wp:docPr id="3" name="图片 3" descr="国家等级聚类3D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家等级聚类3D散点图"/>
                    <pic:cNvPicPr>
                      <a:picLocks noChangeAspect="1"/>
                    </pic:cNvPicPr>
                  </pic:nvPicPr>
                  <pic:blipFill>
                    <a:blip r:embed="rId7"/>
                    <a:stretch>
                      <a:fillRect/>
                    </a:stretch>
                  </pic:blipFill>
                  <pic:spPr>
                    <a:xfrm>
                      <a:off x="0" y="0"/>
                      <a:ext cx="5269865" cy="3750945"/>
                    </a:xfrm>
                    <a:prstGeom prst="rect">
                      <a:avLst/>
                    </a:prstGeom>
                  </pic:spPr>
                </pic:pic>
              </a:graphicData>
            </a:graphic>
          </wp:inline>
        </w:drawing>
      </w:r>
      <w:bookmarkStart w:id="43" w:name="_GoBack"/>
      <w:bookmarkEnd w:id="43"/>
    </w:p>
    <w:p w14:paraId="655D590F">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38F2CDC5">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5E26EEE9">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2B7D37CB">
      <w:pPr>
        <w:pStyle w:val="3"/>
        <w:widowControl/>
        <w:jc w:val="center"/>
        <w:rPr>
          <w:rFonts w:hint="default" w:ascii="Calibri" w:hAnsi="Calibri" w:eastAsia="宋体" w:cs="Calibri"/>
          <w:b/>
          <w:bCs w:val="0"/>
          <w:kern w:val="0"/>
          <w:sz w:val="32"/>
          <w:szCs w:val="32"/>
        </w:rPr>
      </w:pPr>
      <w:bookmarkStart w:id="28" w:name="_Toc1326989155"/>
      <w:bookmarkStart w:id="29" w:name="_Toc1717217068"/>
      <w:bookmarkStart w:id="30" w:name="_Toc10118"/>
      <w:r>
        <w:rPr>
          <w:rFonts w:hint="default" w:ascii="Calibri" w:hAnsi="Calibri" w:eastAsia="宋体" w:cs="Calibri"/>
          <w:b/>
          <w:bCs w:val="0"/>
          <w:kern w:val="0"/>
          <w:sz w:val="32"/>
          <w:szCs w:val="32"/>
        </w:rPr>
        <w:t>3</w:t>
      </w:r>
      <w:bookmarkEnd w:id="28"/>
      <w:bookmarkEnd w:id="29"/>
      <w:r>
        <w:rPr>
          <w:rFonts w:hint="default" w:ascii="Calibri" w:hAnsi="Calibri" w:eastAsia="宋体" w:cs="Calibri"/>
          <w:b/>
          <w:bCs w:val="0"/>
          <w:kern w:val="0"/>
          <w:sz w:val="32"/>
          <w:szCs w:val="32"/>
        </w:rPr>
        <w:t>.2 Data Mining</w:t>
      </w:r>
      <w:bookmarkEnd w:id="30"/>
    </w:p>
    <w:p w14:paraId="5A8795A2">
      <w:pPr>
        <w:pStyle w:val="4"/>
        <w:widowControl/>
        <w:jc w:val="center"/>
        <w:rPr>
          <w:rFonts w:hint="default" w:ascii="Calibri" w:hAnsi="Calibri" w:eastAsia="宋体" w:cs="Times New Roman"/>
          <w:b/>
          <w:bCs w:val="0"/>
          <w:kern w:val="2"/>
          <w:sz w:val="32"/>
          <w:szCs w:val="32"/>
        </w:rPr>
      </w:pPr>
      <w:bookmarkStart w:id="31" w:name="_Toc8527"/>
      <w:r>
        <w:rPr>
          <w:rFonts w:hint="default" w:ascii="Calibri" w:hAnsi="Calibri" w:eastAsia="宋体" w:cs="Calibri"/>
          <w:b/>
          <w:bCs w:val="0"/>
          <w:kern w:val="0"/>
          <w:sz w:val="32"/>
          <w:szCs w:val="32"/>
        </w:rPr>
        <w:t xml:space="preserve">3.2.1 </w:t>
      </w:r>
      <w:r>
        <w:rPr>
          <w:rFonts w:hint="eastAsia" w:ascii="宋体" w:hAnsi="宋体" w:eastAsia="宋体" w:cs="宋体"/>
          <w:b/>
          <w:bCs w:val="0"/>
          <w:kern w:val="0"/>
          <w:sz w:val="32"/>
          <w:szCs w:val="32"/>
        </w:rPr>
        <w:t>运动员服役情况</w:t>
      </w:r>
      <w:bookmarkEnd w:id="31"/>
    </w:p>
    <w:p w14:paraId="4D4EE271">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我们同时考虑了国家水平（Nation level）、是否为东道主（Whether host or not）以及该国在特定项目中的强项（Strength in this sport），将这三者统一归纳为国家背景因素（National background factors）。</w:t>
      </w:r>
    </w:p>
    <w:p w14:paraId="6127F00B">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79A03653">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Expected athlete number</w:t>
      </w:r>
    </w:p>
    <w:p w14:paraId="257A090B">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为了对未来情况进行预测，我们分析各个国家的各个项目，各年份的人数变化走势，利用线性回归进行拟合。</w:t>
      </w:r>
    </w:p>
    <w:p w14:paraId="6CB333EE">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2867025"/>
            <wp:effectExtent l="0" t="0" r="0" b="0"/>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8"/>
                    <a:stretch>
                      <a:fillRect/>
                    </a:stretch>
                  </pic:blipFill>
                  <pic:spPr>
                    <a:xfrm>
                      <a:off x="0" y="0"/>
                      <a:ext cx="5276850" cy="2867025"/>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04C2C544">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对于具体的参赛人员，由于每年都有一些新兴的年轻运动员崭露头角，逐步取代退役或不再参赛的老运动员。首先，我们根据往年数据整理了不同运动员参赛次数的分布情况（英文），以及运动员年限分布的图像（英文），如图所示。</w:t>
      </w:r>
    </w:p>
    <w:p w14:paraId="68898CB9">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2647950"/>
            <wp:effectExtent l="0" t="0" r="0" b="0"/>
            <wp:docPr id="6"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9"/>
                    <pic:cNvPicPr>
                      <a:picLocks noChangeAspect="1"/>
                    </pic:cNvPicPr>
                  </pic:nvPicPr>
                  <pic:blipFill>
                    <a:blip r:embed="rId9"/>
                    <a:stretch>
                      <a:fillRect/>
                    </a:stretch>
                  </pic:blipFill>
                  <pic:spPr>
                    <a:xfrm>
                      <a:off x="0" y="0"/>
                      <a:ext cx="5276850" cy="2647950"/>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0C9D7902">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从分布图可以看出，接近80%的运动员仅参加了一到两次奥运会，且平均参赛次数为1.94次，即每位运动员大约参与两届奥运会。基于此假设，我们认为每个参赛队员平均参加两届比赛。另外，约80%的运动员只参加了一届奥运会，接近20%的运动员参加了两届。因此，我们可以假定有20%的老队员会继续参加下一届奥运会，这为我们确定哪些运动员将继续参赛提供了依据。</w:t>
      </w:r>
    </w:p>
    <w:p w14:paraId="4518C60A">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198CD5A8">
      <w:pPr>
        <w:pStyle w:val="4"/>
        <w:widowControl/>
        <w:ind w:leftChars="0"/>
        <w:jc w:val="center"/>
        <w:rPr>
          <w:rFonts w:hint="default" w:ascii="Arial" w:hAnsi="Arial" w:cs="Arial"/>
          <w:b/>
          <w:bCs w:val="0"/>
          <w:i w:val="0"/>
          <w:iCs w:val="0"/>
          <w:caps w:val="0"/>
          <w:color w:val="060607"/>
          <w:spacing w:val="4"/>
          <w:kern w:val="2"/>
          <w:sz w:val="32"/>
          <w:szCs w:val="32"/>
          <w:shd w:val="clear" w:fill="FFFFFF"/>
        </w:rPr>
      </w:pPr>
      <w:bookmarkStart w:id="32" w:name="_Toc16131"/>
      <w:r>
        <w:rPr>
          <w:rFonts w:hint="default" w:ascii="Arial" w:hAnsi="Arial" w:cs="Arial"/>
          <w:b/>
          <w:bCs w:val="0"/>
          <w:i w:val="0"/>
          <w:iCs w:val="0"/>
          <w:caps w:val="0"/>
          <w:color w:val="060607"/>
          <w:spacing w:val="4"/>
          <w:kern w:val="2"/>
          <w:sz w:val="32"/>
          <w:szCs w:val="32"/>
          <w:shd w:val="clear" w:fill="FFFFFF"/>
        </w:rPr>
        <w:t>3.2.2 国家优势项目分布</w:t>
      </w:r>
      <w:bookmarkEnd w:id="32"/>
    </w:p>
    <w:p w14:paraId="1B6CE536">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由于人文和地理环境等因素的影响，各国在不同运动项目上各具优势。例如，肯尼亚和埃塞俄比亚在长跑，尤其是马拉松和田径项目中表现突出，主要得益于高海拔地区的训练条件。巴西足球文化深厚，培养了众多世界级球员，这得益于温暖的气候和全年适宜进行户外运动的环境。</w:t>
      </w:r>
    </w:p>
    <w:p w14:paraId="31C598B4">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通过分析历届奥运会各国在各项目上的获奖情况，我们可以判断出这些国家在某些项目中的优势。因此，我们在数据集中挖掘出各国对不同项目的擅长程度，比如中国在各项运动中的表现，如下图所示：</w:t>
      </w:r>
    </w:p>
    <w:p w14:paraId="200D607C">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3552825"/>
            <wp:effectExtent l="0" t="0" r="0" b="0"/>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0"/>
                    <a:stretch>
                      <a:fillRect/>
                    </a:stretch>
                  </pic:blipFill>
                  <pic:spPr>
                    <a:xfrm>
                      <a:off x="0" y="0"/>
                      <a:ext cx="5276850" cy="3552825"/>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681C6CC7">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br w:type="page"/>
      </w:r>
    </w:p>
    <w:p w14:paraId="6C69F5C1">
      <w:pPr>
        <w:pStyle w:val="2"/>
        <w:widowControl/>
        <w:ind w:leftChars="0"/>
        <w:jc w:val="center"/>
        <w:rPr>
          <w:rFonts w:hint="default" w:ascii="Arial" w:hAnsi="Arial" w:cs="Arial"/>
          <w:b/>
          <w:bCs w:val="0"/>
          <w:i w:val="0"/>
          <w:iCs w:val="0"/>
          <w:caps w:val="0"/>
          <w:color w:val="060607"/>
          <w:spacing w:val="4"/>
          <w:kern w:val="44"/>
          <w:sz w:val="44"/>
          <w:szCs w:val="44"/>
          <w:shd w:val="clear" w:fill="FFFFFF"/>
        </w:rPr>
      </w:pPr>
      <w:bookmarkStart w:id="33" w:name="_Toc16555"/>
      <w:r>
        <w:rPr>
          <w:rFonts w:hint="default" w:ascii="Arial" w:hAnsi="Arial" w:cs="Arial"/>
          <w:b/>
          <w:bCs w:val="0"/>
          <w:i w:val="0"/>
          <w:iCs w:val="0"/>
          <w:caps w:val="0"/>
          <w:color w:val="060607"/>
          <w:spacing w:val="4"/>
          <w:kern w:val="44"/>
          <w:sz w:val="44"/>
          <w:szCs w:val="44"/>
          <w:shd w:val="clear" w:fill="FFFFFF"/>
        </w:rPr>
        <w:t>4 Task1:Medal Prediction Model Based on LightGBM</w:t>
      </w:r>
      <w:bookmarkEnd w:id="33"/>
    </w:p>
    <w:p w14:paraId="7A385C2A">
      <w:pPr>
        <w:pStyle w:val="3"/>
        <w:widowControl/>
        <w:rPr>
          <w:rFonts w:hint="eastAsia" w:ascii="Arial" w:hAnsi="Arial" w:eastAsia="黑体" w:cs="Times New Roman"/>
          <w:b/>
          <w:bCs w:val="0"/>
          <w:kern w:val="2"/>
          <w:sz w:val="32"/>
          <w:szCs w:val="32"/>
        </w:rPr>
      </w:pPr>
      <w:bookmarkStart w:id="34" w:name="_Toc30612"/>
      <w:r>
        <w:rPr>
          <w:rFonts w:hint="default" w:ascii="Arial" w:hAnsi="Arial" w:eastAsia="黑体" w:cs="Arial"/>
          <w:b/>
          <w:bCs w:val="0"/>
          <w:kern w:val="2"/>
          <w:sz w:val="32"/>
          <w:szCs w:val="32"/>
        </w:rPr>
        <w:t>4.1 Medal Standings</w:t>
      </w:r>
      <w:bookmarkEnd w:id="34"/>
    </w:p>
    <w:p w14:paraId="3175F0CB">
      <w:pPr>
        <w:pStyle w:val="3"/>
        <w:widowControl/>
        <w:rPr>
          <w:rFonts w:hint="eastAsia" w:ascii="Arial" w:hAnsi="Arial" w:eastAsia="黑体" w:cs="Times New Roman"/>
          <w:b/>
          <w:bCs w:val="0"/>
          <w:kern w:val="2"/>
          <w:sz w:val="32"/>
          <w:szCs w:val="32"/>
        </w:rPr>
      </w:pPr>
      <w:bookmarkStart w:id="35" w:name="_Toc31402"/>
      <w:r>
        <w:rPr>
          <w:rFonts w:hint="default" w:ascii="Arial" w:hAnsi="Arial" w:eastAsia="黑体" w:cs="Arial"/>
          <w:b/>
          <w:bCs w:val="0"/>
          <w:kern w:val="2"/>
          <w:sz w:val="32"/>
          <w:szCs w:val="32"/>
        </w:rPr>
        <w:t>4.2 Countries that Win Their First Medal</w:t>
      </w:r>
      <w:bookmarkEnd w:id="35"/>
    </w:p>
    <w:p w14:paraId="2340558D">
      <w:pPr>
        <w:pStyle w:val="3"/>
        <w:widowControl/>
        <w:rPr>
          <w:rFonts w:hint="eastAsia" w:ascii="Arial" w:hAnsi="Arial" w:eastAsia="黑体" w:cs="Times New Roman"/>
          <w:b/>
          <w:bCs w:val="0"/>
          <w:kern w:val="2"/>
          <w:sz w:val="32"/>
          <w:szCs w:val="32"/>
        </w:rPr>
      </w:pPr>
      <w:bookmarkStart w:id="36" w:name="_Toc10152"/>
      <w:r>
        <w:rPr>
          <w:rFonts w:hint="default" w:ascii="Arial" w:hAnsi="Arial" w:eastAsia="黑体" w:cs="Arial"/>
          <w:b/>
          <w:bCs w:val="0"/>
          <w:kern w:val="2"/>
          <w:sz w:val="32"/>
          <w:szCs w:val="32"/>
        </w:rPr>
        <w:t>4.3 Events and Medal Counts by Countries</w:t>
      </w:r>
      <w:bookmarkEnd w:id="36"/>
    </w:p>
    <w:p w14:paraId="554B461E">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3356B0C2">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947DC82">
      <w:pPr>
        <w:pStyle w:val="2"/>
        <w:widowControl/>
        <w:jc w:val="center"/>
        <w:rPr>
          <w:rFonts w:hint="eastAsia" w:ascii="Calibri" w:hAnsi="Calibri" w:eastAsia="宋体" w:cs="Times New Roman"/>
          <w:b/>
          <w:bCs w:val="0"/>
          <w:kern w:val="44"/>
          <w:sz w:val="44"/>
          <w:szCs w:val="44"/>
        </w:rPr>
      </w:pPr>
      <w:bookmarkStart w:id="37" w:name="_Toc13531"/>
      <w:r>
        <w:rPr>
          <w:rFonts w:hint="default" w:ascii="Calibri" w:hAnsi="Calibri" w:eastAsia="宋体" w:cs="Calibri"/>
          <w:b/>
          <w:bCs w:val="0"/>
          <w:kern w:val="44"/>
          <w:sz w:val="44"/>
          <w:szCs w:val="44"/>
        </w:rPr>
        <w:t>5 Task2:</w:t>
      </w:r>
      <w:bookmarkEnd w:id="37"/>
    </w:p>
    <w:p w14:paraId="289F0C5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27B8EA4">
      <w:pPr>
        <w:pStyle w:val="2"/>
        <w:widowControl/>
        <w:jc w:val="center"/>
        <w:rPr>
          <w:rFonts w:hint="eastAsia" w:ascii="Calibri" w:hAnsi="Calibri" w:eastAsia="宋体" w:cs="Times New Roman"/>
          <w:b/>
          <w:bCs w:val="0"/>
          <w:kern w:val="44"/>
          <w:sz w:val="44"/>
          <w:szCs w:val="44"/>
        </w:rPr>
      </w:pPr>
      <w:bookmarkStart w:id="38" w:name="_Toc27628"/>
      <w:r>
        <w:rPr>
          <w:rFonts w:hint="default" w:ascii="Calibri" w:hAnsi="Calibri" w:eastAsia="宋体" w:cs="Calibri"/>
          <w:b/>
          <w:bCs w:val="0"/>
          <w:kern w:val="44"/>
          <w:sz w:val="44"/>
          <w:szCs w:val="44"/>
        </w:rPr>
        <w:t>6 Task3</w:t>
      </w:r>
      <w:r>
        <w:rPr>
          <w:rFonts w:hint="eastAsia" w:ascii="宋体" w:hAnsi="宋体" w:eastAsia="宋体" w:cs="宋体"/>
          <w:b/>
          <w:bCs w:val="0"/>
          <w:kern w:val="44"/>
          <w:sz w:val="44"/>
          <w:szCs w:val="44"/>
        </w:rPr>
        <w:t>：</w:t>
      </w:r>
      <w:bookmarkEnd w:id="38"/>
    </w:p>
    <w:p w14:paraId="1956370C">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3B2CE298">
      <w:pPr>
        <w:pStyle w:val="2"/>
        <w:widowControl/>
        <w:jc w:val="center"/>
        <w:rPr>
          <w:rFonts w:hint="eastAsia" w:ascii="Calibri" w:hAnsi="Calibri" w:eastAsia="宋体" w:cs="Times New Roman"/>
          <w:b/>
          <w:bCs w:val="0"/>
          <w:kern w:val="44"/>
          <w:sz w:val="44"/>
          <w:szCs w:val="44"/>
        </w:rPr>
      </w:pPr>
      <w:bookmarkStart w:id="39" w:name="_Toc6445"/>
      <w:r>
        <w:rPr>
          <w:rFonts w:hint="default" w:ascii="Calibri" w:hAnsi="Calibri" w:eastAsia="宋体" w:cs="Calibri"/>
          <w:b/>
          <w:bCs w:val="0"/>
          <w:kern w:val="44"/>
          <w:sz w:val="44"/>
          <w:szCs w:val="44"/>
        </w:rPr>
        <w:t>7 Sensitivity Analysis</w:t>
      </w:r>
      <w:bookmarkEnd w:id="39"/>
    </w:p>
    <w:p w14:paraId="6404043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B3F715B">
      <w:pPr>
        <w:pStyle w:val="2"/>
        <w:widowControl/>
        <w:jc w:val="center"/>
        <w:rPr>
          <w:rFonts w:hint="eastAsia" w:ascii="Calibri" w:hAnsi="Calibri" w:eastAsia="宋体" w:cs="Times New Roman"/>
          <w:b/>
          <w:bCs w:val="0"/>
          <w:kern w:val="44"/>
          <w:sz w:val="44"/>
          <w:szCs w:val="44"/>
        </w:rPr>
      </w:pPr>
      <w:bookmarkStart w:id="40" w:name="_Toc3769"/>
      <w:r>
        <w:rPr>
          <w:rFonts w:hint="default" w:ascii="Calibri" w:hAnsi="Calibri" w:eastAsia="宋体" w:cs="Calibri"/>
          <w:b/>
          <w:bCs w:val="0"/>
          <w:kern w:val="44"/>
          <w:sz w:val="44"/>
          <w:szCs w:val="44"/>
        </w:rPr>
        <w:t>8 Model Evolution</w:t>
      </w:r>
      <w:bookmarkEnd w:id="40"/>
    </w:p>
    <w:p w14:paraId="149EBBE6">
      <w:pPr>
        <w:pStyle w:val="3"/>
        <w:widowControl/>
        <w:jc w:val="center"/>
        <w:rPr>
          <w:rFonts w:hint="eastAsia" w:ascii="Arial" w:hAnsi="Arial" w:eastAsia="黑体" w:cs="Times New Roman"/>
          <w:b/>
          <w:bCs w:val="0"/>
          <w:kern w:val="2"/>
          <w:sz w:val="32"/>
          <w:szCs w:val="32"/>
        </w:rPr>
      </w:pPr>
      <w:bookmarkStart w:id="41" w:name="_Toc6166"/>
      <w:r>
        <w:rPr>
          <w:rFonts w:hint="default" w:ascii="Arial" w:hAnsi="Arial" w:eastAsia="黑体" w:cs="Arial"/>
          <w:b/>
          <w:bCs w:val="0"/>
          <w:kern w:val="2"/>
          <w:sz w:val="32"/>
          <w:szCs w:val="32"/>
        </w:rPr>
        <w:t>8.1 Strengths</w:t>
      </w:r>
      <w:bookmarkEnd w:id="41"/>
    </w:p>
    <w:p w14:paraId="264B7D02">
      <w:pPr>
        <w:pStyle w:val="3"/>
        <w:widowControl/>
        <w:jc w:val="center"/>
        <w:rPr>
          <w:rFonts w:hint="eastAsia" w:ascii="Arial" w:hAnsi="Arial" w:eastAsia="黑体" w:cs="Times New Roman"/>
          <w:b/>
          <w:bCs w:val="0"/>
          <w:kern w:val="2"/>
          <w:sz w:val="32"/>
          <w:szCs w:val="32"/>
        </w:rPr>
      </w:pPr>
      <w:bookmarkStart w:id="42" w:name="_Toc22574"/>
      <w:r>
        <w:rPr>
          <w:rFonts w:hint="default" w:ascii="Arial" w:hAnsi="Arial" w:eastAsia="黑体" w:cs="Arial"/>
          <w:b/>
          <w:bCs w:val="0"/>
          <w:kern w:val="2"/>
          <w:sz w:val="32"/>
          <w:szCs w:val="32"/>
        </w:rPr>
        <w:t>8.2 Weaknesses</w:t>
      </w:r>
      <w:bookmarkEnd w:id="42"/>
    </w:p>
    <w:p w14:paraId="201FFD99">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14:ligatures w14:val="none"/>
        </w:rPr>
        <w:t>由于训练的数据没有时间关系，容易受到久远的历史数据影响，导致预测结果出现误差</w:t>
      </w:r>
    </w:p>
    <w:p w14:paraId="46A7239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AB6CB2"/>
    <w:multiLevelType w:val="multilevel"/>
    <w:tmpl w:val="6FAB6CB2"/>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0"/>
    <w:rsid w:val="000D47B0"/>
    <w:rsid w:val="0013199C"/>
    <w:rsid w:val="00152EA4"/>
    <w:rsid w:val="00186F18"/>
    <w:rsid w:val="0025102D"/>
    <w:rsid w:val="00303B34"/>
    <w:rsid w:val="003541E3"/>
    <w:rsid w:val="003646AC"/>
    <w:rsid w:val="0046324B"/>
    <w:rsid w:val="004A7D63"/>
    <w:rsid w:val="004F6E7B"/>
    <w:rsid w:val="0052062E"/>
    <w:rsid w:val="00531F75"/>
    <w:rsid w:val="005B2925"/>
    <w:rsid w:val="00686148"/>
    <w:rsid w:val="007917C7"/>
    <w:rsid w:val="0079694F"/>
    <w:rsid w:val="00800815"/>
    <w:rsid w:val="00947A60"/>
    <w:rsid w:val="009752EF"/>
    <w:rsid w:val="009B0D31"/>
    <w:rsid w:val="009C2375"/>
    <w:rsid w:val="00A36A6F"/>
    <w:rsid w:val="00A60E5B"/>
    <w:rsid w:val="00A95CCC"/>
    <w:rsid w:val="00A967CE"/>
    <w:rsid w:val="00AB1471"/>
    <w:rsid w:val="00B34303"/>
    <w:rsid w:val="00B41BF2"/>
    <w:rsid w:val="00C42715"/>
    <w:rsid w:val="00CA2A06"/>
    <w:rsid w:val="00D430EB"/>
    <w:rsid w:val="00D556F0"/>
    <w:rsid w:val="00DB10DC"/>
    <w:rsid w:val="00E32FB2"/>
    <w:rsid w:val="00F01C77"/>
    <w:rsid w:val="00FD0E0D"/>
    <w:rsid w:val="00FE1BBF"/>
    <w:rsid w:val="1DD070E7"/>
    <w:rsid w:val="5CA30165"/>
    <w:rsid w:val="5E105258"/>
    <w:rsid w:val="65BB267B"/>
    <w:rsid w:val="79C403DE"/>
    <w:rsid w:val="7FF5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eastAsia="宋体" w:asciiTheme="minorHAnsi" w:hAnsiTheme="minorHAnsi" w:cstheme="minorBidi"/>
      <w:kern w:val="2"/>
      <w:sz w:val="21"/>
      <w:szCs w:val="21"/>
      <w:lang w:val="en-US" w:eastAsia="zh-CN" w:bidi="ar-SA"/>
      <w14:ligatures w14:val="none"/>
    </w:rPr>
  </w:style>
  <w:style w:type="paragraph" w:styleId="2">
    <w:name w:val="heading 1"/>
    <w:basedOn w:val="1"/>
    <w:next w:val="1"/>
    <w:link w:val="12"/>
    <w:autoRedefine/>
    <w:qFormat/>
    <w:uiPriority w:val="9"/>
    <w:pPr>
      <w:keepNext/>
      <w:keepLines/>
      <w:spacing w:before="340" w:after="330" w:line="578" w:lineRule="auto"/>
      <w:outlineLvl w:val="0"/>
    </w:pPr>
    <w:rPr>
      <w:b/>
      <w:bCs/>
      <w:kern w:val="44"/>
      <w:sz w:val="28"/>
      <w:szCs w:val="44"/>
      <w14:ligatures w14:val="standardContextual"/>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widowControl w:val="0"/>
      <w:suppressLineNumbers w:val="0"/>
      <w:spacing w:before="260" w:beforeLines="0" w:beforeAutospacing="0" w:after="260" w:afterLines="0" w:afterAutospacing="0" w:line="412" w:lineRule="auto"/>
      <w:jc w:val="both"/>
      <w:outlineLvl w:val="2"/>
    </w:pPr>
    <w:rPr>
      <w:rFonts w:hint="default" w:ascii="Calibri" w:hAnsi="Calibri" w:eastAsia="宋体" w:cs="Times New Roman"/>
      <w:b/>
      <w:bCs/>
      <w:kern w:val="2"/>
      <w:sz w:val="32"/>
      <w:szCs w:val="32"/>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toc 1"/>
    <w:basedOn w:val="1"/>
    <w:next w:val="1"/>
    <w:semiHidden/>
    <w:unhideWhenUsed/>
    <w:qFormat/>
    <w:uiPriority w:val="3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paragraph" w:styleId="7">
    <w:name w:val="toc 2"/>
    <w:basedOn w:val="1"/>
    <w:next w:val="1"/>
    <w:semiHidden/>
    <w:unhideWhenUsed/>
    <w:qFormat/>
    <w:uiPriority w:val="39"/>
    <w:pPr>
      <w:keepNext w:val="0"/>
      <w:keepLines w:val="0"/>
      <w:widowControl w:val="0"/>
      <w:suppressLineNumbers w:val="0"/>
      <w:ind w:left="420" w:leftChars="200"/>
      <w:jc w:val="both"/>
    </w:pPr>
    <w:rPr>
      <w:rFonts w:hint="default" w:ascii="Calibri" w:hAnsi="Calibri" w:eastAsia="宋体" w:cs="Times New Roman"/>
      <w:kern w:val="2"/>
      <w:sz w:val="21"/>
      <w:szCs w:val="21"/>
      <w:lang w:val="en-US" w:eastAsia="zh-CN" w:bidi="ar"/>
    </w:rPr>
  </w:style>
  <w:style w:type="table" w:styleId="9">
    <w:name w:val="Table Grid"/>
    <w:basedOn w:val="8"/>
    <w:qFormat/>
    <w:uiPriority w:val="3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Hyperlink"/>
    <w:basedOn w:val="10"/>
    <w:semiHidden/>
    <w:unhideWhenUsed/>
    <w:qFormat/>
    <w:uiPriority w:val="99"/>
    <w:rPr>
      <w:color w:val="0000FF"/>
      <w:u w:val="single"/>
    </w:rPr>
  </w:style>
  <w:style w:type="character" w:customStyle="1" w:styleId="12">
    <w:name w:val="标题 1 字符"/>
    <w:basedOn w:val="10"/>
    <w:link w:val="2"/>
    <w:qFormat/>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2280</Words>
  <Characters>3058</Characters>
  <Lines>1</Lines>
  <Paragraphs>1</Paragraphs>
  <TotalTime>4</TotalTime>
  <ScaleCrop>false</ScaleCrop>
  <LinksUpToDate>false</LinksUpToDate>
  <CharactersWithSpaces>3260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2025-01-23T13:06:00Z</dcterms:created>
  <dc:creator>徐俊 叶</dc:creator>
  <cp:lastModifiedBy>YEXIAO</cp:lastModifiedBy>
  <dcterms:modified xsi:type="dcterms:W3CDTF">2025-01-25T11:05:16Z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eyJoZGlkIjoiNDNmOTVhNGVmMGFjZjI0MTM5NDE2OGZjM2JhNDE5MGMiLCJ1c2VySWQiOiIxMTI2NDY0NDA4In0=</vt:lpwstr>
  </property>
  <property fmtid="{D5CDD505-2E9C-101B-9397-08002B2CF9AE}" pid="3" name="KSOProductBuildVer">
    <vt:lpwstr>2052-12.1.0.19302</vt:lpwstr>
  </property>
  <property fmtid="{D5CDD505-2E9C-101B-9397-08002B2CF9AE}" pid="4" name="ICV">
    <vt:lpwstr>5973FBE0F149483D9E6AC0EF8E2894A4_12</vt:lpwstr>
  </property>
</Properties>
</file>