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4E7F" w14:textId="77777777" w:rsidR="009578AB" w:rsidRPr="009E652F" w:rsidRDefault="009578AB">
      <w:pPr>
        <w:rPr>
          <w:rFonts w:ascii="Calibri" w:hAnsi="Calibri" w:cs="Calibri"/>
          <w:b/>
          <w:bCs/>
          <w:sz w:val="28"/>
          <w:szCs w:val="28"/>
        </w:rPr>
      </w:pPr>
      <w:r w:rsidRPr="009E652F">
        <w:rPr>
          <w:rFonts w:ascii="Calibri" w:hAnsi="Calibri" w:cs="Calibri"/>
          <w:b/>
          <w:bCs/>
          <w:sz w:val="28"/>
          <w:szCs w:val="28"/>
        </w:rPr>
        <w:t>Ród gwiezdny</w:t>
      </w:r>
    </w:p>
    <w:p w14:paraId="24FCAE1B" w14:textId="0177404E" w:rsidR="00632ABF" w:rsidRPr="009E652F" w:rsidRDefault="00D0665C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b/>
          <w:bCs/>
          <w:sz w:val="28"/>
          <w:szCs w:val="28"/>
        </w:rPr>
        <w:t>Centauri</w:t>
      </w:r>
      <w:proofErr w:type="spellEnd"/>
      <w:r w:rsidRPr="009E652F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0F3234" w:rsidRPr="009E652F">
        <w:rPr>
          <w:rFonts w:ascii="Calibri" w:hAnsi="Calibri" w:cs="Calibri"/>
          <w:b/>
          <w:bCs/>
          <w:sz w:val="28"/>
          <w:szCs w:val="28"/>
        </w:rPr>
        <w:t xml:space="preserve">- </w:t>
      </w:r>
      <w:r w:rsidRPr="009E652F">
        <w:rPr>
          <w:rFonts w:ascii="Calibri" w:hAnsi="Calibri" w:cs="Calibri"/>
          <w:b/>
          <w:bCs/>
          <w:sz w:val="28"/>
          <w:szCs w:val="28"/>
        </w:rPr>
        <w:t>układ potrójn</w:t>
      </w:r>
      <w:r w:rsidR="000F3234" w:rsidRPr="009E652F">
        <w:rPr>
          <w:rFonts w:ascii="Calibri" w:hAnsi="Calibri" w:cs="Calibri"/>
          <w:b/>
          <w:bCs/>
          <w:sz w:val="28"/>
          <w:szCs w:val="28"/>
        </w:rPr>
        <w:t>y</w:t>
      </w:r>
      <w:r w:rsidRPr="009E652F">
        <w:rPr>
          <w:rFonts w:ascii="Calibri" w:hAnsi="Calibri" w:cs="Calibri"/>
          <w:sz w:val="28"/>
          <w:szCs w:val="28"/>
        </w:rPr>
        <w:t xml:space="preserve">. </w:t>
      </w:r>
      <w:r w:rsidR="000F3234" w:rsidRPr="009E652F">
        <w:rPr>
          <w:rFonts w:ascii="Calibri" w:hAnsi="Calibri" w:cs="Calibri"/>
          <w:sz w:val="28"/>
          <w:szCs w:val="28"/>
        </w:rPr>
        <w:t xml:space="preserve">Proxima </w:t>
      </w:r>
      <w:proofErr w:type="spellStart"/>
      <w:r w:rsidR="000F3234" w:rsidRPr="009E652F">
        <w:rPr>
          <w:rFonts w:ascii="Calibri" w:hAnsi="Calibri" w:cs="Calibri"/>
          <w:sz w:val="28"/>
          <w:szCs w:val="28"/>
        </w:rPr>
        <w:t>Centauri</w:t>
      </w:r>
      <w:proofErr w:type="spellEnd"/>
      <w:r w:rsidR="000F3234" w:rsidRPr="009E652F">
        <w:rPr>
          <w:rFonts w:ascii="Calibri" w:hAnsi="Calibri" w:cs="Calibri"/>
          <w:sz w:val="28"/>
          <w:szCs w:val="28"/>
        </w:rPr>
        <w:t xml:space="preserve"> -</w:t>
      </w:r>
      <w:r w:rsidRPr="009E652F">
        <w:rPr>
          <w:rFonts w:ascii="Calibri" w:hAnsi="Calibri" w:cs="Calibri"/>
          <w:sz w:val="28"/>
          <w:szCs w:val="28"/>
        </w:rPr>
        <w:t xml:space="preserve"> najbliższa nam gwiazda została odkryta w 1915 roku. To czerwony karzeł, który świeci zbyt słabo, by można było zauważyć go gołym okiem. Proxima </w:t>
      </w:r>
      <w:proofErr w:type="spellStart"/>
      <w:r w:rsidRPr="009E652F">
        <w:rPr>
          <w:rFonts w:ascii="Calibri" w:hAnsi="Calibri" w:cs="Calibri"/>
          <w:sz w:val="28"/>
          <w:szCs w:val="28"/>
        </w:rPr>
        <w:t>Centauri</w:t>
      </w:r>
      <w:proofErr w:type="spellEnd"/>
      <w:r w:rsidRPr="009E652F">
        <w:rPr>
          <w:rFonts w:ascii="Calibri" w:hAnsi="Calibri" w:cs="Calibri"/>
          <w:sz w:val="28"/>
          <w:szCs w:val="28"/>
        </w:rPr>
        <w:t xml:space="preserve"> znajduje się w odległości 4,24 lat świetlnych od Ziemi. Nieco dalej, bo w odległości 4,37 lat świetlnych, świecą dobrze widoczne Alfa </w:t>
      </w:r>
      <w:proofErr w:type="spellStart"/>
      <w:r w:rsidRPr="009E652F">
        <w:rPr>
          <w:rFonts w:ascii="Calibri" w:hAnsi="Calibri" w:cs="Calibri"/>
          <w:sz w:val="28"/>
          <w:szCs w:val="28"/>
        </w:rPr>
        <w:t>Centauri</w:t>
      </w:r>
      <w:proofErr w:type="spellEnd"/>
      <w:r w:rsidRPr="009E652F">
        <w:rPr>
          <w:rFonts w:ascii="Calibri" w:hAnsi="Calibri" w:cs="Calibri"/>
          <w:sz w:val="28"/>
          <w:szCs w:val="28"/>
        </w:rPr>
        <w:t xml:space="preserve"> A i B. Bez teleskopu widać je jako jedną gwiazdę, trzecią najjaśniejszą na nieboskłonie. Jednak są to dwa obiekty okrążające się co 80 lat. Od kiedy odkryto Proximę </w:t>
      </w:r>
      <w:proofErr w:type="spellStart"/>
      <w:r w:rsidRPr="009E652F">
        <w:rPr>
          <w:rFonts w:ascii="Calibri" w:hAnsi="Calibri" w:cs="Calibri"/>
          <w:sz w:val="28"/>
          <w:szCs w:val="28"/>
        </w:rPr>
        <w:t>Centauri</w:t>
      </w:r>
      <w:proofErr w:type="spellEnd"/>
      <w:r w:rsidRPr="009E652F">
        <w:rPr>
          <w:rFonts w:ascii="Calibri" w:hAnsi="Calibri" w:cs="Calibri"/>
          <w:sz w:val="28"/>
          <w:szCs w:val="28"/>
        </w:rPr>
        <w:t xml:space="preserve">, specjaliści podejrzewali, że jest ona powiązana grawitacyjnie z obiema Alfa </w:t>
      </w:r>
      <w:proofErr w:type="spellStart"/>
      <w:r w:rsidRPr="009E652F">
        <w:rPr>
          <w:rFonts w:ascii="Calibri" w:hAnsi="Calibri" w:cs="Calibri"/>
          <w:sz w:val="28"/>
          <w:szCs w:val="28"/>
        </w:rPr>
        <w:t>Centauri</w:t>
      </w:r>
      <w:proofErr w:type="spellEnd"/>
      <w:r w:rsidRPr="009E652F">
        <w:rPr>
          <w:rFonts w:ascii="Calibri" w:hAnsi="Calibri" w:cs="Calibri"/>
          <w:sz w:val="28"/>
          <w:szCs w:val="28"/>
        </w:rPr>
        <w:t xml:space="preserve">. Jeśli prawdziwe byłyby przypuszczenia, że Proxima okrąża obie gwiazdy Alfa </w:t>
      </w:r>
      <w:proofErr w:type="spellStart"/>
      <w:r w:rsidRPr="009E652F">
        <w:rPr>
          <w:rFonts w:ascii="Calibri" w:hAnsi="Calibri" w:cs="Calibri"/>
          <w:sz w:val="28"/>
          <w:szCs w:val="28"/>
        </w:rPr>
        <w:t>Centauri</w:t>
      </w:r>
      <w:proofErr w:type="spellEnd"/>
      <w:r w:rsidRPr="009E652F">
        <w:rPr>
          <w:rFonts w:ascii="Calibri" w:hAnsi="Calibri" w:cs="Calibri"/>
          <w:sz w:val="28"/>
          <w:szCs w:val="28"/>
        </w:rPr>
        <w:t>, to jej prędkość musiałaby być podobna do ich prędkości.</w:t>
      </w:r>
    </w:p>
    <w:p w14:paraId="4465D74B" w14:textId="77777777" w:rsidR="000F3234" w:rsidRPr="009E652F" w:rsidRDefault="000F3234">
      <w:pPr>
        <w:rPr>
          <w:rFonts w:ascii="Calibri" w:hAnsi="Calibri" w:cs="Calibri"/>
          <w:sz w:val="28"/>
          <w:szCs w:val="28"/>
        </w:rPr>
      </w:pPr>
    </w:p>
    <w:p w14:paraId="5369C1F9" w14:textId="4E7579E8" w:rsidR="000F3234" w:rsidRPr="009E652F" w:rsidRDefault="000F3234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Centauri</w:t>
      </w:r>
      <w:proofErr w:type="spellEnd"/>
      <w:r w:rsidRPr="009E652F">
        <w:rPr>
          <w:rFonts w:ascii="Calibri" w:hAnsi="Calibri" w:cs="Calibri"/>
          <w:sz w:val="28"/>
          <w:szCs w:val="28"/>
        </w:rPr>
        <w:t xml:space="preserve"> zamieszkane są przez rasy humanoidalne, są częścią Federacji Światów – galaktycznej organizacji skupiającej rasy progresywne. Dusze z Alfa </w:t>
      </w:r>
      <w:proofErr w:type="spellStart"/>
      <w:r w:rsidRPr="009E652F">
        <w:rPr>
          <w:rFonts w:ascii="Calibri" w:hAnsi="Calibri" w:cs="Calibri"/>
          <w:sz w:val="28"/>
          <w:szCs w:val="28"/>
        </w:rPr>
        <w:t>Centauri</w:t>
      </w:r>
      <w:proofErr w:type="spellEnd"/>
      <w:r w:rsidRPr="009E652F">
        <w:rPr>
          <w:rFonts w:ascii="Calibri" w:hAnsi="Calibri" w:cs="Calibri"/>
          <w:sz w:val="28"/>
          <w:szCs w:val="28"/>
        </w:rPr>
        <w:t xml:space="preserve"> uchodzą za świetnych </w:t>
      </w:r>
      <w:proofErr w:type="spellStart"/>
      <w:r w:rsidRPr="009E652F">
        <w:rPr>
          <w:rFonts w:ascii="Calibri" w:hAnsi="Calibri" w:cs="Calibri"/>
          <w:sz w:val="28"/>
          <w:szCs w:val="28"/>
        </w:rPr>
        <w:t>manadżerów</w:t>
      </w:r>
      <w:proofErr w:type="spellEnd"/>
      <w:r w:rsidRPr="009E652F">
        <w:rPr>
          <w:rFonts w:ascii="Calibri" w:hAnsi="Calibri" w:cs="Calibri"/>
          <w:sz w:val="28"/>
          <w:szCs w:val="28"/>
        </w:rPr>
        <w:t xml:space="preserve">, o niezwykłych zdolnościach skupiania się na małych krokach prowadzących do wielkich efektów. </w:t>
      </w:r>
    </w:p>
    <w:p w14:paraId="664CCCC5" w14:textId="7B2F6920" w:rsidR="000F3234" w:rsidRPr="009E652F" w:rsidRDefault="000F3234">
      <w:pPr>
        <w:rPr>
          <w:rFonts w:ascii="Calibri" w:hAnsi="Calibri" w:cs="Calibri"/>
          <w:sz w:val="28"/>
          <w:szCs w:val="28"/>
        </w:rPr>
      </w:pPr>
      <w:r w:rsidRPr="009E652F">
        <w:rPr>
          <w:rFonts w:ascii="Calibri" w:hAnsi="Calibri" w:cs="Calibri"/>
          <w:sz w:val="28"/>
          <w:szCs w:val="28"/>
        </w:rPr>
        <w:t xml:space="preserve">Masz również połączenia </w:t>
      </w:r>
      <w:proofErr w:type="spellStart"/>
      <w:r w:rsidRPr="009E652F">
        <w:rPr>
          <w:rFonts w:ascii="Calibri" w:hAnsi="Calibri" w:cs="Calibri"/>
          <w:sz w:val="28"/>
          <w:szCs w:val="28"/>
        </w:rPr>
        <w:t>astrogenetyczne</w:t>
      </w:r>
      <w:proofErr w:type="spellEnd"/>
      <w:r w:rsidRPr="009E652F">
        <w:rPr>
          <w:rFonts w:ascii="Calibri" w:hAnsi="Calibri" w:cs="Calibri"/>
          <w:sz w:val="28"/>
          <w:szCs w:val="28"/>
        </w:rPr>
        <w:t xml:space="preserve"> z </w:t>
      </w:r>
      <w:r w:rsidRPr="009E652F">
        <w:rPr>
          <w:rFonts w:ascii="Calibri" w:hAnsi="Calibri" w:cs="Calibri"/>
          <w:b/>
          <w:bCs/>
          <w:sz w:val="28"/>
          <w:szCs w:val="28"/>
        </w:rPr>
        <w:t>Plejadami</w:t>
      </w:r>
      <w:r w:rsidRPr="009E652F">
        <w:rPr>
          <w:rFonts w:ascii="Calibri" w:hAnsi="Calibri" w:cs="Calibri"/>
          <w:sz w:val="28"/>
          <w:szCs w:val="28"/>
        </w:rPr>
        <w:t>. Być może Twoja historia w tej galaktyce jest historią migracji</w:t>
      </w:r>
      <w:r w:rsidR="000F1B1D">
        <w:rPr>
          <w:rFonts w:ascii="Calibri" w:hAnsi="Calibri" w:cs="Calibri"/>
          <w:sz w:val="28"/>
          <w:szCs w:val="28"/>
        </w:rPr>
        <w:t xml:space="preserve"> między różnymi środowiskami gwiezdnymi.</w:t>
      </w:r>
    </w:p>
    <w:p w14:paraId="2A2EC93E" w14:textId="77777777" w:rsidR="000F3234" w:rsidRPr="009E652F" w:rsidRDefault="000F3234">
      <w:pPr>
        <w:rPr>
          <w:rFonts w:ascii="Calibri" w:hAnsi="Calibri" w:cs="Calibri"/>
          <w:sz w:val="28"/>
          <w:szCs w:val="28"/>
        </w:rPr>
      </w:pPr>
    </w:p>
    <w:p w14:paraId="6E386CFC" w14:textId="77777777" w:rsidR="000F3234" w:rsidRPr="009E652F" w:rsidRDefault="000F3234" w:rsidP="000F3234">
      <w:pPr>
        <w:jc w:val="center"/>
        <w:rPr>
          <w:rFonts w:ascii="Calibri" w:hAnsi="Calibri" w:cs="Calibri"/>
          <w:sz w:val="28"/>
          <w:szCs w:val="28"/>
          <w:u w:val="single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Starskills</w:t>
      </w:r>
      <w:proofErr w:type="spellEnd"/>
      <w:r w:rsidRPr="009E652F">
        <w:rPr>
          <w:rFonts w:ascii="Calibri" w:hAnsi="Calibri" w:cs="Calibri"/>
          <w:sz w:val="28"/>
          <w:szCs w:val="28"/>
        </w:rPr>
        <w:t xml:space="preserve"> - </w:t>
      </w:r>
      <w:r w:rsidRPr="009E652F">
        <w:rPr>
          <w:rFonts w:ascii="Calibri" w:hAnsi="Calibri" w:cs="Calibri"/>
          <w:sz w:val="28"/>
          <w:szCs w:val="28"/>
          <w:u w:val="single"/>
        </w:rPr>
        <w:t xml:space="preserve">Star </w:t>
      </w:r>
      <w:proofErr w:type="spellStart"/>
      <w:r w:rsidRPr="009E652F">
        <w:rPr>
          <w:rFonts w:ascii="Calibri" w:hAnsi="Calibri" w:cs="Calibri"/>
          <w:sz w:val="28"/>
          <w:szCs w:val="28"/>
          <w:u w:val="single"/>
        </w:rPr>
        <w:t>Skills</w:t>
      </w:r>
      <w:proofErr w:type="spellEnd"/>
      <w:r w:rsidRPr="009E652F">
        <w:rPr>
          <w:rFonts w:ascii="Calibri" w:hAnsi="Calibri" w:cs="Calibri"/>
          <w:sz w:val="28"/>
          <w:szCs w:val="28"/>
          <w:u w:val="single"/>
        </w:rPr>
        <w:t xml:space="preserve"> – umiejętności i zasoby wielowymiarowej jaźni, (</w:t>
      </w:r>
      <w:proofErr w:type="spellStart"/>
      <w:r w:rsidRPr="009E652F">
        <w:rPr>
          <w:rFonts w:ascii="Calibri" w:hAnsi="Calibri" w:cs="Calibri"/>
          <w:sz w:val="28"/>
          <w:szCs w:val="28"/>
          <w:u w:val="single"/>
        </w:rPr>
        <w:t>oversoul</w:t>
      </w:r>
      <w:proofErr w:type="spellEnd"/>
      <w:r w:rsidRPr="009E652F">
        <w:rPr>
          <w:rFonts w:ascii="Calibri" w:hAnsi="Calibri" w:cs="Calibri"/>
          <w:sz w:val="28"/>
          <w:szCs w:val="28"/>
          <w:u w:val="single"/>
        </w:rPr>
        <w:t xml:space="preserve">) gromadzone w rozmaitych wcieleniach na innych planetach i w środowiskach galaktycznych (niekoniecznie materialnych). Zasoby z </w:t>
      </w:r>
      <w:proofErr w:type="spellStart"/>
      <w:r w:rsidRPr="009E652F">
        <w:rPr>
          <w:rFonts w:ascii="Calibri" w:hAnsi="Calibri" w:cs="Calibri"/>
          <w:sz w:val="28"/>
          <w:szCs w:val="28"/>
          <w:u w:val="single"/>
        </w:rPr>
        <w:t>Ziemii</w:t>
      </w:r>
      <w:proofErr w:type="spellEnd"/>
      <w:r w:rsidRPr="009E652F">
        <w:rPr>
          <w:rFonts w:ascii="Calibri" w:hAnsi="Calibri" w:cs="Calibri"/>
          <w:sz w:val="28"/>
          <w:szCs w:val="28"/>
          <w:u w:val="single"/>
        </w:rPr>
        <w:t xml:space="preserve"> ziemskich przodków – (z)</w:t>
      </w:r>
    </w:p>
    <w:p w14:paraId="24F8E7B2" w14:textId="77777777" w:rsidR="000F3234" w:rsidRPr="009E652F" w:rsidRDefault="000F3234" w:rsidP="000F3234">
      <w:pPr>
        <w:rPr>
          <w:rFonts w:ascii="Calibri" w:hAnsi="Calibri" w:cs="Calibri"/>
          <w:sz w:val="28"/>
          <w:szCs w:val="28"/>
        </w:rPr>
      </w:pPr>
    </w:p>
    <w:p w14:paraId="5D161E7B" w14:textId="489C0858" w:rsidR="000F3234" w:rsidRPr="009E652F" w:rsidRDefault="009578AB" w:rsidP="000F3234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Quetzalcoatl</w:t>
      </w:r>
      <w:proofErr w:type="spellEnd"/>
      <w:r w:rsidR="000F3234" w:rsidRPr="009E652F">
        <w:rPr>
          <w:rFonts w:ascii="Calibri" w:hAnsi="Calibri" w:cs="Calibri"/>
          <w:sz w:val="28"/>
          <w:szCs w:val="28"/>
        </w:rPr>
        <w:t xml:space="preserve"> - </w:t>
      </w:r>
      <w:r w:rsidR="000F3234" w:rsidRPr="009E652F">
        <w:rPr>
          <w:rFonts w:ascii="Calibri" w:hAnsi="Calibri" w:cs="Calibri"/>
          <w:b/>
          <w:bCs/>
          <w:sz w:val="28"/>
          <w:szCs w:val="28"/>
        </w:rPr>
        <w:t>bycie światłem dla innych</w:t>
      </w:r>
      <w:r w:rsidR="000F3234" w:rsidRPr="009E652F">
        <w:rPr>
          <w:rFonts w:ascii="Calibri" w:hAnsi="Calibri" w:cs="Calibri"/>
          <w:sz w:val="28"/>
          <w:szCs w:val="28"/>
        </w:rPr>
        <w:t>, przypominanie innym o naszej wielowymiarowej naturze</w:t>
      </w:r>
    </w:p>
    <w:p w14:paraId="705DDBE6" w14:textId="245BA43E" w:rsidR="000F3234" w:rsidRPr="009E652F" w:rsidRDefault="009578AB" w:rsidP="000F3234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Cotur</w:t>
      </w:r>
      <w:proofErr w:type="spellEnd"/>
      <w:r w:rsidR="000F3234" w:rsidRPr="009E652F">
        <w:rPr>
          <w:rFonts w:ascii="Calibri" w:hAnsi="Calibri" w:cs="Calibri"/>
          <w:sz w:val="28"/>
          <w:szCs w:val="28"/>
        </w:rPr>
        <w:t xml:space="preserve"> - </w:t>
      </w:r>
      <w:r w:rsidR="000F3234" w:rsidRPr="009E652F">
        <w:rPr>
          <w:rFonts w:ascii="Calibri" w:hAnsi="Calibri" w:cs="Calibri"/>
          <w:sz w:val="28"/>
          <w:szCs w:val="28"/>
        </w:rPr>
        <w:t xml:space="preserve">rozumienie wzoru, design, </w:t>
      </w:r>
      <w:r w:rsidR="000F3234" w:rsidRPr="009E652F">
        <w:rPr>
          <w:rFonts w:ascii="Calibri" w:hAnsi="Calibri" w:cs="Calibri"/>
          <w:sz w:val="28"/>
          <w:szCs w:val="28"/>
        </w:rPr>
        <w:t xml:space="preserve">projektowanie, </w:t>
      </w:r>
      <w:r w:rsidR="000F3234" w:rsidRPr="009E652F">
        <w:rPr>
          <w:rFonts w:ascii="Calibri" w:hAnsi="Calibri" w:cs="Calibri"/>
          <w:sz w:val="28"/>
          <w:szCs w:val="28"/>
        </w:rPr>
        <w:t>tańce</w:t>
      </w:r>
      <w:r w:rsidR="000F3234" w:rsidRPr="009E652F">
        <w:rPr>
          <w:rFonts w:ascii="Calibri" w:hAnsi="Calibri" w:cs="Calibri"/>
          <w:sz w:val="28"/>
          <w:szCs w:val="28"/>
        </w:rPr>
        <w:t>/ruch</w:t>
      </w:r>
      <w:r w:rsidR="000F3234" w:rsidRPr="009E652F">
        <w:rPr>
          <w:rFonts w:ascii="Calibri" w:hAnsi="Calibri" w:cs="Calibri"/>
          <w:sz w:val="28"/>
          <w:szCs w:val="28"/>
        </w:rPr>
        <w:t xml:space="preserve"> opart</w:t>
      </w:r>
      <w:r w:rsidR="000F3234" w:rsidRPr="009E652F">
        <w:rPr>
          <w:rFonts w:ascii="Calibri" w:hAnsi="Calibri" w:cs="Calibri"/>
          <w:sz w:val="28"/>
          <w:szCs w:val="28"/>
        </w:rPr>
        <w:t>y</w:t>
      </w:r>
      <w:r w:rsidR="000F3234" w:rsidRPr="009E652F">
        <w:rPr>
          <w:rFonts w:ascii="Calibri" w:hAnsi="Calibri" w:cs="Calibri"/>
          <w:sz w:val="28"/>
          <w:szCs w:val="28"/>
        </w:rPr>
        <w:t xml:space="preserve"> na powtarzaniu kroków</w:t>
      </w:r>
    </w:p>
    <w:p w14:paraId="404EBD08" w14:textId="5339C5A3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Academia</w:t>
      </w:r>
      <w:proofErr w:type="spellEnd"/>
      <w:r w:rsidR="000F3234" w:rsidRPr="009E652F">
        <w:rPr>
          <w:rFonts w:ascii="Calibri" w:hAnsi="Calibri" w:cs="Calibri"/>
          <w:sz w:val="28"/>
          <w:szCs w:val="28"/>
        </w:rPr>
        <w:t xml:space="preserve"> – uczenie się do końca życia, ciekawość świata, możliwość związania się z instytucjami edukacyjnymi </w:t>
      </w:r>
      <w:r w:rsidR="000F1B1D">
        <w:rPr>
          <w:rFonts w:ascii="Calibri" w:hAnsi="Calibri" w:cs="Calibri"/>
          <w:sz w:val="28"/>
          <w:szCs w:val="28"/>
        </w:rPr>
        <w:t>lub stworzenia takiej instytucji</w:t>
      </w:r>
    </w:p>
    <w:p w14:paraId="63128DF2" w14:textId="29A4FCC4" w:rsidR="000F3234" w:rsidRPr="009E652F" w:rsidRDefault="009578AB" w:rsidP="000F3234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Sappho</w:t>
      </w:r>
      <w:proofErr w:type="spellEnd"/>
      <w:r w:rsidRPr="009E652F">
        <w:rPr>
          <w:rFonts w:ascii="Calibri" w:hAnsi="Calibri" w:cs="Calibri"/>
          <w:sz w:val="28"/>
          <w:szCs w:val="28"/>
        </w:rPr>
        <w:t xml:space="preserve"> (z)</w:t>
      </w:r>
      <w:r w:rsidR="000F3234" w:rsidRPr="009E652F">
        <w:rPr>
          <w:rFonts w:ascii="Calibri" w:hAnsi="Calibri" w:cs="Calibri"/>
          <w:sz w:val="28"/>
          <w:szCs w:val="28"/>
        </w:rPr>
        <w:t xml:space="preserve"> - </w:t>
      </w:r>
      <w:r w:rsidR="000F3234" w:rsidRPr="009E652F">
        <w:rPr>
          <w:rFonts w:ascii="Calibri" w:hAnsi="Calibri" w:cs="Calibri"/>
          <w:sz w:val="28"/>
          <w:szCs w:val="28"/>
        </w:rPr>
        <w:t xml:space="preserve">pisarstwo, poezja, nieprzywiązanie do ról płciowych, zagadnienia </w:t>
      </w:r>
      <w:proofErr w:type="spellStart"/>
      <w:r w:rsidR="000F3234" w:rsidRPr="009E652F">
        <w:rPr>
          <w:rFonts w:ascii="Calibri" w:hAnsi="Calibri" w:cs="Calibri"/>
          <w:sz w:val="28"/>
          <w:szCs w:val="28"/>
        </w:rPr>
        <w:t>genderowe</w:t>
      </w:r>
      <w:proofErr w:type="spellEnd"/>
      <w:r w:rsidR="000F3234" w:rsidRPr="009E652F">
        <w:rPr>
          <w:rFonts w:ascii="Calibri" w:hAnsi="Calibri" w:cs="Calibri"/>
          <w:sz w:val="28"/>
          <w:szCs w:val="28"/>
        </w:rPr>
        <w:t xml:space="preserve">, </w:t>
      </w:r>
      <w:r w:rsidR="000F3234" w:rsidRPr="009E652F">
        <w:rPr>
          <w:rFonts w:ascii="Calibri" w:hAnsi="Calibri" w:cs="Calibri"/>
          <w:sz w:val="28"/>
          <w:szCs w:val="28"/>
        </w:rPr>
        <w:t xml:space="preserve">możliwa </w:t>
      </w:r>
      <w:r w:rsidR="000F3234" w:rsidRPr="009E652F">
        <w:rPr>
          <w:rFonts w:ascii="Calibri" w:hAnsi="Calibri" w:cs="Calibri"/>
          <w:sz w:val="28"/>
          <w:szCs w:val="28"/>
        </w:rPr>
        <w:t>rodzina patchworkowa</w:t>
      </w:r>
      <w:r w:rsidR="000F3234" w:rsidRPr="009E652F">
        <w:rPr>
          <w:rFonts w:ascii="Calibri" w:hAnsi="Calibri" w:cs="Calibri"/>
          <w:sz w:val="28"/>
          <w:szCs w:val="28"/>
        </w:rPr>
        <w:t xml:space="preserve"> (jeden z wariantów życia)</w:t>
      </w:r>
    </w:p>
    <w:p w14:paraId="78D50805" w14:textId="41E4DEF7" w:rsidR="000F3234" w:rsidRPr="009E652F" w:rsidRDefault="009578AB" w:rsidP="000F3234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Borasisi</w:t>
      </w:r>
      <w:proofErr w:type="spellEnd"/>
      <w:r w:rsidRPr="009E652F">
        <w:rPr>
          <w:rFonts w:ascii="Calibri" w:hAnsi="Calibri" w:cs="Calibri"/>
          <w:sz w:val="28"/>
          <w:szCs w:val="28"/>
        </w:rPr>
        <w:t xml:space="preserve"> (z)</w:t>
      </w:r>
      <w:r w:rsidR="000F3234" w:rsidRPr="009E652F">
        <w:rPr>
          <w:rFonts w:ascii="Calibri" w:hAnsi="Calibri" w:cs="Calibri"/>
          <w:sz w:val="28"/>
          <w:szCs w:val="28"/>
        </w:rPr>
        <w:t xml:space="preserve"> - </w:t>
      </w:r>
      <w:r w:rsidR="000F3234" w:rsidRPr="009E652F">
        <w:rPr>
          <w:rFonts w:ascii="Calibri" w:hAnsi="Calibri" w:cs="Calibri"/>
          <w:sz w:val="28"/>
          <w:szCs w:val="28"/>
        </w:rPr>
        <w:t>nawigator/ka, przewodnik/czka, autorytet wewnętrzny i bycie postrzegan</w:t>
      </w:r>
      <w:r w:rsidR="000F3234" w:rsidRPr="009E652F">
        <w:rPr>
          <w:rFonts w:ascii="Calibri" w:hAnsi="Calibri" w:cs="Calibri"/>
          <w:sz w:val="28"/>
          <w:szCs w:val="28"/>
        </w:rPr>
        <w:t>ym</w:t>
      </w:r>
      <w:r w:rsidR="000F3234" w:rsidRPr="009E652F">
        <w:rPr>
          <w:rFonts w:ascii="Calibri" w:hAnsi="Calibri" w:cs="Calibri"/>
          <w:sz w:val="28"/>
          <w:szCs w:val="28"/>
        </w:rPr>
        <w:t xml:space="preserve"> jako autorytet</w:t>
      </w:r>
    </w:p>
    <w:p w14:paraId="02434A11" w14:textId="57864624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Okyrhoe</w:t>
      </w:r>
      <w:proofErr w:type="spellEnd"/>
      <w:r w:rsidRPr="009E652F">
        <w:rPr>
          <w:rFonts w:ascii="Calibri" w:hAnsi="Calibri" w:cs="Calibri"/>
          <w:sz w:val="28"/>
          <w:szCs w:val="28"/>
        </w:rPr>
        <w:t xml:space="preserve"> (z)</w:t>
      </w:r>
      <w:r w:rsidR="000F3234" w:rsidRPr="009E652F">
        <w:rPr>
          <w:rFonts w:ascii="Calibri" w:hAnsi="Calibri" w:cs="Calibri"/>
          <w:sz w:val="28"/>
          <w:szCs w:val="28"/>
        </w:rPr>
        <w:t xml:space="preserve"> – archetyp kapłański, </w:t>
      </w:r>
      <w:r w:rsidR="000F3234" w:rsidRPr="009E652F">
        <w:rPr>
          <w:rFonts w:ascii="Calibri" w:hAnsi="Calibri" w:cs="Calibri"/>
          <w:sz w:val="28"/>
          <w:szCs w:val="28"/>
        </w:rPr>
        <w:t>praca z wibracjami (śpiew, bęben</w:t>
      </w:r>
      <w:r w:rsidR="000F3234" w:rsidRPr="009E652F">
        <w:rPr>
          <w:rFonts w:ascii="Calibri" w:hAnsi="Calibri" w:cs="Calibri"/>
          <w:sz w:val="28"/>
          <w:szCs w:val="28"/>
        </w:rPr>
        <w:t>, trzymanie przestrzeni uzdrawiania</w:t>
      </w:r>
      <w:r w:rsidR="000F3234" w:rsidRPr="009E652F">
        <w:rPr>
          <w:rFonts w:ascii="Calibri" w:hAnsi="Calibri" w:cs="Calibri"/>
          <w:sz w:val="28"/>
          <w:szCs w:val="28"/>
        </w:rPr>
        <w:t>), wspieranie uzdrowicieli, wspomaganie procesów transformacji, logika, natura godna zaufania</w:t>
      </w:r>
    </w:p>
    <w:p w14:paraId="517E3AF4" w14:textId="1EFF0DB5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lastRenderedPageBreak/>
        <w:t>Salacia</w:t>
      </w:r>
      <w:proofErr w:type="spellEnd"/>
      <w:r w:rsidR="000F3234" w:rsidRPr="009E652F">
        <w:rPr>
          <w:rFonts w:ascii="Calibri" w:hAnsi="Calibri" w:cs="Calibri"/>
          <w:sz w:val="28"/>
          <w:szCs w:val="28"/>
        </w:rPr>
        <w:t xml:space="preserve"> - </w:t>
      </w:r>
      <w:r w:rsidRPr="009E652F">
        <w:rPr>
          <w:rFonts w:ascii="Calibri" w:hAnsi="Calibri" w:cs="Calibri"/>
          <w:sz w:val="28"/>
          <w:szCs w:val="28"/>
        </w:rPr>
        <w:t xml:space="preserve"> </w:t>
      </w:r>
      <w:r w:rsidR="000F3234" w:rsidRPr="009E652F">
        <w:rPr>
          <w:rFonts w:ascii="Calibri" w:hAnsi="Calibri" w:cs="Calibri"/>
          <w:sz w:val="28"/>
          <w:szCs w:val="28"/>
        </w:rPr>
        <w:t>intymny związek z żywiołem wody, ochrona życia i wód (</w:t>
      </w:r>
      <w:r w:rsidR="000F3234" w:rsidRPr="009E652F">
        <w:rPr>
          <w:rFonts w:ascii="Calibri" w:hAnsi="Calibri" w:cs="Calibri"/>
          <w:sz w:val="28"/>
          <w:szCs w:val="28"/>
        </w:rPr>
        <w:t xml:space="preserve">mórz i </w:t>
      </w:r>
      <w:r w:rsidR="000F3234" w:rsidRPr="009E652F">
        <w:rPr>
          <w:rFonts w:ascii="Calibri" w:hAnsi="Calibri" w:cs="Calibri"/>
          <w:sz w:val="28"/>
          <w:szCs w:val="28"/>
        </w:rPr>
        <w:t xml:space="preserve">oceanów), </w:t>
      </w:r>
      <w:r w:rsidR="000F3234" w:rsidRPr="009E652F">
        <w:rPr>
          <w:rFonts w:ascii="Calibri" w:hAnsi="Calibri" w:cs="Calibri"/>
          <w:i/>
          <w:iCs/>
          <w:sz w:val="28"/>
          <w:szCs w:val="28"/>
        </w:rPr>
        <w:t>(</w:t>
      </w:r>
      <w:r w:rsidR="000F3234" w:rsidRPr="009E652F">
        <w:rPr>
          <w:rFonts w:ascii="Calibri" w:hAnsi="Calibri" w:cs="Calibri"/>
          <w:i/>
          <w:iCs/>
          <w:sz w:val="28"/>
          <w:szCs w:val="28"/>
          <w:shd w:val="clear" w:color="auto" w:fill="FFFFFF"/>
        </w:rPr>
        <w:t>opiekunka mórz i żywiołu wody</w:t>
      </w:r>
      <w:r w:rsidR="000F3234" w:rsidRPr="009E652F">
        <w:rPr>
          <w:rFonts w:ascii="Calibri" w:hAnsi="Calibri" w:cs="Calibri"/>
          <w:i/>
          <w:iCs/>
          <w:sz w:val="28"/>
          <w:szCs w:val="28"/>
          <w:shd w:val="clear" w:color="auto" w:fill="FFFFFF"/>
        </w:rPr>
        <w:t>)</w:t>
      </w:r>
      <w:r w:rsidR="000F3234" w:rsidRPr="009E652F">
        <w:rPr>
          <w:rFonts w:ascii="Calibri" w:hAnsi="Calibri" w:cs="Calibri"/>
          <w:i/>
          <w:iCs/>
          <w:sz w:val="28"/>
          <w:szCs w:val="28"/>
          <w:shd w:val="clear" w:color="auto" w:fill="FFFFFF"/>
        </w:rPr>
        <w:t>.</w:t>
      </w:r>
      <w:r w:rsidR="000F3234" w:rsidRPr="009E652F">
        <w:rPr>
          <w:rFonts w:ascii="Calibri" w:hAnsi="Calibri" w:cs="Calibri"/>
          <w:sz w:val="28"/>
          <w:szCs w:val="28"/>
          <w:shd w:val="clear" w:color="auto" w:fill="FFFFFF"/>
        </w:rPr>
        <w:t xml:space="preserve"> Delfiny, walenie, rytuały w wodzie</w:t>
      </w:r>
    </w:p>
    <w:p w14:paraId="489C8B90" w14:textId="6A5FCDF0" w:rsidR="009578AB" w:rsidRPr="009E652F" w:rsidRDefault="009578AB">
      <w:pPr>
        <w:rPr>
          <w:rFonts w:ascii="Calibri" w:hAnsi="Calibri" w:cs="Calibri"/>
          <w:sz w:val="28"/>
          <w:szCs w:val="28"/>
        </w:rPr>
      </w:pPr>
      <w:r w:rsidRPr="009E652F">
        <w:rPr>
          <w:rFonts w:ascii="Calibri" w:hAnsi="Calibri" w:cs="Calibri"/>
          <w:sz w:val="28"/>
          <w:szCs w:val="28"/>
        </w:rPr>
        <w:t>Fay (z)</w:t>
      </w:r>
      <w:r w:rsidR="000F3234" w:rsidRPr="009E652F">
        <w:rPr>
          <w:rFonts w:ascii="Calibri" w:hAnsi="Calibri" w:cs="Calibri"/>
          <w:sz w:val="28"/>
          <w:szCs w:val="28"/>
        </w:rPr>
        <w:t xml:space="preserve"> – </w:t>
      </w:r>
      <w:r w:rsidR="000F3234" w:rsidRPr="000F1B1D">
        <w:rPr>
          <w:rFonts w:ascii="Calibri" w:hAnsi="Calibri" w:cs="Calibri"/>
          <w:sz w:val="28"/>
          <w:szCs w:val="28"/>
          <w:u w:val="single"/>
        </w:rPr>
        <w:t>czarownictwo</w:t>
      </w:r>
      <w:r w:rsidR="000F3234" w:rsidRPr="000F1B1D">
        <w:rPr>
          <w:rFonts w:ascii="Calibri" w:hAnsi="Calibri" w:cs="Calibri"/>
          <w:sz w:val="28"/>
          <w:szCs w:val="28"/>
          <w:u w:val="single"/>
        </w:rPr>
        <w:t xml:space="preserve"> wśród przodków</w:t>
      </w:r>
      <w:r w:rsidR="000F3234" w:rsidRPr="000F1B1D">
        <w:rPr>
          <w:rFonts w:ascii="Calibri" w:hAnsi="Calibri" w:cs="Calibri"/>
          <w:sz w:val="28"/>
          <w:szCs w:val="28"/>
          <w:u w:val="single"/>
        </w:rPr>
        <w:t>, uzdrawianie, wiedza o roślinach</w:t>
      </w:r>
      <w:r w:rsidR="000F3234" w:rsidRPr="000F1B1D">
        <w:rPr>
          <w:rFonts w:ascii="Calibri" w:hAnsi="Calibri" w:cs="Calibri"/>
          <w:sz w:val="28"/>
          <w:szCs w:val="28"/>
          <w:u w:val="single"/>
        </w:rPr>
        <w:t xml:space="preserve"> (halucynogeny, lecznicze, trujące, zielarstwo)</w:t>
      </w:r>
      <w:r w:rsidR="000F3234" w:rsidRPr="000F1B1D">
        <w:rPr>
          <w:rFonts w:ascii="Calibri" w:hAnsi="Calibri" w:cs="Calibri"/>
          <w:sz w:val="28"/>
          <w:szCs w:val="28"/>
          <w:u w:val="single"/>
        </w:rPr>
        <w:t>,</w:t>
      </w:r>
      <w:r w:rsidR="000F3234" w:rsidRPr="009E652F">
        <w:rPr>
          <w:rFonts w:ascii="Calibri" w:hAnsi="Calibri" w:cs="Calibri"/>
          <w:sz w:val="28"/>
          <w:szCs w:val="28"/>
        </w:rPr>
        <w:t xml:space="preserve"> kontakt z duchami zmarłych i natury, dar proroctwa</w:t>
      </w:r>
    </w:p>
    <w:p w14:paraId="3FFE35C1" w14:textId="1DE891A0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Varsavia</w:t>
      </w:r>
      <w:proofErr w:type="spellEnd"/>
      <w:r w:rsidRPr="009E652F">
        <w:rPr>
          <w:rFonts w:ascii="Calibri" w:hAnsi="Calibri" w:cs="Calibri"/>
          <w:sz w:val="28"/>
          <w:szCs w:val="28"/>
        </w:rPr>
        <w:t xml:space="preserve"> (z)</w:t>
      </w:r>
      <w:r w:rsidR="000F3234" w:rsidRPr="009E652F">
        <w:rPr>
          <w:rFonts w:ascii="Calibri" w:hAnsi="Calibri" w:cs="Calibri"/>
          <w:sz w:val="28"/>
          <w:szCs w:val="28"/>
        </w:rPr>
        <w:t xml:space="preserve"> – </w:t>
      </w:r>
      <w:proofErr w:type="spellStart"/>
      <w:r w:rsidR="000F3234" w:rsidRPr="009E652F">
        <w:rPr>
          <w:rFonts w:ascii="Calibri" w:hAnsi="Calibri" w:cs="Calibri"/>
          <w:sz w:val="28"/>
          <w:szCs w:val="28"/>
        </w:rPr>
        <w:t>karmiczny</w:t>
      </w:r>
      <w:proofErr w:type="spellEnd"/>
      <w:r w:rsidR="000F3234" w:rsidRPr="009E652F">
        <w:rPr>
          <w:rFonts w:ascii="Calibri" w:hAnsi="Calibri" w:cs="Calibri"/>
          <w:sz w:val="28"/>
          <w:szCs w:val="28"/>
        </w:rPr>
        <w:t xml:space="preserve"> związek z Mazowszem</w:t>
      </w:r>
    </w:p>
    <w:p w14:paraId="7F09A9EC" w14:textId="5A2AC79E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MaunaLoa</w:t>
      </w:r>
      <w:proofErr w:type="spellEnd"/>
      <w:r w:rsidRPr="009E652F">
        <w:rPr>
          <w:rFonts w:ascii="Calibri" w:hAnsi="Calibri" w:cs="Calibri"/>
          <w:sz w:val="28"/>
          <w:szCs w:val="28"/>
        </w:rPr>
        <w:t xml:space="preserve"> (z)</w:t>
      </w:r>
      <w:r w:rsidR="000F3234" w:rsidRPr="009E652F">
        <w:rPr>
          <w:rFonts w:ascii="Calibri" w:hAnsi="Calibri" w:cs="Calibri"/>
          <w:sz w:val="28"/>
          <w:szCs w:val="28"/>
        </w:rPr>
        <w:t xml:space="preserve"> – adept tradycji Pacyfiku starożytnego</w:t>
      </w:r>
    </w:p>
    <w:p w14:paraId="2F28B7A6" w14:textId="3D8BC98D" w:rsidR="000F3234" w:rsidRPr="009E652F" w:rsidRDefault="009578AB" w:rsidP="000F3234">
      <w:pPr>
        <w:rPr>
          <w:rFonts w:ascii="Calibri" w:hAnsi="Calibri" w:cs="Calibri"/>
          <w:sz w:val="28"/>
          <w:szCs w:val="28"/>
        </w:rPr>
      </w:pPr>
      <w:r w:rsidRPr="009E652F">
        <w:rPr>
          <w:rFonts w:ascii="Calibri" w:hAnsi="Calibri" w:cs="Calibri"/>
          <w:sz w:val="28"/>
          <w:szCs w:val="28"/>
        </w:rPr>
        <w:t>Lancelot (z)</w:t>
      </w:r>
      <w:r w:rsidR="000F3234" w:rsidRPr="009E652F">
        <w:rPr>
          <w:rFonts w:ascii="Calibri" w:hAnsi="Calibri" w:cs="Calibri"/>
          <w:sz w:val="28"/>
          <w:szCs w:val="28"/>
        </w:rPr>
        <w:t xml:space="preserve"> - </w:t>
      </w:r>
      <w:r w:rsidR="000F3234" w:rsidRPr="009E652F">
        <w:rPr>
          <w:rFonts w:ascii="Calibri" w:hAnsi="Calibri" w:cs="Calibri"/>
          <w:sz w:val="28"/>
          <w:szCs w:val="28"/>
        </w:rPr>
        <w:t>liczne dylematy życiowe, wybory między głosem serca i rozumu, konieczność budowania zaufania do głosu serca</w:t>
      </w:r>
      <w:r w:rsidR="000F3234" w:rsidRPr="009E652F">
        <w:rPr>
          <w:rFonts w:ascii="Calibri" w:hAnsi="Calibri" w:cs="Calibri"/>
          <w:sz w:val="28"/>
          <w:szCs w:val="28"/>
        </w:rPr>
        <w:t xml:space="preserve"> w aktualnym wcieleniu, możliwe romanse - trójkąty miłosne</w:t>
      </w:r>
    </w:p>
    <w:p w14:paraId="0C64A609" w14:textId="63944AA7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Ginevra</w:t>
      </w:r>
      <w:proofErr w:type="spellEnd"/>
      <w:r w:rsidRPr="009E652F">
        <w:rPr>
          <w:rFonts w:ascii="Calibri" w:hAnsi="Calibri" w:cs="Calibri"/>
          <w:sz w:val="28"/>
          <w:szCs w:val="28"/>
        </w:rPr>
        <w:t xml:space="preserve"> (z)</w:t>
      </w:r>
      <w:r w:rsidR="000F3234" w:rsidRPr="009E652F">
        <w:rPr>
          <w:rFonts w:ascii="Calibri" w:hAnsi="Calibri" w:cs="Calibri"/>
          <w:sz w:val="28"/>
          <w:szCs w:val="28"/>
        </w:rPr>
        <w:t xml:space="preserve"> – </w:t>
      </w:r>
      <w:proofErr w:type="spellStart"/>
      <w:r w:rsidR="000F3234" w:rsidRPr="009E652F">
        <w:rPr>
          <w:rFonts w:ascii="Calibri" w:hAnsi="Calibri" w:cs="Calibri"/>
          <w:sz w:val="28"/>
          <w:szCs w:val="28"/>
        </w:rPr>
        <w:t>j.w</w:t>
      </w:r>
      <w:proofErr w:type="spellEnd"/>
      <w:r w:rsidR="000F3234" w:rsidRPr="009E652F">
        <w:rPr>
          <w:rFonts w:ascii="Calibri" w:hAnsi="Calibri" w:cs="Calibri"/>
          <w:sz w:val="28"/>
          <w:szCs w:val="28"/>
        </w:rPr>
        <w:t>.</w:t>
      </w:r>
    </w:p>
    <w:p w14:paraId="1995F740" w14:textId="6B6A3791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Iris</w:t>
      </w:r>
      <w:proofErr w:type="spellEnd"/>
      <w:r w:rsidRPr="009E652F">
        <w:rPr>
          <w:rFonts w:ascii="Calibri" w:hAnsi="Calibri" w:cs="Calibri"/>
          <w:sz w:val="28"/>
          <w:szCs w:val="28"/>
        </w:rPr>
        <w:t xml:space="preserve"> (z)</w:t>
      </w:r>
      <w:r w:rsidR="000F3234" w:rsidRPr="009E652F">
        <w:rPr>
          <w:rFonts w:ascii="Calibri" w:hAnsi="Calibri" w:cs="Calibri"/>
          <w:sz w:val="28"/>
          <w:szCs w:val="28"/>
        </w:rPr>
        <w:t xml:space="preserve"> – uzdrawianie, uzdrowiciele (np. zielarze) wśród Przodków, zawody medyczne</w:t>
      </w:r>
    </w:p>
    <w:p w14:paraId="7D7F108F" w14:textId="294AA307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Kalliope</w:t>
      </w:r>
      <w:proofErr w:type="spellEnd"/>
      <w:r w:rsidR="000F3234" w:rsidRPr="009E652F">
        <w:rPr>
          <w:rFonts w:ascii="Calibri" w:hAnsi="Calibri" w:cs="Calibri"/>
          <w:sz w:val="28"/>
          <w:szCs w:val="28"/>
        </w:rPr>
        <w:t xml:space="preserve"> – dar pisarski, lekkie pióro</w:t>
      </w:r>
    </w:p>
    <w:p w14:paraId="1DFEC6B0" w14:textId="5FE8BB5A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Navajo</w:t>
      </w:r>
      <w:proofErr w:type="spellEnd"/>
      <w:r w:rsidRPr="009E652F">
        <w:rPr>
          <w:rFonts w:ascii="Calibri" w:hAnsi="Calibri" w:cs="Calibri"/>
          <w:sz w:val="28"/>
          <w:szCs w:val="28"/>
        </w:rPr>
        <w:t xml:space="preserve"> (z)</w:t>
      </w:r>
      <w:r w:rsidR="000F3234" w:rsidRPr="009E652F">
        <w:rPr>
          <w:rFonts w:ascii="Calibri" w:hAnsi="Calibri" w:cs="Calibri"/>
          <w:sz w:val="28"/>
          <w:szCs w:val="28"/>
        </w:rPr>
        <w:t xml:space="preserve"> – związki duchowe z plemionami Indian Ameryki Płn.</w:t>
      </w:r>
    </w:p>
    <w:p w14:paraId="5D060B58" w14:textId="77777777" w:rsidR="000F3234" w:rsidRPr="009E652F" w:rsidRDefault="009578AB" w:rsidP="000F3234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Thereus</w:t>
      </w:r>
      <w:proofErr w:type="spellEnd"/>
      <w:r w:rsidRPr="009E652F">
        <w:rPr>
          <w:rFonts w:ascii="Calibri" w:hAnsi="Calibri" w:cs="Calibri"/>
          <w:sz w:val="28"/>
          <w:szCs w:val="28"/>
        </w:rPr>
        <w:t xml:space="preserve"> (z)</w:t>
      </w:r>
      <w:r w:rsidR="000F3234" w:rsidRPr="009E652F">
        <w:rPr>
          <w:rFonts w:ascii="Calibri" w:hAnsi="Calibri" w:cs="Calibri"/>
          <w:sz w:val="28"/>
          <w:szCs w:val="28"/>
        </w:rPr>
        <w:t xml:space="preserve"> - </w:t>
      </w:r>
      <w:r w:rsidR="000F3234" w:rsidRPr="009E652F">
        <w:rPr>
          <w:rFonts w:ascii="Calibri" w:hAnsi="Calibri" w:cs="Calibri"/>
          <w:sz w:val="28"/>
          <w:szCs w:val="28"/>
        </w:rPr>
        <w:t>wiedza o harmonii w związkach, ćwiczenia w parach, ścieżki rozwoju dla par, a także tożsamość, bogactwo lub prestiż budowane w oparciu o związek</w:t>
      </w:r>
    </w:p>
    <w:p w14:paraId="5A6597CB" w14:textId="38BAB419" w:rsidR="009578AB" w:rsidRPr="009E652F" w:rsidRDefault="009578AB">
      <w:pPr>
        <w:rPr>
          <w:rFonts w:ascii="Calibri" w:hAnsi="Calibri" w:cs="Calibri"/>
          <w:sz w:val="28"/>
          <w:szCs w:val="28"/>
        </w:rPr>
      </w:pPr>
      <w:r w:rsidRPr="009E652F">
        <w:rPr>
          <w:rFonts w:ascii="Calibri" w:hAnsi="Calibri" w:cs="Calibri"/>
          <w:sz w:val="28"/>
          <w:szCs w:val="28"/>
        </w:rPr>
        <w:t>Juno</w:t>
      </w:r>
      <w:r w:rsidR="000F3234" w:rsidRPr="009E652F">
        <w:rPr>
          <w:rFonts w:ascii="Calibri" w:hAnsi="Calibri" w:cs="Calibri"/>
          <w:sz w:val="28"/>
          <w:szCs w:val="28"/>
        </w:rPr>
        <w:t xml:space="preserve"> – doradztwo dla par, rodzin i dla młodzieży, predyspozycje do prowadzenia warsztatów dla młodzieży, mediacji dla rodzin </w:t>
      </w:r>
      <w:proofErr w:type="spellStart"/>
      <w:r w:rsidR="000F3234" w:rsidRPr="009E652F">
        <w:rPr>
          <w:rFonts w:ascii="Calibri" w:hAnsi="Calibri" w:cs="Calibri"/>
          <w:sz w:val="28"/>
          <w:szCs w:val="28"/>
        </w:rPr>
        <w:t>itp</w:t>
      </w:r>
      <w:proofErr w:type="spellEnd"/>
      <w:r w:rsidRPr="009E652F">
        <w:rPr>
          <w:rFonts w:ascii="Calibri" w:hAnsi="Calibri" w:cs="Calibri"/>
          <w:sz w:val="28"/>
          <w:szCs w:val="28"/>
        </w:rPr>
        <w:t xml:space="preserve"> </w:t>
      </w:r>
    </w:p>
    <w:p w14:paraId="4D6B6EF9" w14:textId="77777777" w:rsidR="000F3234" w:rsidRPr="009E652F" w:rsidRDefault="009578AB" w:rsidP="000F3234">
      <w:pPr>
        <w:rPr>
          <w:rFonts w:ascii="Calibri" w:hAnsi="Calibri" w:cs="Calibri"/>
          <w:sz w:val="28"/>
          <w:szCs w:val="28"/>
        </w:rPr>
      </w:pPr>
      <w:r w:rsidRPr="009E652F">
        <w:rPr>
          <w:rFonts w:ascii="Calibri" w:hAnsi="Calibri" w:cs="Calibri"/>
          <w:sz w:val="28"/>
          <w:szCs w:val="28"/>
        </w:rPr>
        <w:t>Terpsychora</w:t>
      </w:r>
      <w:r w:rsidR="000F3234" w:rsidRPr="009E652F">
        <w:rPr>
          <w:rFonts w:ascii="Calibri" w:hAnsi="Calibri" w:cs="Calibri"/>
          <w:sz w:val="28"/>
          <w:szCs w:val="28"/>
        </w:rPr>
        <w:t xml:space="preserve"> -  </w:t>
      </w:r>
      <w:r w:rsidR="000F3234" w:rsidRPr="009E652F">
        <w:rPr>
          <w:rFonts w:ascii="Calibri" w:hAnsi="Calibri" w:cs="Calibri"/>
          <w:sz w:val="28"/>
          <w:szCs w:val="28"/>
        </w:rPr>
        <w:t>ruch i dotyk, taniec i masaż, masaż taneczny, wszelkie formy pracy z  ciałem oparte o ruch</w:t>
      </w:r>
    </w:p>
    <w:p w14:paraId="1857DC56" w14:textId="22F3A18C" w:rsidR="009578AB" w:rsidRPr="009E652F" w:rsidRDefault="009578AB">
      <w:pPr>
        <w:rPr>
          <w:rFonts w:ascii="Calibri" w:hAnsi="Calibri" w:cs="Calibri"/>
          <w:sz w:val="28"/>
          <w:szCs w:val="28"/>
        </w:rPr>
      </w:pPr>
      <w:r w:rsidRPr="009E652F">
        <w:rPr>
          <w:rFonts w:ascii="Calibri" w:hAnsi="Calibri" w:cs="Calibri"/>
          <w:sz w:val="28"/>
          <w:szCs w:val="28"/>
        </w:rPr>
        <w:t xml:space="preserve"> Zurich</w:t>
      </w:r>
      <w:r w:rsidR="000F3234" w:rsidRPr="009E652F">
        <w:rPr>
          <w:rFonts w:ascii="Calibri" w:hAnsi="Calibri" w:cs="Calibri"/>
          <w:sz w:val="28"/>
          <w:szCs w:val="28"/>
        </w:rPr>
        <w:t xml:space="preserve"> (z) – </w:t>
      </w:r>
      <w:proofErr w:type="spellStart"/>
      <w:r w:rsidR="000F3234" w:rsidRPr="009E652F">
        <w:rPr>
          <w:rFonts w:ascii="Calibri" w:hAnsi="Calibri" w:cs="Calibri"/>
          <w:sz w:val="28"/>
          <w:szCs w:val="28"/>
        </w:rPr>
        <w:t>karmiczne</w:t>
      </w:r>
      <w:proofErr w:type="spellEnd"/>
      <w:r w:rsidR="000F3234" w:rsidRPr="009E652F">
        <w:rPr>
          <w:rFonts w:ascii="Calibri" w:hAnsi="Calibri" w:cs="Calibri"/>
          <w:sz w:val="28"/>
          <w:szCs w:val="28"/>
        </w:rPr>
        <w:t xml:space="preserve"> związki ze Szwajcarią</w:t>
      </w:r>
    </w:p>
    <w:p w14:paraId="48987451" w14:textId="6036F88B" w:rsidR="009578AB" w:rsidRPr="009E652F" w:rsidRDefault="009578AB">
      <w:pPr>
        <w:rPr>
          <w:rFonts w:ascii="Calibri" w:hAnsi="Calibri" w:cs="Calibri"/>
          <w:sz w:val="28"/>
          <w:szCs w:val="28"/>
        </w:rPr>
      </w:pPr>
      <w:r w:rsidRPr="009E652F">
        <w:rPr>
          <w:rFonts w:ascii="Calibri" w:hAnsi="Calibri" w:cs="Calibri"/>
          <w:sz w:val="28"/>
          <w:szCs w:val="28"/>
        </w:rPr>
        <w:t>Silesia (z)</w:t>
      </w:r>
      <w:r w:rsidR="000F3234" w:rsidRPr="009E652F">
        <w:rPr>
          <w:rFonts w:ascii="Calibri" w:hAnsi="Calibri" w:cs="Calibri"/>
          <w:sz w:val="28"/>
          <w:szCs w:val="28"/>
        </w:rPr>
        <w:t xml:space="preserve"> – </w:t>
      </w:r>
      <w:proofErr w:type="spellStart"/>
      <w:r w:rsidR="000F3234" w:rsidRPr="009E652F">
        <w:rPr>
          <w:rFonts w:ascii="Calibri" w:hAnsi="Calibri" w:cs="Calibri"/>
          <w:sz w:val="28"/>
          <w:szCs w:val="28"/>
        </w:rPr>
        <w:t>karmiczne</w:t>
      </w:r>
      <w:proofErr w:type="spellEnd"/>
      <w:r w:rsidR="000F3234" w:rsidRPr="009E652F">
        <w:rPr>
          <w:rFonts w:ascii="Calibri" w:hAnsi="Calibri" w:cs="Calibri"/>
          <w:sz w:val="28"/>
          <w:szCs w:val="28"/>
        </w:rPr>
        <w:t xml:space="preserve"> związki ze Śląskiem</w:t>
      </w:r>
    </w:p>
    <w:p w14:paraId="3F75336A" w14:textId="1475F48C" w:rsidR="009578AB" w:rsidRPr="009E652F" w:rsidRDefault="009578AB">
      <w:pPr>
        <w:rPr>
          <w:rFonts w:ascii="Calibri" w:hAnsi="Calibri" w:cs="Calibri"/>
          <w:sz w:val="28"/>
          <w:szCs w:val="28"/>
        </w:rPr>
      </w:pPr>
      <w:r w:rsidRPr="009E652F">
        <w:rPr>
          <w:rFonts w:ascii="Calibri" w:hAnsi="Calibri" w:cs="Calibri"/>
          <w:sz w:val="28"/>
          <w:szCs w:val="28"/>
        </w:rPr>
        <w:t>Polonia (z)</w:t>
      </w:r>
      <w:r w:rsidR="000F3234" w:rsidRPr="009E652F">
        <w:rPr>
          <w:rFonts w:ascii="Calibri" w:hAnsi="Calibri" w:cs="Calibri"/>
          <w:sz w:val="28"/>
          <w:szCs w:val="28"/>
        </w:rPr>
        <w:t xml:space="preserve"> – </w:t>
      </w:r>
      <w:proofErr w:type="spellStart"/>
      <w:r w:rsidR="000F3234" w:rsidRPr="009E652F">
        <w:rPr>
          <w:rFonts w:ascii="Calibri" w:hAnsi="Calibri" w:cs="Calibri"/>
          <w:sz w:val="28"/>
          <w:szCs w:val="28"/>
        </w:rPr>
        <w:t>karmiczne</w:t>
      </w:r>
      <w:proofErr w:type="spellEnd"/>
      <w:r w:rsidR="000F3234" w:rsidRPr="009E652F">
        <w:rPr>
          <w:rFonts w:ascii="Calibri" w:hAnsi="Calibri" w:cs="Calibri"/>
          <w:sz w:val="28"/>
          <w:szCs w:val="28"/>
        </w:rPr>
        <w:t xml:space="preserve"> związki z Polską</w:t>
      </w:r>
    </w:p>
    <w:p w14:paraId="223CB1A8" w14:textId="134988E6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Pythagoras</w:t>
      </w:r>
      <w:proofErr w:type="spellEnd"/>
      <w:r w:rsidR="000F3234" w:rsidRPr="009E652F">
        <w:rPr>
          <w:rFonts w:ascii="Calibri" w:hAnsi="Calibri" w:cs="Calibri"/>
          <w:sz w:val="28"/>
          <w:szCs w:val="28"/>
        </w:rPr>
        <w:t xml:space="preserve"> – umysł ścisły, talent do fizyki, geometrii, uczestnictwo w szkołach mistycznych linii męskich (filozofia, fizyka, matematyka, retoryka – np. Pitagorejczycy)</w:t>
      </w:r>
    </w:p>
    <w:p w14:paraId="484EA82C" w14:textId="5938A4E4" w:rsidR="000F3234" w:rsidRPr="009E652F" w:rsidRDefault="009578AB" w:rsidP="000F3234">
      <w:pPr>
        <w:rPr>
          <w:rFonts w:ascii="Calibri" w:hAnsi="Calibri" w:cs="Calibri"/>
          <w:sz w:val="28"/>
          <w:szCs w:val="28"/>
        </w:rPr>
      </w:pPr>
      <w:r w:rsidRPr="009E652F">
        <w:rPr>
          <w:rFonts w:ascii="Calibri" w:hAnsi="Calibri" w:cs="Calibri"/>
          <w:sz w:val="28"/>
          <w:szCs w:val="28"/>
        </w:rPr>
        <w:t>Ceres (z)</w:t>
      </w:r>
      <w:r w:rsidR="000F3234" w:rsidRPr="009E652F">
        <w:rPr>
          <w:rFonts w:ascii="Calibri" w:hAnsi="Calibri" w:cs="Calibri"/>
          <w:sz w:val="28"/>
          <w:szCs w:val="28"/>
        </w:rPr>
        <w:t xml:space="preserve"> – wiele wcieleń kobiecych na Ziemi, </w:t>
      </w:r>
      <w:r w:rsidR="000F3234" w:rsidRPr="009E652F">
        <w:rPr>
          <w:rFonts w:ascii="Calibri" w:hAnsi="Calibri" w:cs="Calibri"/>
          <w:sz w:val="28"/>
          <w:szCs w:val="28"/>
        </w:rPr>
        <w:t>wskaźnik gwiezdnego pochodzenia, wszystko, co archetypowo kobiece; wiedza babć, związki, rękodzieło, ekologia, uprawa roślin, wychowanie młodzieży</w:t>
      </w:r>
    </w:p>
    <w:p w14:paraId="68CA082E" w14:textId="326CA60D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Sootiyo</w:t>
      </w:r>
      <w:proofErr w:type="spellEnd"/>
      <w:r w:rsidR="000F3234" w:rsidRPr="009E652F">
        <w:rPr>
          <w:rFonts w:ascii="Calibri" w:hAnsi="Calibri" w:cs="Calibri"/>
          <w:sz w:val="28"/>
          <w:szCs w:val="28"/>
        </w:rPr>
        <w:t xml:space="preserve"> – wskaźnik gwiezdnego pochodzenia, </w:t>
      </w:r>
      <w:r w:rsidR="000F3234" w:rsidRPr="009E652F">
        <w:rPr>
          <w:rFonts w:ascii="Calibri" w:hAnsi="Calibri" w:cs="Calibri"/>
          <w:sz w:val="28"/>
          <w:szCs w:val="28"/>
        </w:rPr>
        <w:t>„gwiezdn</w:t>
      </w:r>
      <w:r w:rsidR="000F3234" w:rsidRPr="009E652F">
        <w:rPr>
          <w:rFonts w:ascii="Calibri" w:hAnsi="Calibri" w:cs="Calibri"/>
          <w:sz w:val="28"/>
          <w:szCs w:val="28"/>
        </w:rPr>
        <w:t>y chłopiec</w:t>
      </w:r>
      <w:r w:rsidR="000F3234" w:rsidRPr="009E652F">
        <w:rPr>
          <w:rFonts w:ascii="Calibri" w:hAnsi="Calibri" w:cs="Calibri"/>
          <w:sz w:val="28"/>
          <w:szCs w:val="28"/>
        </w:rPr>
        <w:t>”</w:t>
      </w:r>
    </w:p>
    <w:p w14:paraId="091CA190" w14:textId="338E3E60" w:rsidR="000F3234" w:rsidRPr="009E652F" w:rsidRDefault="009578AB" w:rsidP="000F3234">
      <w:pPr>
        <w:rPr>
          <w:rFonts w:ascii="Calibri" w:hAnsi="Calibri" w:cs="Calibri"/>
          <w:sz w:val="28"/>
          <w:szCs w:val="28"/>
        </w:rPr>
      </w:pPr>
      <w:r w:rsidRPr="009E652F">
        <w:rPr>
          <w:rFonts w:ascii="Calibri" w:hAnsi="Calibri" w:cs="Calibri"/>
          <w:sz w:val="28"/>
          <w:szCs w:val="28"/>
        </w:rPr>
        <w:t>Wodan</w:t>
      </w:r>
      <w:r w:rsidR="000F3234" w:rsidRPr="009E652F">
        <w:rPr>
          <w:rFonts w:ascii="Calibri" w:hAnsi="Calibri" w:cs="Calibri"/>
          <w:sz w:val="28"/>
          <w:szCs w:val="28"/>
        </w:rPr>
        <w:t xml:space="preserve"> - </w:t>
      </w:r>
      <w:r w:rsidR="000F3234" w:rsidRPr="009E652F">
        <w:rPr>
          <w:rFonts w:ascii="Calibri" w:hAnsi="Calibri" w:cs="Calibri"/>
          <w:sz w:val="28"/>
          <w:szCs w:val="28"/>
        </w:rPr>
        <w:t xml:space="preserve">magia, powoływanie do życia i kończenie życia, </w:t>
      </w:r>
      <w:r w:rsidR="000F3234" w:rsidRPr="000F1B1D">
        <w:rPr>
          <w:rFonts w:ascii="Calibri" w:hAnsi="Calibri" w:cs="Calibri"/>
          <w:b/>
          <w:bCs/>
          <w:sz w:val="28"/>
          <w:szCs w:val="28"/>
        </w:rPr>
        <w:t>sprawczość, wywrotowość</w:t>
      </w:r>
      <w:r w:rsidR="000F3234" w:rsidRPr="009E652F">
        <w:rPr>
          <w:rFonts w:ascii="Calibri" w:hAnsi="Calibri" w:cs="Calibri"/>
          <w:sz w:val="28"/>
          <w:szCs w:val="28"/>
        </w:rPr>
        <w:t xml:space="preserve"> (kroczenie ścieżkami dalekimi od głównego nurtu)</w:t>
      </w:r>
    </w:p>
    <w:p w14:paraId="7FAEA532" w14:textId="73F5F524" w:rsidR="000F3234" w:rsidRPr="009E652F" w:rsidRDefault="009578AB" w:rsidP="000F3234">
      <w:pPr>
        <w:rPr>
          <w:rFonts w:ascii="Calibri" w:hAnsi="Calibri" w:cs="Calibri"/>
          <w:sz w:val="28"/>
          <w:szCs w:val="28"/>
        </w:rPr>
      </w:pPr>
      <w:r w:rsidRPr="009E652F">
        <w:rPr>
          <w:rFonts w:ascii="Calibri" w:hAnsi="Calibri" w:cs="Calibri"/>
          <w:sz w:val="28"/>
          <w:szCs w:val="28"/>
        </w:rPr>
        <w:t>Chaos</w:t>
      </w:r>
      <w:r w:rsidR="000F3234" w:rsidRPr="009E652F">
        <w:rPr>
          <w:rFonts w:ascii="Calibri" w:hAnsi="Calibri" w:cs="Calibri"/>
          <w:sz w:val="28"/>
          <w:szCs w:val="28"/>
        </w:rPr>
        <w:t xml:space="preserve"> - </w:t>
      </w:r>
      <w:r w:rsidR="000F3234" w:rsidRPr="009E652F">
        <w:rPr>
          <w:rFonts w:ascii="Calibri" w:eastAsia="Times New Roman" w:hAnsi="Calibri" w:cs="Calibri"/>
          <w:sz w:val="28"/>
          <w:szCs w:val="28"/>
          <w:lang w:eastAsia="pl-PL"/>
        </w:rPr>
        <w:t xml:space="preserve">zachowywanie spokoju i gracji w sytuacjach kryzysu, przejścia. </w:t>
      </w:r>
      <w:r w:rsidR="000F3234" w:rsidRPr="000F1B1D">
        <w:rPr>
          <w:rFonts w:ascii="Calibri" w:eastAsia="Times New Roman" w:hAnsi="Calibri" w:cs="Calibri"/>
          <w:b/>
          <w:bCs/>
          <w:sz w:val="28"/>
          <w:szCs w:val="28"/>
          <w:lang w:eastAsia="pl-PL"/>
        </w:rPr>
        <w:t>Zdolność towarzyszenia innym w procesie transformacji/śmierci/ dekonstrukcji ego</w:t>
      </w:r>
      <w:r w:rsidR="000F3234" w:rsidRPr="009E652F">
        <w:rPr>
          <w:rFonts w:ascii="Calibri" w:eastAsia="Times New Roman" w:hAnsi="Calibri" w:cs="Calibri"/>
          <w:sz w:val="28"/>
          <w:szCs w:val="28"/>
          <w:lang w:eastAsia="pl-PL"/>
        </w:rPr>
        <w:t>. Wiele doświadczeń radykalnych zmian w wielu wcieleniach</w:t>
      </w:r>
    </w:p>
    <w:p w14:paraId="3AEDB243" w14:textId="6A097200" w:rsidR="009578AB" w:rsidRPr="009E652F" w:rsidRDefault="009578AB">
      <w:pPr>
        <w:rPr>
          <w:rFonts w:ascii="Calibri" w:hAnsi="Calibri" w:cs="Calibri"/>
          <w:sz w:val="28"/>
          <w:szCs w:val="28"/>
        </w:rPr>
      </w:pPr>
      <w:r w:rsidRPr="009E652F">
        <w:rPr>
          <w:rFonts w:ascii="Calibri" w:hAnsi="Calibri" w:cs="Calibri"/>
          <w:sz w:val="28"/>
          <w:szCs w:val="28"/>
        </w:rPr>
        <w:lastRenderedPageBreak/>
        <w:t>Paris (z)</w:t>
      </w:r>
      <w:r w:rsidR="000F3234" w:rsidRPr="009E652F">
        <w:rPr>
          <w:rFonts w:ascii="Calibri" w:hAnsi="Calibri" w:cs="Calibri"/>
          <w:sz w:val="28"/>
          <w:szCs w:val="28"/>
        </w:rPr>
        <w:t xml:space="preserve"> – </w:t>
      </w:r>
      <w:proofErr w:type="spellStart"/>
      <w:r w:rsidR="000F3234" w:rsidRPr="009E652F">
        <w:rPr>
          <w:rFonts w:ascii="Calibri" w:hAnsi="Calibri" w:cs="Calibri"/>
          <w:sz w:val="28"/>
          <w:szCs w:val="28"/>
        </w:rPr>
        <w:t>karmiczne</w:t>
      </w:r>
      <w:proofErr w:type="spellEnd"/>
      <w:r w:rsidR="000F3234" w:rsidRPr="009E652F">
        <w:rPr>
          <w:rFonts w:ascii="Calibri" w:hAnsi="Calibri" w:cs="Calibri"/>
          <w:sz w:val="28"/>
          <w:szCs w:val="28"/>
        </w:rPr>
        <w:t xml:space="preserve"> związki z Francją</w:t>
      </w:r>
    </w:p>
    <w:p w14:paraId="25184F3B" w14:textId="7A8FE356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Philagoria</w:t>
      </w:r>
      <w:proofErr w:type="spellEnd"/>
      <w:r w:rsidR="000F3234" w:rsidRPr="009E652F">
        <w:rPr>
          <w:rFonts w:ascii="Calibri" w:hAnsi="Calibri" w:cs="Calibri"/>
          <w:sz w:val="28"/>
          <w:szCs w:val="28"/>
        </w:rPr>
        <w:t xml:space="preserve"> - </w:t>
      </w:r>
      <w:r w:rsidR="000F3234" w:rsidRPr="009E652F">
        <w:rPr>
          <w:rFonts w:ascii="Calibri" w:hAnsi="Calibri" w:cs="Calibri"/>
          <w:sz w:val="28"/>
          <w:szCs w:val="28"/>
        </w:rPr>
        <w:t>jednoczenie ludzi, znajomi z różnych warstw społecznych</w:t>
      </w:r>
    </w:p>
    <w:p w14:paraId="0F8BB886" w14:textId="4E9C7C47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Soomana</w:t>
      </w:r>
      <w:proofErr w:type="spellEnd"/>
      <w:r w:rsidR="000F3234" w:rsidRPr="009E652F">
        <w:rPr>
          <w:rFonts w:ascii="Calibri" w:hAnsi="Calibri" w:cs="Calibri"/>
          <w:sz w:val="28"/>
          <w:szCs w:val="28"/>
        </w:rPr>
        <w:t xml:space="preserve"> – wskaźnik gwiezdnego pochodzenia, „gwiezdna dziewczynka”</w:t>
      </w:r>
    </w:p>
    <w:p w14:paraId="4DDCFFBA" w14:textId="44F550AE" w:rsidR="009578AB" w:rsidRPr="009E652F" w:rsidRDefault="009578AB">
      <w:pPr>
        <w:rPr>
          <w:rFonts w:ascii="Calibri" w:hAnsi="Calibri" w:cs="Calibri"/>
          <w:sz w:val="28"/>
          <w:szCs w:val="28"/>
        </w:rPr>
      </w:pPr>
      <w:r w:rsidRPr="009E652F">
        <w:rPr>
          <w:rFonts w:ascii="Calibri" w:hAnsi="Calibri" w:cs="Calibri"/>
          <w:sz w:val="28"/>
          <w:szCs w:val="28"/>
        </w:rPr>
        <w:t>Brasilia (z)</w:t>
      </w:r>
      <w:r w:rsidR="000F3234" w:rsidRPr="009E652F">
        <w:rPr>
          <w:rFonts w:ascii="Calibri" w:hAnsi="Calibri" w:cs="Calibri"/>
          <w:sz w:val="28"/>
          <w:szCs w:val="28"/>
        </w:rPr>
        <w:t xml:space="preserve"> – wcielenia tamże, związki z duchowością Amazonii (możliwa skłonność do </w:t>
      </w:r>
      <w:proofErr w:type="spellStart"/>
      <w:r w:rsidR="000F3234" w:rsidRPr="009E652F">
        <w:rPr>
          <w:rFonts w:ascii="Calibri" w:hAnsi="Calibri" w:cs="Calibri"/>
          <w:sz w:val="28"/>
          <w:szCs w:val="28"/>
        </w:rPr>
        <w:t>Ayahuasci</w:t>
      </w:r>
      <w:proofErr w:type="spellEnd"/>
      <w:r w:rsidR="000F3234" w:rsidRPr="009E652F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="000F3234" w:rsidRPr="009E652F">
        <w:rPr>
          <w:rFonts w:ascii="Calibri" w:hAnsi="Calibri" w:cs="Calibri"/>
          <w:sz w:val="28"/>
          <w:szCs w:val="28"/>
        </w:rPr>
        <w:t>Kambo</w:t>
      </w:r>
      <w:proofErr w:type="spellEnd"/>
      <w:r w:rsidR="000F3234" w:rsidRPr="009E652F">
        <w:rPr>
          <w:rFonts w:ascii="Calibri" w:hAnsi="Calibri" w:cs="Calibri"/>
          <w:sz w:val="28"/>
          <w:szCs w:val="28"/>
        </w:rPr>
        <w:t>)</w:t>
      </w:r>
    </w:p>
    <w:p w14:paraId="38BE701F" w14:textId="786C5437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Dionysus</w:t>
      </w:r>
      <w:proofErr w:type="spellEnd"/>
      <w:r w:rsidR="000F3234" w:rsidRPr="009E652F">
        <w:rPr>
          <w:rFonts w:ascii="Calibri" w:hAnsi="Calibri" w:cs="Calibri"/>
          <w:sz w:val="28"/>
          <w:szCs w:val="28"/>
        </w:rPr>
        <w:t xml:space="preserve"> - </w:t>
      </w:r>
      <w:r w:rsidR="000F3234" w:rsidRPr="009E652F">
        <w:rPr>
          <w:rFonts w:ascii="Calibri" w:hAnsi="Calibri" w:cs="Calibri"/>
          <w:sz w:val="28"/>
          <w:szCs w:val="28"/>
        </w:rPr>
        <w:t xml:space="preserve">radość i boska ekstaza w cielesności, podwyższone stany świadomości, uniesienie (także po używkach), </w:t>
      </w:r>
      <w:r w:rsidR="000F3234" w:rsidRPr="000F1B1D">
        <w:rPr>
          <w:rFonts w:ascii="Calibri" w:hAnsi="Calibri" w:cs="Calibri"/>
          <w:sz w:val="28"/>
          <w:szCs w:val="28"/>
          <w:u w:val="single"/>
        </w:rPr>
        <w:t>kontakt z duchami roślin (</w:t>
      </w:r>
      <w:proofErr w:type="spellStart"/>
      <w:r w:rsidR="000F3234" w:rsidRPr="000F1B1D">
        <w:rPr>
          <w:rFonts w:ascii="Calibri" w:hAnsi="Calibri" w:cs="Calibri"/>
          <w:sz w:val="28"/>
          <w:szCs w:val="28"/>
          <w:u w:val="single"/>
        </w:rPr>
        <w:t>spirit-us</w:t>
      </w:r>
      <w:proofErr w:type="spellEnd"/>
      <w:r w:rsidR="000F3234" w:rsidRPr="000F1B1D">
        <w:rPr>
          <w:rFonts w:ascii="Calibri" w:hAnsi="Calibri" w:cs="Calibri"/>
          <w:sz w:val="28"/>
          <w:szCs w:val="28"/>
          <w:u w:val="single"/>
        </w:rPr>
        <w:t xml:space="preserve">, grzyby, </w:t>
      </w:r>
      <w:proofErr w:type="spellStart"/>
      <w:r w:rsidR="000F3234" w:rsidRPr="000F1B1D">
        <w:rPr>
          <w:rFonts w:ascii="Calibri" w:hAnsi="Calibri" w:cs="Calibri"/>
          <w:sz w:val="28"/>
          <w:szCs w:val="28"/>
          <w:u w:val="single"/>
        </w:rPr>
        <w:t>ayahuasca</w:t>
      </w:r>
      <w:proofErr w:type="spellEnd"/>
      <w:r w:rsidR="000F3234" w:rsidRPr="000F1B1D">
        <w:rPr>
          <w:rFonts w:ascii="Calibri" w:hAnsi="Calibri" w:cs="Calibri"/>
          <w:sz w:val="28"/>
          <w:szCs w:val="28"/>
          <w:u w:val="single"/>
        </w:rPr>
        <w:t xml:space="preserve">, </w:t>
      </w:r>
      <w:proofErr w:type="spellStart"/>
      <w:r w:rsidR="000F3234" w:rsidRPr="000F1B1D">
        <w:rPr>
          <w:rFonts w:ascii="Calibri" w:hAnsi="Calibri" w:cs="Calibri"/>
          <w:sz w:val="28"/>
          <w:szCs w:val="28"/>
          <w:u w:val="single"/>
        </w:rPr>
        <w:t>iboga</w:t>
      </w:r>
      <w:proofErr w:type="spellEnd"/>
      <w:r w:rsidR="000F3234" w:rsidRPr="009E652F">
        <w:rPr>
          <w:rFonts w:ascii="Calibri" w:hAnsi="Calibri" w:cs="Calibri"/>
          <w:sz w:val="28"/>
          <w:szCs w:val="28"/>
        </w:rPr>
        <w:t>…)</w:t>
      </w:r>
      <w:r w:rsidR="000F3234" w:rsidRPr="009E652F">
        <w:rPr>
          <w:rFonts w:ascii="Calibri" w:hAnsi="Calibri" w:cs="Calibri"/>
          <w:sz w:val="28"/>
          <w:szCs w:val="28"/>
        </w:rPr>
        <w:t xml:space="preserve"> zatracenie formy i składanie się w nową całość</w:t>
      </w:r>
    </w:p>
    <w:p w14:paraId="3AD05AFC" w14:textId="28C335E7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Anastasia</w:t>
      </w:r>
      <w:proofErr w:type="spellEnd"/>
      <w:r w:rsidR="000F3234" w:rsidRPr="009E652F">
        <w:rPr>
          <w:rFonts w:ascii="Calibri" w:hAnsi="Calibri" w:cs="Calibri"/>
          <w:sz w:val="28"/>
          <w:szCs w:val="28"/>
        </w:rPr>
        <w:t xml:space="preserve"> – wrodzona wiedza o życiu w zgodzie z naturą, zakładaniu osad, predyspozycje do życia w siedlisku rodowym</w:t>
      </w:r>
    </w:p>
    <w:p w14:paraId="2F5F5441" w14:textId="74FF9906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Amycus</w:t>
      </w:r>
      <w:proofErr w:type="spellEnd"/>
      <w:r w:rsidR="000F3234" w:rsidRPr="009E652F">
        <w:rPr>
          <w:rFonts w:ascii="Calibri" w:hAnsi="Calibri" w:cs="Calibri"/>
          <w:sz w:val="28"/>
          <w:szCs w:val="28"/>
        </w:rPr>
        <w:t xml:space="preserve"> - </w:t>
      </w:r>
      <w:r w:rsidR="000F3234" w:rsidRPr="009E652F">
        <w:rPr>
          <w:rFonts w:ascii="Calibri" w:hAnsi="Calibri" w:cs="Calibri"/>
          <w:sz w:val="28"/>
          <w:szCs w:val="28"/>
          <w:shd w:val="clear" w:color="auto" w:fill="FFFFFF"/>
        </w:rPr>
        <w:t xml:space="preserve">widzenie i tworzenie systemów i strategii. Talent do pracy z wszystkim, co wymaga postrzegania całościowego np.: </w:t>
      </w:r>
      <w:r w:rsidR="000F3234" w:rsidRPr="009E652F">
        <w:rPr>
          <w:rFonts w:ascii="Calibri" w:hAnsi="Calibri" w:cs="Calibri"/>
          <w:sz w:val="28"/>
          <w:szCs w:val="28"/>
          <w:shd w:val="clear" w:color="auto" w:fill="F2F3F5"/>
        </w:rPr>
        <w:t xml:space="preserve">rozciąganie, joga, tańce postaw, chiropraktyka, </w:t>
      </w:r>
      <w:proofErr w:type="spellStart"/>
      <w:r w:rsidR="000F3234" w:rsidRPr="009E652F">
        <w:rPr>
          <w:rFonts w:ascii="Calibri" w:hAnsi="Calibri" w:cs="Calibri"/>
          <w:sz w:val="28"/>
          <w:szCs w:val="28"/>
          <w:shd w:val="clear" w:color="auto" w:fill="F2F3F5"/>
        </w:rPr>
        <w:t>bodywork</w:t>
      </w:r>
      <w:proofErr w:type="spellEnd"/>
      <w:r w:rsidR="000F3234" w:rsidRPr="009E652F">
        <w:rPr>
          <w:rFonts w:ascii="Calibri" w:hAnsi="Calibri" w:cs="Calibri"/>
          <w:sz w:val="28"/>
          <w:szCs w:val="28"/>
          <w:shd w:val="clear" w:color="auto" w:fill="F2F3F5"/>
        </w:rPr>
        <w:t xml:space="preserve"> taneczny</w:t>
      </w:r>
    </w:p>
    <w:p w14:paraId="0A9BA2A5" w14:textId="61EBEC7C" w:rsidR="000F3234" w:rsidRPr="009E652F" w:rsidRDefault="009578AB" w:rsidP="000F3234">
      <w:pPr>
        <w:rPr>
          <w:rFonts w:ascii="Calibri" w:hAnsi="Calibri" w:cs="Calibri"/>
          <w:sz w:val="28"/>
          <w:szCs w:val="28"/>
        </w:rPr>
      </w:pPr>
      <w:r w:rsidRPr="009E652F">
        <w:rPr>
          <w:rFonts w:ascii="Calibri" w:hAnsi="Calibri" w:cs="Calibri"/>
          <w:sz w:val="28"/>
          <w:szCs w:val="28"/>
        </w:rPr>
        <w:t>PLEJADY</w:t>
      </w:r>
      <w:r w:rsidR="000F3234" w:rsidRPr="009E652F">
        <w:rPr>
          <w:rFonts w:ascii="Calibri" w:hAnsi="Calibri" w:cs="Calibri"/>
          <w:sz w:val="28"/>
          <w:szCs w:val="28"/>
        </w:rPr>
        <w:t xml:space="preserve"> - </w:t>
      </w:r>
      <w:r w:rsidR="000F3234" w:rsidRPr="009E652F">
        <w:rPr>
          <w:rFonts w:ascii="Calibri" w:hAnsi="Calibri" w:cs="Calibri"/>
          <w:b/>
          <w:bCs/>
          <w:sz w:val="28"/>
          <w:szCs w:val="28"/>
        </w:rPr>
        <w:t>PLEJADIANIE</w:t>
      </w:r>
      <w:r w:rsidR="000F3234" w:rsidRPr="009E652F">
        <w:rPr>
          <w:rFonts w:ascii="Calibri" w:hAnsi="Calibri" w:cs="Calibri"/>
          <w:sz w:val="28"/>
          <w:szCs w:val="28"/>
        </w:rPr>
        <w:t xml:space="preserve"> – temat rodu: prowadzenie ludzkości ku przebudzeniu, dzielenie się energią miłości i radości. Uzdrawianie przez miłość, sztukę, komunikację, wibrację radości. </w:t>
      </w:r>
    </w:p>
    <w:p w14:paraId="0FBB464C" w14:textId="77777777" w:rsidR="000F3234" w:rsidRPr="009E652F" w:rsidRDefault="000F3234" w:rsidP="000F3234">
      <w:pPr>
        <w:rPr>
          <w:rFonts w:ascii="Calibri" w:hAnsi="Calibri" w:cs="Calibri"/>
          <w:sz w:val="28"/>
          <w:szCs w:val="28"/>
        </w:rPr>
      </w:pPr>
      <w:r w:rsidRPr="009E652F">
        <w:rPr>
          <w:rFonts w:ascii="Calibri" w:hAnsi="Calibri" w:cs="Calibri"/>
          <w:sz w:val="28"/>
          <w:szCs w:val="28"/>
        </w:rPr>
        <w:t xml:space="preserve">W historii Ziemi </w:t>
      </w:r>
      <w:proofErr w:type="spellStart"/>
      <w:r w:rsidRPr="009E652F">
        <w:rPr>
          <w:rFonts w:ascii="Calibri" w:hAnsi="Calibri" w:cs="Calibri"/>
          <w:sz w:val="28"/>
          <w:szCs w:val="28"/>
        </w:rPr>
        <w:t>Plejadianie</w:t>
      </w:r>
      <w:proofErr w:type="spellEnd"/>
      <w:r w:rsidRPr="009E652F">
        <w:rPr>
          <w:rFonts w:ascii="Calibri" w:hAnsi="Calibri" w:cs="Calibri"/>
          <w:sz w:val="28"/>
          <w:szCs w:val="28"/>
        </w:rPr>
        <w:t xml:space="preserve"> pojawiali się w prawie każdej cywilizacji jako jej założyciele, opiekunowie, przewodnicy. Pozostałością po ich obecności są mity i podania o „BOGACH”. Ich motywacja nie zawsze jest altruistyczna i różni się w zależności od ich pochodzenia z poszczególnych układów gwiezdnych. </w:t>
      </w:r>
    </w:p>
    <w:p w14:paraId="1E84877C" w14:textId="77777777" w:rsidR="000F3234" w:rsidRPr="009E652F" w:rsidRDefault="000F3234" w:rsidP="000F3234">
      <w:pPr>
        <w:rPr>
          <w:rFonts w:ascii="Calibri" w:hAnsi="Calibri" w:cs="Calibri"/>
          <w:sz w:val="28"/>
          <w:szCs w:val="28"/>
        </w:rPr>
      </w:pPr>
      <w:r w:rsidRPr="009E652F">
        <w:rPr>
          <w:rFonts w:ascii="Calibri" w:hAnsi="Calibri" w:cs="Calibri"/>
          <w:sz w:val="28"/>
          <w:szCs w:val="28"/>
        </w:rPr>
        <w:t xml:space="preserve">Część dusz </w:t>
      </w:r>
      <w:proofErr w:type="spellStart"/>
      <w:r w:rsidRPr="009E652F">
        <w:rPr>
          <w:rFonts w:ascii="Calibri" w:hAnsi="Calibri" w:cs="Calibri"/>
          <w:sz w:val="28"/>
          <w:szCs w:val="28"/>
        </w:rPr>
        <w:t>plejadiańskich</w:t>
      </w:r>
      <w:proofErr w:type="spellEnd"/>
      <w:r w:rsidRPr="009E652F">
        <w:rPr>
          <w:rFonts w:ascii="Calibri" w:hAnsi="Calibri" w:cs="Calibri"/>
          <w:sz w:val="28"/>
          <w:szCs w:val="28"/>
        </w:rPr>
        <w:t xml:space="preserve"> wciela się na Ziemi z powodu pewnego „długu” ewolucyjnego. A część to istoty przybywające z przyszłości.</w:t>
      </w:r>
    </w:p>
    <w:p w14:paraId="6AA42CF6" w14:textId="0C0FDA43" w:rsidR="009578AB" w:rsidRPr="009E652F" w:rsidRDefault="009578AB">
      <w:pPr>
        <w:rPr>
          <w:rFonts w:ascii="Calibri" w:hAnsi="Calibri" w:cs="Calibri"/>
          <w:sz w:val="28"/>
          <w:szCs w:val="28"/>
        </w:rPr>
      </w:pPr>
      <w:r w:rsidRPr="009E652F">
        <w:rPr>
          <w:rFonts w:ascii="Calibri" w:hAnsi="Calibri" w:cs="Calibri"/>
          <w:sz w:val="28"/>
          <w:szCs w:val="28"/>
        </w:rPr>
        <w:t>Godiva (z)</w:t>
      </w:r>
      <w:r w:rsidR="000F3234" w:rsidRPr="009E652F">
        <w:rPr>
          <w:rFonts w:ascii="Calibri" w:hAnsi="Calibri" w:cs="Calibri"/>
          <w:sz w:val="28"/>
          <w:szCs w:val="28"/>
        </w:rPr>
        <w:t xml:space="preserve"> – niezwykłe poczucie sprawiedliwości, godności, odwaga </w:t>
      </w:r>
      <w:r w:rsidR="000F3234" w:rsidRPr="009E652F">
        <w:rPr>
          <w:rFonts w:ascii="Calibri" w:hAnsi="Calibri" w:cs="Calibri"/>
          <w:sz w:val="28"/>
          <w:szCs w:val="28"/>
        </w:rPr>
        <w:t>stawani</w:t>
      </w:r>
      <w:r w:rsidR="000F3234" w:rsidRPr="009E652F">
        <w:rPr>
          <w:rFonts w:ascii="Calibri" w:hAnsi="Calibri" w:cs="Calibri"/>
          <w:sz w:val="28"/>
          <w:szCs w:val="28"/>
        </w:rPr>
        <w:t>a</w:t>
      </w:r>
      <w:r w:rsidR="000F3234" w:rsidRPr="009E652F">
        <w:rPr>
          <w:rFonts w:ascii="Calibri" w:hAnsi="Calibri" w:cs="Calibri"/>
          <w:sz w:val="28"/>
          <w:szCs w:val="28"/>
        </w:rPr>
        <w:t xml:space="preserve"> w obronie godności, odwaga sprzeniewierzania się systemom, które ciemiężą, wolność </w:t>
      </w:r>
    </w:p>
    <w:p w14:paraId="77C1A7CE" w14:textId="622A42D5" w:rsidR="009578AB" w:rsidRPr="009E652F" w:rsidRDefault="009578AB">
      <w:pPr>
        <w:rPr>
          <w:rFonts w:ascii="Calibri" w:hAnsi="Calibri" w:cs="Calibri"/>
          <w:sz w:val="28"/>
          <w:szCs w:val="28"/>
        </w:rPr>
      </w:pPr>
      <w:r w:rsidRPr="009E652F">
        <w:rPr>
          <w:rFonts w:ascii="Calibri" w:hAnsi="Calibri" w:cs="Calibri"/>
          <w:sz w:val="28"/>
          <w:szCs w:val="28"/>
        </w:rPr>
        <w:t>Freud (z)</w:t>
      </w:r>
      <w:r w:rsidR="000F3234" w:rsidRPr="009E652F">
        <w:rPr>
          <w:rFonts w:ascii="Calibri" w:hAnsi="Calibri" w:cs="Calibri"/>
          <w:sz w:val="28"/>
          <w:szCs w:val="28"/>
        </w:rPr>
        <w:t xml:space="preserve"> – zainteresowania psychologiczne, dary psychiczne, wrażliwość, zawody związane z psychologią</w:t>
      </w:r>
    </w:p>
    <w:p w14:paraId="13D84131" w14:textId="5829EC1F" w:rsidR="000F3234" w:rsidRPr="009E652F" w:rsidRDefault="009578AB" w:rsidP="000F3234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Lilith</w:t>
      </w:r>
      <w:proofErr w:type="spellEnd"/>
      <w:r w:rsidRPr="009E652F">
        <w:rPr>
          <w:rFonts w:ascii="Calibri" w:hAnsi="Calibri" w:cs="Calibri"/>
          <w:sz w:val="28"/>
          <w:szCs w:val="28"/>
        </w:rPr>
        <w:t xml:space="preserve"> (z)</w:t>
      </w:r>
      <w:r w:rsidR="000F3234" w:rsidRPr="009E652F">
        <w:rPr>
          <w:rFonts w:ascii="Calibri" w:hAnsi="Calibri" w:cs="Calibri"/>
          <w:sz w:val="28"/>
          <w:szCs w:val="28"/>
        </w:rPr>
        <w:t xml:space="preserve"> – wiele wcieleń kobiecych, w których doświadczono </w:t>
      </w:r>
      <w:r w:rsidR="000F3234" w:rsidRPr="009E652F">
        <w:rPr>
          <w:rFonts w:ascii="Calibri" w:hAnsi="Calibri" w:cs="Calibri"/>
          <w:sz w:val="28"/>
          <w:szCs w:val="28"/>
        </w:rPr>
        <w:t>wstydu, gniewu, zranienia kobiecego;</w:t>
      </w:r>
      <w:r w:rsidR="000F3234" w:rsidRPr="009E652F">
        <w:rPr>
          <w:rFonts w:ascii="Calibri" w:hAnsi="Calibri" w:cs="Calibri"/>
          <w:sz w:val="28"/>
          <w:szCs w:val="28"/>
        </w:rPr>
        <w:t xml:space="preserve"> jednym z celów wcielenia jest</w:t>
      </w:r>
      <w:r w:rsidR="000F3234" w:rsidRPr="009E652F">
        <w:rPr>
          <w:rFonts w:ascii="Calibri" w:hAnsi="Calibri" w:cs="Calibri"/>
          <w:sz w:val="28"/>
          <w:szCs w:val="28"/>
        </w:rPr>
        <w:t xml:space="preserve"> uzdrawianie linii kobiecej rodu, przyznawanie prawa kobietom do ekspresji, prawdy, mocy (w postaci aktywizmu lub procesu wewnętrznego), proces uwalniania się z nieaktualnych ról kobiecych (zależności ekonomicznej, psychicznej)</w:t>
      </w:r>
    </w:p>
    <w:p w14:paraId="79FB8246" w14:textId="5444AB02" w:rsidR="009578AB" w:rsidRPr="009E652F" w:rsidRDefault="009578AB">
      <w:pPr>
        <w:rPr>
          <w:rFonts w:ascii="Calibri" w:hAnsi="Calibri" w:cs="Calibri"/>
          <w:sz w:val="28"/>
          <w:szCs w:val="28"/>
        </w:rPr>
      </w:pPr>
      <w:r w:rsidRPr="009E652F">
        <w:rPr>
          <w:rFonts w:ascii="Calibri" w:hAnsi="Calibri" w:cs="Calibri"/>
          <w:sz w:val="28"/>
          <w:szCs w:val="28"/>
        </w:rPr>
        <w:t>Buda (z)</w:t>
      </w:r>
      <w:r w:rsidR="000F3234" w:rsidRPr="009E652F">
        <w:rPr>
          <w:rFonts w:ascii="Calibri" w:hAnsi="Calibri" w:cs="Calibri"/>
          <w:sz w:val="28"/>
          <w:szCs w:val="28"/>
        </w:rPr>
        <w:t xml:space="preserve"> – wcielenia medytacyjne, w odosobnieniach, kontemplacja, związki z buddyzmem</w:t>
      </w:r>
    </w:p>
    <w:p w14:paraId="7BAE6EDF" w14:textId="77777777" w:rsidR="00A5170C" w:rsidRPr="009E652F" w:rsidRDefault="009578AB" w:rsidP="00A5170C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Sila-Nunam</w:t>
      </w:r>
      <w:proofErr w:type="spellEnd"/>
      <w:r w:rsidR="00262C96" w:rsidRPr="009E652F">
        <w:rPr>
          <w:rFonts w:ascii="Calibri" w:hAnsi="Calibri" w:cs="Calibri"/>
          <w:sz w:val="28"/>
          <w:szCs w:val="28"/>
        </w:rPr>
        <w:t xml:space="preserve"> - </w:t>
      </w:r>
      <w:r w:rsidR="00A5170C" w:rsidRPr="009E652F">
        <w:rPr>
          <w:rFonts w:ascii="Calibri" w:hAnsi="Calibri" w:cs="Calibri"/>
          <w:sz w:val="28"/>
          <w:szCs w:val="28"/>
        </w:rPr>
        <w:t xml:space="preserve">archetyp ratującej życie, osoba etyczna o wysokich pobudkach, współczująca, </w:t>
      </w:r>
      <w:r w:rsidR="00A5170C" w:rsidRPr="009E652F">
        <w:rPr>
          <w:rFonts w:ascii="Calibri" w:hAnsi="Calibri" w:cs="Calibri"/>
          <w:noProof/>
          <w:sz w:val="28"/>
          <w:szCs w:val="28"/>
          <w:shd w:val="clear" w:color="auto" w:fill="FFFFFF"/>
        </w:rPr>
        <w:t xml:space="preserve">chroniąca życie lub  przywracająca do życia. Strażniczka zwierząt </w:t>
      </w:r>
      <w:r w:rsidR="00A5170C" w:rsidRPr="009E652F">
        <w:rPr>
          <w:rFonts w:ascii="Calibri" w:eastAsia="Times New Roman" w:hAnsi="Calibri" w:cs="Calibri"/>
          <w:noProof/>
          <w:sz w:val="28"/>
          <w:szCs w:val="28"/>
          <w:lang w:eastAsia="pl-PL"/>
        </w:rPr>
        <w:t>(zwłaszcza lądowych!), karmicielka</w:t>
      </w:r>
    </w:p>
    <w:p w14:paraId="101717FC" w14:textId="7D4E9A8B" w:rsidR="009578AB" w:rsidRPr="009E652F" w:rsidRDefault="009578AB">
      <w:pPr>
        <w:rPr>
          <w:rFonts w:ascii="Calibri" w:hAnsi="Calibri" w:cs="Calibri"/>
          <w:sz w:val="28"/>
          <w:szCs w:val="28"/>
        </w:rPr>
      </w:pPr>
      <w:r w:rsidRPr="009E652F">
        <w:rPr>
          <w:rFonts w:ascii="Calibri" w:hAnsi="Calibri" w:cs="Calibri"/>
          <w:sz w:val="28"/>
          <w:szCs w:val="28"/>
        </w:rPr>
        <w:t>JOWISZ</w:t>
      </w:r>
      <w:r w:rsidR="00A5170C" w:rsidRPr="009E652F">
        <w:rPr>
          <w:rFonts w:ascii="Calibri" w:hAnsi="Calibri" w:cs="Calibri"/>
          <w:sz w:val="28"/>
          <w:szCs w:val="28"/>
        </w:rPr>
        <w:t xml:space="preserve"> – nauczyciel wyższej jaźni, przewodnik</w:t>
      </w:r>
    </w:p>
    <w:p w14:paraId="78AC7CE2" w14:textId="2F5203F5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lastRenderedPageBreak/>
        <w:t>Lotis</w:t>
      </w:r>
      <w:proofErr w:type="spellEnd"/>
      <w:r w:rsidR="00A5170C" w:rsidRPr="009E652F">
        <w:rPr>
          <w:rFonts w:ascii="Calibri" w:hAnsi="Calibri" w:cs="Calibri"/>
          <w:sz w:val="28"/>
          <w:szCs w:val="28"/>
        </w:rPr>
        <w:t xml:space="preserve"> – medytacja, kontemplacja, odosobnienia, życie klasztorne, buddyzm</w:t>
      </w:r>
    </w:p>
    <w:p w14:paraId="63CB1167" w14:textId="2D2FB890" w:rsidR="009578AB" w:rsidRPr="009E652F" w:rsidRDefault="009578AB">
      <w:pPr>
        <w:rPr>
          <w:rFonts w:ascii="Calibri" w:hAnsi="Calibri" w:cs="Calibri"/>
          <w:sz w:val="28"/>
          <w:szCs w:val="28"/>
        </w:rPr>
      </w:pPr>
      <w:r w:rsidRPr="009E652F">
        <w:rPr>
          <w:rFonts w:ascii="Calibri" w:hAnsi="Calibri" w:cs="Calibri"/>
          <w:sz w:val="28"/>
          <w:szCs w:val="28"/>
        </w:rPr>
        <w:t>Pasadena (z)</w:t>
      </w:r>
      <w:r w:rsidR="00163E24" w:rsidRPr="009E652F">
        <w:rPr>
          <w:rFonts w:ascii="Calibri" w:hAnsi="Calibri" w:cs="Calibri"/>
          <w:sz w:val="28"/>
          <w:szCs w:val="28"/>
        </w:rPr>
        <w:t xml:space="preserve"> – związki z tradycjami Kalifornii starożytnej (</w:t>
      </w:r>
      <w:proofErr w:type="spellStart"/>
      <w:r w:rsidR="00163E24" w:rsidRPr="009E652F">
        <w:rPr>
          <w:rFonts w:ascii="Calibri" w:hAnsi="Calibri" w:cs="Calibri"/>
          <w:sz w:val="28"/>
          <w:szCs w:val="28"/>
        </w:rPr>
        <w:t>postlemuriańskie</w:t>
      </w:r>
      <w:proofErr w:type="spellEnd"/>
      <w:r w:rsidR="00163E24" w:rsidRPr="009E652F">
        <w:rPr>
          <w:rFonts w:ascii="Calibri" w:hAnsi="Calibri" w:cs="Calibri"/>
          <w:sz w:val="28"/>
          <w:szCs w:val="28"/>
        </w:rPr>
        <w:t>)</w:t>
      </w:r>
    </w:p>
    <w:p w14:paraId="6E427CD5" w14:textId="366E6441" w:rsidR="009578AB" w:rsidRPr="009E652F" w:rsidRDefault="009578AB">
      <w:pPr>
        <w:rPr>
          <w:rFonts w:ascii="Calibri" w:hAnsi="Calibri" w:cs="Calibri"/>
          <w:sz w:val="28"/>
          <w:szCs w:val="28"/>
        </w:rPr>
      </w:pPr>
      <w:r w:rsidRPr="009E652F">
        <w:rPr>
          <w:rFonts w:ascii="Calibri" w:hAnsi="Calibri" w:cs="Calibri"/>
          <w:sz w:val="28"/>
          <w:szCs w:val="28"/>
        </w:rPr>
        <w:t>Euterpe</w:t>
      </w:r>
      <w:r w:rsidR="00163E24" w:rsidRPr="009E652F">
        <w:rPr>
          <w:rFonts w:ascii="Calibri" w:hAnsi="Calibri" w:cs="Calibri"/>
          <w:sz w:val="28"/>
          <w:szCs w:val="28"/>
        </w:rPr>
        <w:t xml:space="preserve"> – muzykalność, muzyka</w:t>
      </w:r>
    </w:p>
    <w:p w14:paraId="42EBBD82" w14:textId="770C92BE" w:rsidR="009578AB" w:rsidRPr="009E652F" w:rsidRDefault="009578AB">
      <w:pPr>
        <w:rPr>
          <w:rFonts w:ascii="Calibri" w:hAnsi="Calibri" w:cs="Calibri"/>
          <w:sz w:val="28"/>
          <w:szCs w:val="28"/>
        </w:rPr>
      </w:pPr>
      <w:r w:rsidRPr="009E652F">
        <w:rPr>
          <w:rFonts w:ascii="Calibri" w:hAnsi="Calibri" w:cs="Calibri"/>
          <w:sz w:val="28"/>
          <w:szCs w:val="28"/>
        </w:rPr>
        <w:t>Chopin (z)</w:t>
      </w:r>
      <w:r w:rsidR="00163E24" w:rsidRPr="009E652F">
        <w:rPr>
          <w:rFonts w:ascii="Calibri" w:hAnsi="Calibri" w:cs="Calibri"/>
          <w:sz w:val="28"/>
          <w:szCs w:val="28"/>
        </w:rPr>
        <w:t xml:space="preserve"> – zestrojenie z nutą polską w muzyce, oraz z tematami sublimacji duchowej</w:t>
      </w:r>
    </w:p>
    <w:p w14:paraId="02DF1C9E" w14:textId="3E6A2D8D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Stargazer</w:t>
      </w:r>
      <w:proofErr w:type="spellEnd"/>
      <w:r w:rsidR="00163E24" w:rsidRPr="009E652F">
        <w:rPr>
          <w:rFonts w:ascii="Calibri" w:hAnsi="Calibri" w:cs="Calibri"/>
          <w:sz w:val="28"/>
          <w:szCs w:val="28"/>
        </w:rPr>
        <w:t xml:space="preserve"> – zwracanie się do wyższych wymiarów w poszukiwaniu nawigacji życiowej, astrologia, astronomia</w:t>
      </w:r>
    </w:p>
    <w:p w14:paraId="44A08D5D" w14:textId="5FBB0A8A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Kassandra</w:t>
      </w:r>
      <w:proofErr w:type="spellEnd"/>
      <w:r w:rsidR="00163E24" w:rsidRPr="009E652F">
        <w:rPr>
          <w:rFonts w:ascii="Calibri" w:hAnsi="Calibri" w:cs="Calibri"/>
          <w:sz w:val="28"/>
          <w:szCs w:val="28"/>
        </w:rPr>
        <w:t xml:space="preserve"> – </w:t>
      </w:r>
      <w:r w:rsidR="00163E24" w:rsidRPr="000F1B1D">
        <w:rPr>
          <w:rFonts w:ascii="Calibri" w:hAnsi="Calibri" w:cs="Calibri"/>
          <w:sz w:val="28"/>
          <w:szCs w:val="28"/>
          <w:u w:val="single"/>
        </w:rPr>
        <w:t>dar prekognicji, wieszczenia</w:t>
      </w:r>
      <w:r w:rsidR="00163E24" w:rsidRPr="009E652F">
        <w:rPr>
          <w:rFonts w:ascii="Calibri" w:hAnsi="Calibri" w:cs="Calibri"/>
          <w:sz w:val="28"/>
          <w:szCs w:val="28"/>
        </w:rPr>
        <w:t>, połączenie z wariantem przyszłym rzeczywistości</w:t>
      </w:r>
    </w:p>
    <w:p w14:paraId="18FE487B" w14:textId="2A4AF759" w:rsidR="00F54623" w:rsidRPr="009E652F" w:rsidRDefault="009578AB" w:rsidP="00F54623">
      <w:pPr>
        <w:rPr>
          <w:rFonts w:ascii="Calibri" w:hAnsi="Calibri" w:cs="Calibri"/>
          <w:sz w:val="28"/>
          <w:szCs w:val="28"/>
        </w:rPr>
      </w:pPr>
      <w:r w:rsidRPr="009E652F">
        <w:rPr>
          <w:rFonts w:ascii="Calibri" w:hAnsi="Calibri" w:cs="Calibri"/>
          <w:sz w:val="28"/>
          <w:szCs w:val="28"/>
        </w:rPr>
        <w:t>Demeter</w:t>
      </w:r>
      <w:r w:rsidR="00163E24" w:rsidRPr="009E652F">
        <w:rPr>
          <w:rFonts w:ascii="Calibri" w:hAnsi="Calibri" w:cs="Calibri"/>
          <w:sz w:val="28"/>
          <w:szCs w:val="28"/>
        </w:rPr>
        <w:t xml:space="preserve"> - </w:t>
      </w:r>
      <w:r w:rsidR="00F54623" w:rsidRPr="009E652F">
        <w:rPr>
          <w:rFonts w:ascii="Calibri" w:hAnsi="Calibri" w:cs="Calibri"/>
          <w:sz w:val="28"/>
          <w:szCs w:val="28"/>
        </w:rPr>
        <w:t>macierzyństwo, karmienie, dieta, uprawa roli, rośliny</w:t>
      </w:r>
    </w:p>
    <w:p w14:paraId="35253472" w14:textId="1D7AB0B5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Rhadamanthus</w:t>
      </w:r>
      <w:proofErr w:type="spellEnd"/>
      <w:r w:rsidR="00F54623" w:rsidRPr="009E652F">
        <w:rPr>
          <w:rFonts w:ascii="Calibri" w:hAnsi="Calibri" w:cs="Calibri"/>
          <w:sz w:val="28"/>
          <w:szCs w:val="28"/>
        </w:rPr>
        <w:t xml:space="preserve"> - </w:t>
      </w:r>
      <w:r w:rsidR="00F54623" w:rsidRPr="009E652F">
        <w:rPr>
          <w:rFonts w:ascii="Calibri" w:hAnsi="Calibri" w:cs="Calibri"/>
          <w:sz w:val="28"/>
          <w:szCs w:val="28"/>
        </w:rPr>
        <w:t xml:space="preserve">nieocenianie, bezstronność, </w:t>
      </w:r>
      <w:r w:rsidR="00F54623" w:rsidRPr="009E652F">
        <w:rPr>
          <w:rFonts w:ascii="Calibri" w:hAnsi="Calibri" w:cs="Calibri"/>
          <w:sz w:val="28"/>
          <w:szCs w:val="28"/>
        </w:rPr>
        <w:t>percepcja non-</w:t>
      </w:r>
      <w:proofErr w:type="spellStart"/>
      <w:r w:rsidR="00F54623" w:rsidRPr="009E652F">
        <w:rPr>
          <w:rFonts w:ascii="Calibri" w:hAnsi="Calibri" w:cs="Calibri"/>
          <w:sz w:val="28"/>
          <w:szCs w:val="28"/>
        </w:rPr>
        <w:t>duality</w:t>
      </w:r>
      <w:proofErr w:type="spellEnd"/>
      <w:r w:rsidR="00F54623" w:rsidRPr="009E652F">
        <w:rPr>
          <w:rFonts w:ascii="Calibri" w:hAnsi="Calibri" w:cs="Calibri"/>
          <w:sz w:val="28"/>
          <w:szCs w:val="28"/>
        </w:rPr>
        <w:t xml:space="preserve">, </w:t>
      </w:r>
      <w:r w:rsidR="00F54623" w:rsidRPr="009E652F">
        <w:rPr>
          <w:rFonts w:ascii="Calibri" w:hAnsi="Calibri" w:cs="Calibri"/>
          <w:sz w:val="28"/>
          <w:szCs w:val="28"/>
        </w:rPr>
        <w:t>mediacje</w:t>
      </w:r>
    </w:p>
    <w:p w14:paraId="2B3F2CCA" w14:textId="619BC765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Israel</w:t>
      </w:r>
      <w:proofErr w:type="spellEnd"/>
      <w:r w:rsidR="00F54623" w:rsidRPr="009E652F">
        <w:rPr>
          <w:rFonts w:ascii="Calibri" w:hAnsi="Calibri" w:cs="Calibri"/>
          <w:sz w:val="28"/>
          <w:szCs w:val="28"/>
        </w:rPr>
        <w:t xml:space="preserve"> (z) – </w:t>
      </w:r>
      <w:proofErr w:type="spellStart"/>
      <w:r w:rsidR="00F54623" w:rsidRPr="009E652F">
        <w:rPr>
          <w:rFonts w:ascii="Calibri" w:hAnsi="Calibri" w:cs="Calibri"/>
          <w:sz w:val="28"/>
          <w:szCs w:val="28"/>
        </w:rPr>
        <w:t>karmiczne</w:t>
      </w:r>
      <w:proofErr w:type="spellEnd"/>
      <w:r w:rsidR="00F54623" w:rsidRPr="009E652F">
        <w:rPr>
          <w:rFonts w:ascii="Calibri" w:hAnsi="Calibri" w:cs="Calibri"/>
          <w:sz w:val="28"/>
          <w:szCs w:val="28"/>
        </w:rPr>
        <w:t xml:space="preserve"> związki z narodem żydowskim</w:t>
      </w:r>
    </w:p>
    <w:p w14:paraId="5AD7801E" w14:textId="44376B9F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Makhaon</w:t>
      </w:r>
      <w:proofErr w:type="spellEnd"/>
      <w:r w:rsidR="00F54623" w:rsidRPr="009E652F">
        <w:rPr>
          <w:rFonts w:ascii="Calibri" w:hAnsi="Calibri" w:cs="Calibri"/>
          <w:sz w:val="28"/>
          <w:szCs w:val="28"/>
        </w:rPr>
        <w:t xml:space="preserve"> – zawody medyczne, uzdrawianie ran widzialnych, chirurgia</w:t>
      </w:r>
    </w:p>
    <w:p w14:paraId="60C12DD5" w14:textId="64DA1B44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C</w:t>
      </w:r>
      <w:r w:rsidR="00F54623" w:rsidRPr="009E652F">
        <w:rPr>
          <w:rFonts w:ascii="Calibri" w:hAnsi="Calibri" w:cs="Calibri"/>
          <w:sz w:val="28"/>
          <w:szCs w:val="28"/>
        </w:rPr>
        <w:t>h</w:t>
      </w:r>
      <w:r w:rsidRPr="009E652F">
        <w:rPr>
          <w:rFonts w:ascii="Calibri" w:hAnsi="Calibri" w:cs="Calibri"/>
          <w:sz w:val="28"/>
          <w:szCs w:val="28"/>
        </w:rPr>
        <w:t>arcot</w:t>
      </w:r>
      <w:proofErr w:type="spellEnd"/>
      <w:r w:rsidR="00F54623" w:rsidRPr="009E652F">
        <w:rPr>
          <w:rFonts w:ascii="Calibri" w:hAnsi="Calibri" w:cs="Calibri"/>
          <w:sz w:val="28"/>
          <w:szCs w:val="28"/>
        </w:rPr>
        <w:t xml:space="preserve"> - </w:t>
      </w:r>
      <w:r w:rsidR="00F54623" w:rsidRPr="009E652F">
        <w:rPr>
          <w:rFonts w:ascii="Calibri" w:hAnsi="Calibri" w:cs="Calibri"/>
          <w:sz w:val="28"/>
          <w:szCs w:val="28"/>
        </w:rPr>
        <w:t>neurologia, neurofizjologia</w:t>
      </w:r>
    </w:p>
    <w:p w14:paraId="44A1DC30" w14:textId="2D74D9A2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Zhulong</w:t>
      </w:r>
      <w:proofErr w:type="spellEnd"/>
      <w:r w:rsidRPr="009E652F">
        <w:rPr>
          <w:rFonts w:ascii="Calibri" w:hAnsi="Calibri" w:cs="Calibri"/>
          <w:sz w:val="28"/>
          <w:szCs w:val="28"/>
        </w:rPr>
        <w:t xml:space="preserve"> (z)</w:t>
      </w:r>
      <w:r w:rsidR="00F54623" w:rsidRPr="009E652F">
        <w:rPr>
          <w:rFonts w:ascii="Calibri" w:hAnsi="Calibri" w:cs="Calibri"/>
          <w:sz w:val="28"/>
          <w:szCs w:val="28"/>
        </w:rPr>
        <w:t xml:space="preserve"> – wcielenia w kulturze chińskiej lub </w:t>
      </w:r>
      <w:r w:rsidR="00F54623" w:rsidRPr="009E652F">
        <w:rPr>
          <w:rFonts w:ascii="Calibri" w:hAnsi="Calibri" w:cs="Calibri"/>
          <w:sz w:val="28"/>
          <w:szCs w:val="28"/>
        </w:rPr>
        <w:t>związki z tradycjami chińskimi (TCM, akupunktura, kuchnia 5 przemian, itd.)</w:t>
      </w:r>
      <w:r w:rsidR="00F54623" w:rsidRPr="009E652F">
        <w:rPr>
          <w:rFonts w:ascii="Calibri" w:hAnsi="Calibri" w:cs="Calibri"/>
          <w:sz w:val="28"/>
          <w:szCs w:val="28"/>
        </w:rPr>
        <w:t xml:space="preserve">, </w:t>
      </w:r>
      <w:r w:rsidR="00F54623" w:rsidRPr="009E652F">
        <w:rPr>
          <w:rFonts w:ascii="Calibri" w:hAnsi="Calibri" w:cs="Calibri"/>
          <w:sz w:val="28"/>
          <w:szCs w:val="28"/>
        </w:rPr>
        <w:t>bycie światłem</w:t>
      </w:r>
      <w:r w:rsidR="00F54623" w:rsidRPr="009E652F">
        <w:rPr>
          <w:rFonts w:ascii="Calibri" w:hAnsi="Calibri" w:cs="Calibri"/>
          <w:sz w:val="28"/>
          <w:szCs w:val="28"/>
        </w:rPr>
        <w:t>/ogniem</w:t>
      </w:r>
      <w:r w:rsidR="00F54623" w:rsidRPr="009E652F">
        <w:rPr>
          <w:rFonts w:ascii="Calibri" w:hAnsi="Calibri" w:cs="Calibri"/>
          <w:sz w:val="28"/>
          <w:szCs w:val="28"/>
        </w:rPr>
        <w:t xml:space="preserve"> dla innych, rytuały o </w:t>
      </w:r>
      <w:proofErr w:type="spellStart"/>
      <w:r w:rsidR="00F54623" w:rsidRPr="009E652F">
        <w:rPr>
          <w:rFonts w:ascii="Calibri" w:hAnsi="Calibri" w:cs="Calibri"/>
          <w:sz w:val="28"/>
          <w:szCs w:val="28"/>
        </w:rPr>
        <w:t>wsch</w:t>
      </w:r>
      <w:proofErr w:type="spellEnd"/>
      <w:r w:rsidR="00F54623" w:rsidRPr="009E652F">
        <w:rPr>
          <w:rFonts w:ascii="Calibri" w:hAnsi="Calibri" w:cs="Calibri"/>
          <w:sz w:val="28"/>
          <w:szCs w:val="28"/>
        </w:rPr>
        <w:t xml:space="preserve"> i </w:t>
      </w:r>
      <w:proofErr w:type="spellStart"/>
      <w:r w:rsidR="00F54623" w:rsidRPr="009E652F">
        <w:rPr>
          <w:rFonts w:ascii="Calibri" w:hAnsi="Calibri" w:cs="Calibri"/>
          <w:sz w:val="28"/>
          <w:szCs w:val="28"/>
        </w:rPr>
        <w:t>zach</w:t>
      </w:r>
      <w:proofErr w:type="spellEnd"/>
      <w:r w:rsidR="00F54623" w:rsidRPr="009E652F">
        <w:rPr>
          <w:rFonts w:ascii="Calibri" w:hAnsi="Calibri" w:cs="Calibri"/>
          <w:sz w:val="28"/>
          <w:szCs w:val="28"/>
        </w:rPr>
        <w:t xml:space="preserve"> słońca, </w:t>
      </w:r>
    </w:p>
    <w:p w14:paraId="0F51EC16" w14:textId="7E111394" w:rsidR="00F54623" w:rsidRPr="009E652F" w:rsidRDefault="009578AB" w:rsidP="00F54623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Makemake</w:t>
      </w:r>
      <w:proofErr w:type="spellEnd"/>
      <w:r w:rsidRPr="009E652F">
        <w:rPr>
          <w:rFonts w:ascii="Calibri" w:hAnsi="Calibri" w:cs="Calibri"/>
          <w:sz w:val="28"/>
          <w:szCs w:val="28"/>
        </w:rPr>
        <w:t xml:space="preserve"> (z)</w:t>
      </w:r>
      <w:r w:rsidR="00F54623" w:rsidRPr="009E652F">
        <w:rPr>
          <w:rFonts w:ascii="Calibri" w:hAnsi="Calibri" w:cs="Calibri"/>
          <w:sz w:val="28"/>
          <w:szCs w:val="28"/>
        </w:rPr>
        <w:t xml:space="preserve"> - </w:t>
      </w:r>
      <w:r w:rsidR="00F54623" w:rsidRPr="009E652F">
        <w:rPr>
          <w:rFonts w:ascii="Calibri" w:hAnsi="Calibri" w:cs="Calibri"/>
          <w:sz w:val="28"/>
          <w:szCs w:val="28"/>
        </w:rPr>
        <w:t>ochrona, obfitość, duchowość</w:t>
      </w:r>
      <w:r w:rsidR="00F54623" w:rsidRPr="009E652F">
        <w:rPr>
          <w:rFonts w:ascii="Calibri" w:hAnsi="Calibri" w:cs="Calibri"/>
          <w:sz w:val="28"/>
          <w:szCs w:val="28"/>
        </w:rPr>
        <w:t xml:space="preserve"> oraz</w:t>
      </w:r>
      <w:r w:rsidR="00F54623" w:rsidRPr="009E652F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F54623" w:rsidRPr="009E652F">
        <w:rPr>
          <w:rFonts w:ascii="Calibri" w:hAnsi="Calibri" w:cs="Calibri"/>
          <w:sz w:val="28"/>
          <w:szCs w:val="28"/>
        </w:rPr>
        <w:t>superkomunikatywność</w:t>
      </w:r>
      <w:proofErr w:type="spellEnd"/>
      <w:r w:rsidR="00F54623" w:rsidRPr="009E652F">
        <w:rPr>
          <w:rFonts w:ascii="Calibri" w:hAnsi="Calibri" w:cs="Calibri"/>
          <w:sz w:val="28"/>
          <w:szCs w:val="28"/>
        </w:rPr>
        <w:t xml:space="preserve">. Praca ze słowem, </w:t>
      </w:r>
      <w:r w:rsidR="00F54623" w:rsidRPr="009E652F">
        <w:rPr>
          <w:rFonts w:ascii="Calibri" w:hAnsi="Calibri" w:cs="Calibri"/>
          <w:sz w:val="28"/>
          <w:szCs w:val="28"/>
        </w:rPr>
        <w:t>algorytm</w:t>
      </w:r>
      <w:r w:rsidR="00F54623" w:rsidRPr="009E652F">
        <w:rPr>
          <w:rFonts w:ascii="Calibri" w:hAnsi="Calibri" w:cs="Calibri"/>
          <w:sz w:val="28"/>
          <w:szCs w:val="28"/>
        </w:rPr>
        <w:t>ami</w:t>
      </w:r>
      <w:r w:rsidR="00F54623" w:rsidRPr="009E652F">
        <w:rPr>
          <w:rFonts w:ascii="Calibri" w:hAnsi="Calibri" w:cs="Calibri"/>
          <w:sz w:val="28"/>
          <w:szCs w:val="28"/>
        </w:rPr>
        <w:t xml:space="preserve">, programowanie, tłumaczenia </w:t>
      </w:r>
      <w:proofErr w:type="spellStart"/>
      <w:r w:rsidR="00F54623" w:rsidRPr="009E652F">
        <w:rPr>
          <w:rFonts w:ascii="Calibri" w:hAnsi="Calibri" w:cs="Calibri"/>
          <w:sz w:val="28"/>
          <w:szCs w:val="28"/>
        </w:rPr>
        <w:t>crosskulturowe</w:t>
      </w:r>
      <w:proofErr w:type="spellEnd"/>
      <w:r w:rsidR="00F54623" w:rsidRPr="009E652F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="00F54623" w:rsidRPr="009E652F">
        <w:rPr>
          <w:rFonts w:ascii="Calibri" w:hAnsi="Calibri" w:cs="Calibri"/>
          <w:sz w:val="28"/>
          <w:szCs w:val="28"/>
        </w:rPr>
        <w:t>fact-checking</w:t>
      </w:r>
      <w:proofErr w:type="spellEnd"/>
      <w:r w:rsidR="00F54623" w:rsidRPr="009E652F">
        <w:rPr>
          <w:rFonts w:ascii="Calibri" w:hAnsi="Calibri" w:cs="Calibri"/>
          <w:sz w:val="28"/>
          <w:szCs w:val="28"/>
        </w:rPr>
        <w:t>, wglądy poprzez mówienie</w:t>
      </w:r>
    </w:p>
    <w:p w14:paraId="3AA9C382" w14:textId="44FF6CF3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Artesian</w:t>
      </w:r>
      <w:proofErr w:type="spellEnd"/>
      <w:r w:rsidR="00F54623" w:rsidRPr="009E652F">
        <w:rPr>
          <w:rFonts w:ascii="Calibri" w:hAnsi="Calibri" w:cs="Calibri"/>
          <w:sz w:val="28"/>
          <w:szCs w:val="28"/>
        </w:rPr>
        <w:t xml:space="preserve"> – czystość, niewinność, czysta motywacja</w:t>
      </w:r>
    </w:p>
    <w:p w14:paraId="06EC86AF" w14:textId="37C2649B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Melpomene</w:t>
      </w:r>
      <w:proofErr w:type="spellEnd"/>
      <w:r w:rsidR="00F54623" w:rsidRPr="009E652F">
        <w:rPr>
          <w:rFonts w:ascii="Calibri" w:hAnsi="Calibri" w:cs="Calibri"/>
          <w:sz w:val="28"/>
          <w:szCs w:val="28"/>
        </w:rPr>
        <w:t xml:space="preserve"> – aktorstwo, dar sceniczny, charyzma, teatr</w:t>
      </w:r>
      <w:r w:rsidR="000F1B1D">
        <w:rPr>
          <w:rFonts w:ascii="Calibri" w:hAnsi="Calibri" w:cs="Calibri"/>
          <w:sz w:val="28"/>
          <w:szCs w:val="28"/>
        </w:rPr>
        <w:t>, bycie w centrum, życie towarzyskie</w:t>
      </w:r>
    </w:p>
    <w:p w14:paraId="3D63AD48" w14:textId="26373FE6" w:rsidR="009578AB" w:rsidRPr="009E652F" w:rsidRDefault="009578AB">
      <w:pPr>
        <w:rPr>
          <w:rFonts w:ascii="Calibri" w:hAnsi="Calibri" w:cs="Calibri"/>
          <w:sz w:val="28"/>
          <w:szCs w:val="28"/>
        </w:rPr>
      </w:pPr>
      <w:r w:rsidRPr="009E652F">
        <w:rPr>
          <w:rFonts w:ascii="Calibri" w:hAnsi="Calibri" w:cs="Calibri"/>
          <w:sz w:val="28"/>
          <w:szCs w:val="28"/>
        </w:rPr>
        <w:t>Haydn</w:t>
      </w:r>
      <w:r w:rsidR="00F54623" w:rsidRPr="009E652F">
        <w:rPr>
          <w:rFonts w:ascii="Calibri" w:hAnsi="Calibri" w:cs="Calibri"/>
          <w:sz w:val="28"/>
          <w:szCs w:val="28"/>
        </w:rPr>
        <w:t xml:space="preserve"> – muzykalność, wyczucie wibracji</w:t>
      </w:r>
    </w:p>
    <w:p w14:paraId="728C01CC" w14:textId="5A840D87" w:rsidR="00487F5A" w:rsidRPr="009E652F" w:rsidRDefault="009578AB" w:rsidP="00487F5A">
      <w:pPr>
        <w:rPr>
          <w:rFonts w:ascii="Calibri" w:hAnsi="Calibri" w:cs="Calibri"/>
          <w:sz w:val="28"/>
          <w:szCs w:val="28"/>
        </w:rPr>
      </w:pPr>
      <w:r w:rsidRPr="009E652F">
        <w:rPr>
          <w:rFonts w:ascii="Calibri" w:hAnsi="Calibri" w:cs="Calibri"/>
          <w:sz w:val="28"/>
          <w:szCs w:val="28"/>
        </w:rPr>
        <w:t>Urania</w:t>
      </w:r>
      <w:r w:rsidR="00F54623" w:rsidRPr="009E652F">
        <w:rPr>
          <w:rFonts w:ascii="Calibri" w:hAnsi="Calibri" w:cs="Calibri"/>
          <w:sz w:val="28"/>
          <w:szCs w:val="28"/>
        </w:rPr>
        <w:t xml:space="preserve"> - </w:t>
      </w:r>
      <w:r w:rsidR="00487F5A" w:rsidRPr="009E652F">
        <w:rPr>
          <w:rFonts w:ascii="Calibri" w:hAnsi="Calibri" w:cs="Calibri"/>
          <w:sz w:val="28"/>
          <w:szCs w:val="28"/>
        </w:rPr>
        <w:t>astrologia, astronomia, mistyka, kapłan</w:t>
      </w:r>
      <w:r w:rsidR="00487F5A" w:rsidRPr="009E652F">
        <w:rPr>
          <w:rFonts w:ascii="Calibri" w:hAnsi="Calibri" w:cs="Calibri"/>
          <w:sz w:val="28"/>
          <w:szCs w:val="28"/>
        </w:rPr>
        <w:t>/</w:t>
      </w:r>
      <w:r w:rsidR="00487F5A" w:rsidRPr="009E652F">
        <w:rPr>
          <w:rFonts w:ascii="Calibri" w:hAnsi="Calibri" w:cs="Calibri"/>
          <w:sz w:val="28"/>
          <w:szCs w:val="28"/>
        </w:rPr>
        <w:t>ka, malar</w:t>
      </w:r>
      <w:r w:rsidR="00487F5A" w:rsidRPr="009E652F">
        <w:rPr>
          <w:rFonts w:ascii="Calibri" w:hAnsi="Calibri" w:cs="Calibri"/>
          <w:sz w:val="28"/>
          <w:szCs w:val="28"/>
        </w:rPr>
        <w:t>z/</w:t>
      </w:r>
      <w:r w:rsidR="00487F5A" w:rsidRPr="009E652F">
        <w:rPr>
          <w:rFonts w:ascii="Calibri" w:hAnsi="Calibri" w:cs="Calibri"/>
          <w:sz w:val="28"/>
          <w:szCs w:val="28"/>
        </w:rPr>
        <w:t>ka, intuicjonist</w:t>
      </w:r>
      <w:r w:rsidR="00487F5A" w:rsidRPr="009E652F">
        <w:rPr>
          <w:rFonts w:ascii="Calibri" w:hAnsi="Calibri" w:cs="Calibri"/>
          <w:sz w:val="28"/>
          <w:szCs w:val="28"/>
        </w:rPr>
        <w:t>a/</w:t>
      </w:r>
      <w:r w:rsidR="00487F5A" w:rsidRPr="009E652F">
        <w:rPr>
          <w:rFonts w:ascii="Calibri" w:hAnsi="Calibri" w:cs="Calibri"/>
          <w:sz w:val="28"/>
          <w:szCs w:val="28"/>
        </w:rPr>
        <w:t>ka, dary psychiczne (archetyp misty</w:t>
      </w:r>
      <w:r w:rsidR="00487F5A" w:rsidRPr="009E652F">
        <w:rPr>
          <w:rFonts w:ascii="Calibri" w:hAnsi="Calibri" w:cs="Calibri"/>
          <w:sz w:val="28"/>
          <w:szCs w:val="28"/>
        </w:rPr>
        <w:t>ka/</w:t>
      </w:r>
      <w:proofErr w:type="spellStart"/>
      <w:r w:rsidR="00487F5A" w:rsidRPr="009E652F">
        <w:rPr>
          <w:rFonts w:ascii="Calibri" w:hAnsi="Calibri" w:cs="Calibri"/>
          <w:sz w:val="28"/>
          <w:szCs w:val="28"/>
        </w:rPr>
        <w:t>czki</w:t>
      </w:r>
      <w:proofErr w:type="spellEnd"/>
      <w:r w:rsidR="00487F5A" w:rsidRPr="009E652F">
        <w:rPr>
          <w:rFonts w:ascii="Calibri" w:hAnsi="Calibri" w:cs="Calibri"/>
          <w:sz w:val="28"/>
          <w:szCs w:val="28"/>
        </w:rPr>
        <w:t xml:space="preserve"> nowej ery)</w:t>
      </w:r>
    </w:p>
    <w:p w14:paraId="518EDDDC" w14:textId="13AD5A1D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MaunaKea</w:t>
      </w:r>
      <w:proofErr w:type="spellEnd"/>
      <w:r w:rsidRPr="009E652F">
        <w:rPr>
          <w:rFonts w:ascii="Calibri" w:hAnsi="Calibri" w:cs="Calibri"/>
          <w:sz w:val="28"/>
          <w:szCs w:val="28"/>
        </w:rPr>
        <w:t xml:space="preserve"> (z)</w:t>
      </w:r>
      <w:r w:rsidR="00487F5A" w:rsidRPr="009E652F">
        <w:rPr>
          <w:rFonts w:ascii="Calibri" w:hAnsi="Calibri" w:cs="Calibri"/>
          <w:sz w:val="28"/>
          <w:szCs w:val="28"/>
        </w:rPr>
        <w:t xml:space="preserve"> – związki/wcielenia na Pacyfiku </w:t>
      </w:r>
      <w:proofErr w:type="spellStart"/>
      <w:r w:rsidR="00487F5A" w:rsidRPr="009E652F">
        <w:rPr>
          <w:rFonts w:ascii="Calibri" w:hAnsi="Calibri" w:cs="Calibri"/>
          <w:sz w:val="28"/>
          <w:szCs w:val="28"/>
        </w:rPr>
        <w:t>staroż</w:t>
      </w:r>
      <w:proofErr w:type="spellEnd"/>
      <w:r w:rsidR="00487F5A" w:rsidRPr="009E652F">
        <w:rPr>
          <w:rFonts w:ascii="Calibri" w:hAnsi="Calibri" w:cs="Calibri"/>
          <w:sz w:val="28"/>
          <w:szCs w:val="28"/>
        </w:rPr>
        <w:t>. (</w:t>
      </w:r>
      <w:proofErr w:type="spellStart"/>
      <w:r w:rsidR="00487F5A" w:rsidRPr="009E652F">
        <w:rPr>
          <w:rFonts w:ascii="Calibri" w:hAnsi="Calibri" w:cs="Calibri"/>
          <w:sz w:val="28"/>
          <w:szCs w:val="28"/>
        </w:rPr>
        <w:t>Lemuria</w:t>
      </w:r>
      <w:proofErr w:type="spellEnd"/>
      <w:r w:rsidR="00487F5A" w:rsidRPr="009E652F">
        <w:rPr>
          <w:rFonts w:ascii="Calibri" w:hAnsi="Calibri" w:cs="Calibri"/>
          <w:sz w:val="28"/>
          <w:szCs w:val="28"/>
        </w:rPr>
        <w:t>, Hawaje)</w:t>
      </w:r>
    </w:p>
    <w:p w14:paraId="72C9B128" w14:textId="6777B356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Cuba</w:t>
      </w:r>
      <w:proofErr w:type="spellEnd"/>
      <w:r w:rsidRPr="009E652F">
        <w:rPr>
          <w:rFonts w:ascii="Calibri" w:hAnsi="Calibri" w:cs="Calibri"/>
          <w:sz w:val="28"/>
          <w:szCs w:val="28"/>
        </w:rPr>
        <w:t xml:space="preserve"> (z)</w:t>
      </w:r>
      <w:r w:rsidR="00487F5A" w:rsidRPr="009E652F">
        <w:rPr>
          <w:rFonts w:ascii="Calibri" w:hAnsi="Calibri" w:cs="Calibri"/>
          <w:sz w:val="28"/>
          <w:szCs w:val="28"/>
        </w:rPr>
        <w:t xml:space="preserve"> – związki/wcielenia w basenie Morza Karaibskiego</w:t>
      </w:r>
    </w:p>
    <w:p w14:paraId="59ED0501" w14:textId="77777777" w:rsidR="00487F5A" w:rsidRPr="009E652F" w:rsidRDefault="009578AB" w:rsidP="00487F5A">
      <w:pPr>
        <w:rPr>
          <w:rFonts w:ascii="Calibri" w:hAnsi="Calibri" w:cs="Calibri"/>
          <w:sz w:val="28"/>
          <w:szCs w:val="28"/>
        </w:rPr>
      </w:pPr>
      <w:r w:rsidRPr="009E652F">
        <w:rPr>
          <w:rFonts w:ascii="Calibri" w:hAnsi="Calibri" w:cs="Calibri"/>
          <w:sz w:val="28"/>
          <w:szCs w:val="28"/>
        </w:rPr>
        <w:t>URAN</w:t>
      </w:r>
      <w:r w:rsidR="00487F5A" w:rsidRPr="009E652F">
        <w:rPr>
          <w:rFonts w:ascii="Calibri" w:hAnsi="Calibri" w:cs="Calibri"/>
          <w:sz w:val="28"/>
          <w:szCs w:val="28"/>
        </w:rPr>
        <w:t xml:space="preserve"> - </w:t>
      </w:r>
      <w:r w:rsidR="00487F5A" w:rsidRPr="000A76B6">
        <w:rPr>
          <w:rFonts w:ascii="Calibri" w:hAnsi="Calibri" w:cs="Calibri"/>
          <w:sz w:val="28"/>
          <w:szCs w:val="28"/>
          <w:u w:val="single"/>
        </w:rPr>
        <w:t>wywrotowość, wizjonerstwo</w:t>
      </w:r>
      <w:r w:rsidR="00487F5A" w:rsidRPr="009E652F">
        <w:rPr>
          <w:rFonts w:ascii="Calibri" w:hAnsi="Calibri" w:cs="Calibri"/>
          <w:sz w:val="28"/>
          <w:szCs w:val="28"/>
        </w:rPr>
        <w:t xml:space="preserve">, </w:t>
      </w:r>
      <w:r w:rsidR="00487F5A" w:rsidRPr="000A76B6">
        <w:rPr>
          <w:rFonts w:ascii="Calibri" w:hAnsi="Calibri" w:cs="Calibri"/>
          <w:sz w:val="28"/>
          <w:szCs w:val="28"/>
        </w:rPr>
        <w:t>wcielenie skupione na zmianie obecnego systemu i</w:t>
      </w:r>
      <w:r w:rsidR="00487F5A" w:rsidRPr="009E652F">
        <w:rPr>
          <w:rFonts w:ascii="Calibri" w:hAnsi="Calibri" w:cs="Calibri"/>
          <w:sz w:val="28"/>
          <w:szCs w:val="28"/>
        </w:rPr>
        <w:t xml:space="preserve"> przebudzaniu zbiorowych sił psychicznych, otwarte trzecie oko</w:t>
      </w:r>
    </w:p>
    <w:p w14:paraId="446D3628" w14:textId="3E36D157" w:rsidR="009578AB" w:rsidRPr="009E652F" w:rsidRDefault="009578AB">
      <w:pPr>
        <w:rPr>
          <w:rFonts w:ascii="Calibri" w:hAnsi="Calibri" w:cs="Calibri"/>
          <w:sz w:val="28"/>
          <w:szCs w:val="28"/>
        </w:rPr>
      </w:pPr>
      <w:r w:rsidRPr="009E652F">
        <w:rPr>
          <w:rFonts w:ascii="Calibri" w:hAnsi="Calibri" w:cs="Calibri"/>
          <w:sz w:val="28"/>
          <w:szCs w:val="28"/>
        </w:rPr>
        <w:t xml:space="preserve"> PLUTON</w:t>
      </w:r>
      <w:r w:rsidR="00A3486B" w:rsidRPr="009E652F">
        <w:rPr>
          <w:rFonts w:ascii="Calibri" w:hAnsi="Calibri" w:cs="Calibri"/>
          <w:sz w:val="28"/>
          <w:szCs w:val="28"/>
        </w:rPr>
        <w:t xml:space="preserve"> - </w:t>
      </w:r>
      <w:r w:rsidR="00A3486B" w:rsidRPr="009E652F">
        <w:rPr>
          <w:rFonts w:ascii="Calibri" w:hAnsi="Calibri" w:cs="Calibri"/>
          <w:sz w:val="28"/>
          <w:szCs w:val="28"/>
        </w:rPr>
        <w:t xml:space="preserve">zdolność przechodzenia radykalnej transformacji na najgłębszym poziomie, </w:t>
      </w:r>
      <w:r w:rsidR="00A3486B" w:rsidRPr="000A76B6">
        <w:rPr>
          <w:rFonts w:ascii="Calibri" w:hAnsi="Calibri" w:cs="Calibri"/>
          <w:b/>
          <w:bCs/>
          <w:sz w:val="28"/>
          <w:szCs w:val="28"/>
        </w:rPr>
        <w:t>śmierć i odrodzenie</w:t>
      </w:r>
      <w:r w:rsidR="00A3486B" w:rsidRPr="009E652F">
        <w:rPr>
          <w:rFonts w:ascii="Calibri" w:hAnsi="Calibri" w:cs="Calibri"/>
          <w:sz w:val="28"/>
          <w:szCs w:val="28"/>
        </w:rPr>
        <w:t>, przeprowadzanie innych przez zmianę</w:t>
      </w:r>
      <w:r w:rsidR="00A3486B" w:rsidRPr="009E652F">
        <w:rPr>
          <w:rFonts w:ascii="Calibri" w:hAnsi="Calibri" w:cs="Calibri"/>
          <w:sz w:val="28"/>
          <w:szCs w:val="28"/>
        </w:rPr>
        <w:t>, liczne zmiany w wielu wcieleniach</w:t>
      </w:r>
    </w:p>
    <w:p w14:paraId="3E7456A9" w14:textId="71FF8033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lastRenderedPageBreak/>
        <w:t>Bienor</w:t>
      </w:r>
      <w:proofErr w:type="spellEnd"/>
      <w:r w:rsidRPr="009E652F">
        <w:rPr>
          <w:rFonts w:ascii="Calibri" w:hAnsi="Calibri" w:cs="Calibri"/>
          <w:sz w:val="28"/>
          <w:szCs w:val="28"/>
        </w:rPr>
        <w:t xml:space="preserve"> (z)</w:t>
      </w:r>
      <w:r w:rsidR="00A3486B" w:rsidRPr="009E652F">
        <w:rPr>
          <w:rFonts w:ascii="Calibri" w:hAnsi="Calibri" w:cs="Calibri"/>
          <w:sz w:val="28"/>
          <w:szCs w:val="28"/>
        </w:rPr>
        <w:t xml:space="preserve"> - </w:t>
      </w:r>
      <w:r w:rsidR="00A3486B" w:rsidRPr="009E652F">
        <w:rPr>
          <w:rFonts w:ascii="Calibri" w:hAnsi="Calibri" w:cs="Calibri"/>
          <w:noProof/>
          <w:sz w:val="28"/>
          <w:szCs w:val="28"/>
        </w:rPr>
        <w:t>inspirator/ka, pełnia vigoru i kreatywności, udostępnianie przestrzeni (ziemi, domu, przestrzeni wirtualnej, platform komunikacji) do tworzenia rytów przejścia, medytacji, aktywacji serca</w:t>
      </w:r>
    </w:p>
    <w:p w14:paraId="335CBF8B" w14:textId="019CC54C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Amfortas</w:t>
      </w:r>
      <w:proofErr w:type="spellEnd"/>
      <w:r w:rsidRPr="009E652F">
        <w:rPr>
          <w:rFonts w:ascii="Calibri" w:hAnsi="Calibri" w:cs="Calibri"/>
          <w:sz w:val="28"/>
          <w:szCs w:val="28"/>
        </w:rPr>
        <w:t xml:space="preserve"> (z)</w:t>
      </w:r>
      <w:r w:rsidR="00A3486B" w:rsidRPr="009E652F">
        <w:rPr>
          <w:rFonts w:ascii="Calibri" w:hAnsi="Calibri" w:cs="Calibri"/>
          <w:sz w:val="28"/>
          <w:szCs w:val="28"/>
        </w:rPr>
        <w:t xml:space="preserve"> – wcielenia w </w:t>
      </w:r>
      <w:proofErr w:type="spellStart"/>
      <w:r w:rsidR="00A3486B" w:rsidRPr="009E652F">
        <w:rPr>
          <w:rFonts w:ascii="Calibri" w:hAnsi="Calibri" w:cs="Calibri"/>
          <w:sz w:val="28"/>
          <w:szCs w:val="28"/>
        </w:rPr>
        <w:t>staroż</w:t>
      </w:r>
      <w:proofErr w:type="spellEnd"/>
      <w:r w:rsidR="00A3486B" w:rsidRPr="009E652F">
        <w:rPr>
          <w:rFonts w:ascii="Calibri" w:hAnsi="Calibri" w:cs="Calibri"/>
          <w:sz w:val="28"/>
          <w:szCs w:val="28"/>
        </w:rPr>
        <w:t xml:space="preserve">. </w:t>
      </w:r>
      <w:proofErr w:type="spellStart"/>
      <w:r w:rsidR="00A3486B" w:rsidRPr="009E652F">
        <w:rPr>
          <w:rFonts w:ascii="Calibri" w:hAnsi="Calibri" w:cs="Calibri"/>
          <w:sz w:val="28"/>
          <w:szCs w:val="28"/>
        </w:rPr>
        <w:t>Wlk</w:t>
      </w:r>
      <w:proofErr w:type="spellEnd"/>
      <w:r w:rsidR="00A3486B" w:rsidRPr="009E652F">
        <w:rPr>
          <w:rFonts w:ascii="Calibri" w:hAnsi="Calibri" w:cs="Calibri"/>
          <w:sz w:val="28"/>
          <w:szCs w:val="28"/>
        </w:rPr>
        <w:t xml:space="preserve"> Brytanii</w:t>
      </w:r>
    </w:p>
    <w:p w14:paraId="2EA33A85" w14:textId="7B82379E" w:rsidR="009578AB" w:rsidRPr="009E652F" w:rsidRDefault="009578AB">
      <w:pPr>
        <w:rPr>
          <w:rFonts w:ascii="Calibri" w:hAnsi="Calibri" w:cs="Calibri"/>
          <w:sz w:val="28"/>
          <w:szCs w:val="28"/>
        </w:rPr>
      </w:pPr>
      <w:r w:rsidRPr="009E652F">
        <w:rPr>
          <w:rFonts w:ascii="Calibri" w:hAnsi="Calibri" w:cs="Calibri"/>
          <w:sz w:val="28"/>
          <w:szCs w:val="28"/>
        </w:rPr>
        <w:t>WENUS (z)</w:t>
      </w:r>
      <w:r w:rsidR="00A3486B" w:rsidRPr="009E652F">
        <w:rPr>
          <w:rFonts w:ascii="Calibri" w:hAnsi="Calibri" w:cs="Calibri"/>
          <w:sz w:val="28"/>
          <w:szCs w:val="28"/>
        </w:rPr>
        <w:t xml:space="preserve"> - </w:t>
      </w:r>
      <w:r w:rsidR="00A3486B" w:rsidRPr="009E652F">
        <w:rPr>
          <w:rFonts w:ascii="Calibri" w:hAnsi="Calibri" w:cs="Calibri"/>
          <w:sz w:val="28"/>
          <w:szCs w:val="28"/>
        </w:rPr>
        <w:t>skupienie na pięknie, harmonii w relacjach w sztuce, miłość, zmysłowość</w:t>
      </w:r>
    </w:p>
    <w:p w14:paraId="59ED2C6E" w14:textId="62A34A77" w:rsidR="009578AB" w:rsidRPr="009E652F" w:rsidRDefault="009578AB">
      <w:pPr>
        <w:rPr>
          <w:rFonts w:ascii="Calibri" w:hAnsi="Calibri" w:cs="Calibri"/>
          <w:sz w:val="28"/>
          <w:szCs w:val="28"/>
        </w:rPr>
      </w:pPr>
      <w:r w:rsidRPr="009E652F">
        <w:rPr>
          <w:rFonts w:ascii="Calibri" w:hAnsi="Calibri" w:cs="Calibri"/>
          <w:sz w:val="28"/>
          <w:szCs w:val="28"/>
        </w:rPr>
        <w:t>Mercator (z)</w:t>
      </w:r>
      <w:r w:rsidR="00A3486B" w:rsidRPr="009E652F">
        <w:rPr>
          <w:rFonts w:ascii="Calibri" w:hAnsi="Calibri" w:cs="Calibri"/>
          <w:sz w:val="28"/>
          <w:szCs w:val="28"/>
        </w:rPr>
        <w:t xml:space="preserve"> - </w:t>
      </w:r>
      <w:r w:rsidR="00A3486B" w:rsidRPr="009E652F">
        <w:rPr>
          <w:rFonts w:ascii="Calibri" w:hAnsi="Calibri" w:cs="Calibri"/>
          <w:sz w:val="28"/>
          <w:szCs w:val="28"/>
        </w:rPr>
        <w:t>nawigator po wyższych wymiarach (życia, w których prowadził</w:t>
      </w:r>
      <w:r w:rsidR="00A3486B" w:rsidRPr="009E652F">
        <w:rPr>
          <w:rFonts w:ascii="Calibri" w:hAnsi="Calibri" w:cs="Calibri"/>
          <w:sz w:val="28"/>
          <w:szCs w:val="28"/>
        </w:rPr>
        <w:t>e</w:t>
      </w:r>
      <w:r w:rsidR="00A3486B" w:rsidRPr="009E652F">
        <w:rPr>
          <w:rFonts w:ascii="Calibri" w:hAnsi="Calibri" w:cs="Calibri"/>
          <w:sz w:val="28"/>
          <w:szCs w:val="28"/>
        </w:rPr>
        <w:t>ś innych)</w:t>
      </w:r>
    </w:p>
    <w:p w14:paraId="0FEEDB00" w14:textId="7399DAA9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Premysl</w:t>
      </w:r>
      <w:proofErr w:type="spellEnd"/>
      <w:r w:rsidRPr="009E652F">
        <w:rPr>
          <w:rFonts w:ascii="Calibri" w:hAnsi="Calibri" w:cs="Calibri"/>
          <w:sz w:val="28"/>
          <w:szCs w:val="28"/>
        </w:rPr>
        <w:t xml:space="preserve"> (z)</w:t>
      </w:r>
      <w:r w:rsidR="00A3486B" w:rsidRPr="009E652F">
        <w:rPr>
          <w:rFonts w:ascii="Calibri" w:hAnsi="Calibri" w:cs="Calibri"/>
          <w:sz w:val="28"/>
          <w:szCs w:val="28"/>
        </w:rPr>
        <w:t xml:space="preserve"> – </w:t>
      </w:r>
      <w:proofErr w:type="spellStart"/>
      <w:r w:rsidR="00A3486B" w:rsidRPr="009E652F">
        <w:rPr>
          <w:rFonts w:ascii="Calibri" w:hAnsi="Calibri" w:cs="Calibri"/>
          <w:sz w:val="28"/>
          <w:szCs w:val="28"/>
        </w:rPr>
        <w:t>karmiczne</w:t>
      </w:r>
      <w:proofErr w:type="spellEnd"/>
      <w:r w:rsidR="00A3486B" w:rsidRPr="009E652F">
        <w:rPr>
          <w:rFonts w:ascii="Calibri" w:hAnsi="Calibri" w:cs="Calibri"/>
          <w:sz w:val="28"/>
          <w:szCs w:val="28"/>
        </w:rPr>
        <w:t xml:space="preserve"> związki</w:t>
      </w:r>
    </w:p>
    <w:p w14:paraId="6323CDC9" w14:textId="504DCFA5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Interstellar</w:t>
      </w:r>
      <w:proofErr w:type="spellEnd"/>
      <w:r w:rsidR="00A11909" w:rsidRPr="009E652F">
        <w:rPr>
          <w:rFonts w:ascii="Calibri" w:hAnsi="Calibri" w:cs="Calibri"/>
          <w:sz w:val="28"/>
          <w:szCs w:val="28"/>
        </w:rPr>
        <w:t xml:space="preserve"> – wskaźnik gwiezdnego pochodzenia duszy</w:t>
      </w:r>
    </w:p>
    <w:p w14:paraId="610817B3" w14:textId="63AB75C6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Fey</w:t>
      </w:r>
      <w:proofErr w:type="spellEnd"/>
      <w:r w:rsidR="00A11909" w:rsidRPr="009E652F">
        <w:rPr>
          <w:rFonts w:ascii="Calibri" w:hAnsi="Calibri" w:cs="Calibri"/>
          <w:sz w:val="28"/>
          <w:szCs w:val="28"/>
        </w:rPr>
        <w:t xml:space="preserve"> – patrz Fay</w:t>
      </w:r>
    </w:p>
    <w:p w14:paraId="6285364F" w14:textId="0C37A495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Arrokoth</w:t>
      </w:r>
      <w:proofErr w:type="spellEnd"/>
      <w:r w:rsidR="00A11909" w:rsidRPr="009E652F">
        <w:rPr>
          <w:rFonts w:ascii="Calibri" w:hAnsi="Calibri" w:cs="Calibri"/>
          <w:sz w:val="28"/>
          <w:szCs w:val="28"/>
        </w:rPr>
        <w:t xml:space="preserve"> - </w:t>
      </w:r>
      <w:r w:rsidR="00A11909" w:rsidRPr="009E652F">
        <w:rPr>
          <w:rFonts w:ascii="Calibri" w:hAnsi="Calibri" w:cs="Calibri"/>
          <w:sz w:val="28"/>
          <w:szCs w:val="28"/>
        </w:rPr>
        <w:t xml:space="preserve">jednoczenie = </w:t>
      </w:r>
      <w:r w:rsidR="00A11909" w:rsidRPr="009E652F">
        <w:rPr>
          <w:rFonts w:ascii="Calibri" w:hAnsi="Calibri" w:cs="Calibri"/>
          <w:sz w:val="28"/>
          <w:szCs w:val="28"/>
          <w:shd w:val="clear" w:color="auto" w:fill="FFFFFF"/>
        </w:rPr>
        <w:t xml:space="preserve">uwzględnianie wszystkich części lub członków (ciała, rodziny, projektu), współczucie, artyzm, zachwyt, przekraczanie granic. Rytuały honorujące wyższe wymiary </w:t>
      </w:r>
      <w:r w:rsidR="00A11909" w:rsidRPr="009E652F">
        <w:rPr>
          <w:rFonts w:ascii="Calibri" w:hAnsi="Calibri" w:cs="Calibri"/>
          <w:sz w:val="28"/>
          <w:szCs w:val="28"/>
        </w:rPr>
        <w:t xml:space="preserve"> </w:t>
      </w:r>
    </w:p>
    <w:p w14:paraId="07D024E6" w14:textId="1C467835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Aesculapia</w:t>
      </w:r>
      <w:proofErr w:type="spellEnd"/>
      <w:r w:rsidR="00A11909" w:rsidRPr="009E652F">
        <w:rPr>
          <w:rFonts w:ascii="Calibri" w:hAnsi="Calibri" w:cs="Calibri"/>
          <w:sz w:val="28"/>
          <w:szCs w:val="28"/>
        </w:rPr>
        <w:t xml:space="preserve"> – zawody medyczne, dar/wiedza z zakresu uzdrawiania</w:t>
      </w:r>
    </w:p>
    <w:p w14:paraId="6916DB73" w14:textId="43354BAC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Gautama</w:t>
      </w:r>
      <w:proofErr w:type="spellEnd"/>
      <w:r w:rsidR="00A11909" w:rsidRPr="009E652F">
        <w:rPr>
          <w:rFonts w:ascii="Calibri" w:hAnsi="Calibri" w:cs="Calibri"/>
          <w:sz w:val="28"/>
          <w:szCs w:val="28"/>
        </w:rPr>
        <w:t xml:space="preserve"> – związki z buddyzmem, dar kontemplacji, praktyki współczucia</w:t>
      </w:r>
    </w:p>
    <w:p w14:paraId="38891DFD" w14:textId="77777777" w:rsidR="00A11909" w:rsidRPr="000A76B6" w:rsidRDefault="009578AB" w:rsidP="00A11909">
      <w:pPr>
        <w:rPr>
          <w:rFonts w:ascii="Calibri" w:hAnsi="Calibri" w:cs="Calibri"/>
          <w:sz w:val="28"/>
          <w:szCs w:val="28"/>
          <w:u w:val="single"/>
        </w:rPr>
      </w:pPr>
      <w:r w:rsidRPr="009E652F">
        <w:rPr>
          <w:rFonts w:ascii="Calibri" w:hAnsi="Calibri" w:cs="Calibri"/>
          <w:sz w:val="28"/>
          <w:szCs w:val="28"/>
        </w:rPr>
        <w:t>Hekate</w:t>
      </w:r>
      <w:r w:rsidR="00A11909" w:rsidRPr="009E652F">
        <w:rPr>
          <w:rFonts w:ascii="Calibri" w:hAnsi="Calibri" w:cs="Calibri"/>
          <w:sz w:val="28"/>
          <w:szCs w:val="28"/>
        </w:rPr>
        <w:t xml:space="preserve"> – czarownictwo, </w:t>
      </w:r>
      <w:r w:rsidR="00A11909" w:rsidRPr="009E652F">
        <w:rPr>
          <w:rFonts w:ascii="Calibri" w:hAnsi="Calibri" w:cs="Calibri"/>
          <w:sz w:val="28"/>
          <w:szCs w:val="28"/>
        </w:rPr>
        <w:t xml:space="preserve">czarownica (przodkowie lub wcielenia), komunikacja z tym, co niewidzialne (duchy zmarłych, duchy zwierząt), </w:t>
      </w:r>
      <w:r w:rsidR="00A11909" w:rsidRPr="000A76B6">
        <w:rPr>
          <w:rFonts w:ascii="Calibri" w:hAnsi="Calibri" w:cs="Calibri"/>
          <w:sz w:val="28"/>
          <w:szCs w:val="28"/>
          <w:u w:val="single"/>
        </w:rPr>
        <w:t>praca z roślinami leczniczymi i trującymi, uzdrawianie</w:t>
      </w:r>
    </w:p>
    <w:p w14:paraId="6B01A654" w14:textId="25C0D630" w:rsidR="00A11909" w:rsidRPr="009E652F" w:rsidRDefault="009578AB" w:rsidP="00A11909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Aphidius</w:t>
      </w:r>
      <w:proofErr w:type="spellEnd"/>
      <w:r w:rsidR="00A11909" w:rsidRPr="009E652F">
        <w:rPr>
          <w:rFonts w:ascii="Calibri" w:hAnsi="Calibri" w:cs="Calibri"/>
          <w:sz w:val="28"/>
          <w:szCs w:val="28"/>
        </w:rPr>
        <w:t xml:space="preserve"> - </w:t>
      </w:r>
      <w:r w:rsidR="00A11909" w:rsidRPr="009E652F">
        <w:rPr>
          <w:rFonts w:ascii="Calibri" w:hAnsi="Calibri" w:cs="Calibri"/>
          <w:sz w:val="28"/>
          <w:szCs w:val="28"/>
          <w:shd w:val="clear" w:color="auto" w:fill="FFFFFF"/>
        </w:rPr>
        <w:t>śnienie, drzemki mocy, astralne projekcje, świadome śnienie</w:t>
      </w:r>
      <w:r w:rsidR="00A11909" w:rsidRPr="009E652F">
        <w:rPr>
          <w:rFonts w:ascii="Calibri" w:hAnsi="Calibri" w:cs="Calibri"/>
          <w:sz w:val="28"/>
          <w:szCs w:val="28"/>
          <w:shd w:val="clear" w:color="auto" w:fill="FFFFFF"/>
        </w:rPr>
        <w:t>, podróże poza ciałem</w:t>
      </w:r>
      <w:r w:rsidR="00A11909" w:rsidRPr="009E652F">
        <w:rPr>
          <w:rFonts w:ascii="Calibri" w:hAnsi="Calibri" w:cs="Calibri"/>
          <w:sz w:val="28"/>
          <w:szCs w:val="28"/>
          <w:shd w:val="clear" w:color="auto" w:fill="FFFFFF"/>
        </w:rPr>
        <w:t xml:space="preserve">  </w:t>
      </w:r>
    </w:p>
    <w:p w14:paraId="2173D8F6" w14:textId="7779FD52" w:rsidR="009578AB" w:rsidRPr="009E652F" w:rsidRDefault="009578AB">
      <w:pPr>
        <w:rPr>
          <w:rFonts w:ascii="Calibri" w:hAnsi="Calibri" w:cs="Calibri"/>
          <w:sz w:val="28"/>
          <w:szCs w:val="28"/>
        </w:rPr>
      </w:pPr>
      <w:r w:rsidRPr="009E652F">
        <w:rPr>
          <w:rFonts w:ascii="Calibri" w:hAnsi="Calibri" w:cs="Calibri"/>
          <w:sz w:val="28"/>
          <w:szCs w:val="28"/>
        </w:rPr>
        <w:t>Diana</w:t>
      </w:r>
      <w:r w:rsidR="00A11909" w:rsidRPr="009E652F">
        <w:rPr>
          <w:rFonts w:ascii="Calibri" w:hAnsi="Calibri" w:cs="Calibri"/>
          <w:sz w:val="28"/>
          <w:szCs w:val="28"/>
        </w:rPr>
        <w:t xml:space="preserve"> - </w:t>
      </w:r>
      <w:r w:rsidR="00A11909" w:rsidRPr="009E652F">
        <w:rPr>
          <w:rFonts w:ascii="Calibri" w:hAnsi="Calibri" w:cs="Calibri"/>
          <w:sz w:val="28"/>
          <w:szCs w:val="28"/>
        </w:rPr>
        <w:t>natura jako regenerator, kontakt przez pole serca z żywymi istotami (szczególnie konie, drzewa, las), rytuały w lesie, potrzeba życia blisko natury</w:t>
      </w:r>
    </w:p>
    <w:p w14:paraId="41F25A83" w14:textId="232E63E1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Astrokurier</w:t>
      </w:r>
      <w:proofErr w:type="spellEnd"/>
      <w:r w:rsidR="00A11909" w:rsidRPr="009E652F">
        <w:rPr>
          <w:rFonts w:ascii="Calibri" w:hAnsi="Calibri" w:cs="Calibri"/>
          <w:sz w:val="28"/>
          <w:szCs w:val="28"/>
        </w:rPr>
        <w:t>- astrologia, astronomia</w:t>
      </w:r>
    </w:p>
    <w:p w14:paraId="17E97D69" w14:textId="3F908203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Wisdom</w:t>
      </w:r>
      <w:proofErr w:type="spellEnd"/>
      <w:r w:rsidR="00A11909" w:rsidRPr="009E652F">
        <w:rPr>
          <w:rFonts w:ascii="Calibri" w:hAnsi="Calibri" w:cs="Calibri"/>
          <w:sz w:val="28"/>
          <w:szCs w:val="28"/>
        </w:rPr>
        <w:t xml:space="preserve"> – wrodzona mądrość, liczne wcielenia z praktyką kontemplacji, odosobnienia, życia mnisie</w:t>
      </w:r>
    </w:p>
    <w:p w14:paraId="339DA2B5" w14:textId="1942C282" w:rsidR="009578AB" w:rsidRPr="009E652F" w:rsidRDefault="009578AB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Gaimar</w:t>
      </w:r>
      <w:proofErr w:type="spellEnd"/>
      <w:r w:rsidR="00A11909" w:rsidRPr="009E652F">
        <w:rPr>
          <w:rFonts w:ascii="Calibri" w:hAnsi="Calibri" w:cs="Calibri"/>
          <w:sz w:val="28"/>
          <w:szCs w:val="28"/>
        </w:rPr>
        <w:t xml:space="preserve"> (z) – wcielenia w </w:t>
      </w:r>
      <w:proofErr w:type="spellStart"/>
      <w:r w:rsidR="00A11909" w:rsidRPr="009E652F">
        <w:rPr>
          <w:rFonts w:ascii="Calibri" w:hAnsi="Calibri" w:cs="Calibri"/>
          <w:sz w:val="28"/>
          <w:szCs w:val="28"/>
        </w:rPr>
        <w:t>staroż</w:t>
      </w:r>
      <w:proofErr w:type="spellEnd"/>
      <w:r w:rsidR="00A11909" w:rsidRPr="009E652F">
        <w:rPr>
          <w:rFonts w:ascii="Calibri" w:hAnsi="Calibri" w:cs="Calibri"/>
          <w:sz w:val="28"/>
          <w:szCs w:val="28"/>
        </w:rPr>
        <w:t xml:space="preserve">. </w:t>
      </w:r>
      <w:proofErr w:type="spellStart"/>
      <w:r w:rsidR="00A11909" w:rsidRPr="009E652F">
        <w:rPr>
          <w:rFonts w:ascii="Calibri" w:hAnsi="Calibri" w:cs="Calibri"/>
          <w:sz w:val="28"/>
          <w:szCs w:val="28"/>
        </w:rPr>
        <w:t>Wlk</w:t>
      </w:r>
      <w:proofErr w:type="spellEnd"/>
      <w:r w:rsidR="00A11909" w:rsidRPr="009E652F">
        <w:rPr>
          <w:rFonts w:ascii="Calibri" w:hAnsi="Calibri" w:cs="Calibri"/>
          <w:sz w:val="28"/>
          <w:szCs w:val="28"/>
        </w:rPr>
        <w:t xml:space="preserve"> Brytanii</w:t>
      </w:r>
    </w:p>
    <w:p w14:paraId="5CDCDF38" w14:textId="77777777" w:rsidR="004A789E" w:rsidRPr="009E652F" w:rsidRDefault="009578AB" w:rsidP="004A789E">
      <w:pPr>
        <w:rPr>
          <w:rFonts w:ascii="Calibri" w:hAnsi="Calibri" w:cs="Calibri"/>
          <w:sz w:val="28"/>
          <w:szCs w:val="28"/>
        </w:rPr>
      </w:pPr>
      <w:proofErr w:type="spellStart"/>
      <w:r w:rsidRPr="009E652F">
        <w:rPr>
          <w:rFonts w:ascii="Calibri" w:hAnsi="Calibri" w:cs="Calibri"/>
          <w:sz w:val="28"/>
          <w:szCs w:val="28"/>
        </w:rPr>
        <w:t>Frigga</w:t>
      </w:r>
      <w:proofErr w:type="spellEnd"/>
      <w:r w:rsidR="004A789E" w:rsidRPr="009E652F">
        <w:rPr>
          <w:rFonts w:ascii="Calibri" w:hAnsi="Calibri" w:cs="Calibri"/>
          <w:sz w:val="28"/>
          <w:szCs w:val="28"/>
        </w:rPr>
        <w:t xml:space="preserve"> - </w:t>
      </w:r>
      <w:r w:rsidR="004A789E" w:rsidRPr="009E652F">
        <w:rPr>
          <w:rFonts w:ascii="Calibri" w:hAnsi="Calibri" w:cs="Calibri"/>
          <w:i/>
          <w:iCs/>
          <w:sz w:val="28"/>
          <w:szCs w:val="28"/>
        </w:rPr>
        <w:t>(</w:t>
      </w:r>
      <w:r w:rsidR="004A789E" w:rsidRPr="009E652F">
        <w:rPr>
          <w:rStyle w:val="Uwydatnienie"/>
          <w:rFonts w:ascii="Calibri" w:hAnsi="Calibri" w:cs="Calibri"/>
          <w:sz w:val="28"/>
          <w:szCs w:val="28"/>
          <w:shd w:val="clear" w:color="auto" w:fill="FFFFFF"/>
        </w:rPr>
        <w:t>bogini przepowiadania, wiedzy, mądrości), dar proroctwa, wrodzona mądrość</w:t>
      </w:r>
    </w:p>
    <w:p w14:paraId="2277C1E6" w14:textId="77777777" w:rsidR="004A789E" w:rsidRPr="009E652F" w:rsidRDefault="009578AB" w:rsidP="004A789E">
      <w:pPr>
        <w:rPr>
          <w:rFonts w:ascii="Calibri" w:hAnsi="Calibri" w:cs="Calibri"/>
          <w:sz w:val="28"/>
          <w:szCs w:val="28"/>
        </w:rPr>
      </w:pPr>
      <w:r w:rsidRPr="009E652F">
        <w:rPr>
          <w:rFonts w:ascii="Calibri" w:hAnsi="Calibri" w:cs="Calibri"/>
          <w:sz w:val="28"/>
          <w:szCs w:val="28"/>
        </w:rPr>
        <w:t>MARS (z)</w:t>
      </w:r>
      <w:r w:rsidR="004A789E" w:rsidRPr="009E652F">
        <w:rPr>
          <w:rFonts w:ascii="Calibri" w:hAnsi="Calibri" w:cs="Calibri"/>
          <w:sz w:val="28"/>
          <w:szCs w:val="28"/>
        </w:rPr>
        <w:t xml:space="preserve"> - </w:t>
      </w:r>
      <w:r w:rsidR="004A789E" w:rsidRPr="009E652F">
        <w:rPr>
          <w:rFonts w:ascii="Calibri" w:hAnsi="Calibri" w:cs="Calibri"/>
          <w:sz w:val="28"/>
          <w:szCs w:val="28"/>
        </w:rPr>
        <w:t xml:space="preserve">konieczność ruchu i </w:t>
      </w:r>
      <w:proofErr w:type="spellStart"/>
      <w:r w:rsidR="004A789E" w:rsidRPr="009E652F">
        <w:rPr>
          <w:rFonts w:ascii="Calibri" w:hAnsi="Calibri" w:cs="Calibri"/>
          <w:sz w:val="28"/>
          <w:szCs w:val="28"/>
        </w:rPr>
        <w:t>pełnozmysłowego</w:t>
      </w:r>
      <w:proofErr w:type="spellEnd"/>
      <w:r w:rsidR="004A789E" w:rsidRPr="009E652F">
        <w:rPr>
          <w:rFonts w:ascii="Calibri" w:hAnsi="Calibri" w:cs="Calibri"/>
          <w:sz w:val="28"/>
          <w:szCs w:val="28"/>
        </w:rPr>
        <w:t xml:space="preserve"> doświadczania świata, silna </w:t>
      </w:r>
      <w:r w:rsidR="004A789E" w:rsidRPr="009E652F">
        <w:rPr>
          <w:rFonts w:ascii="Calibri" w:eastAsia="Times New Roman" w:hAnsi="Calibri" w:cs="Calibri"/>
          <w:noProof/>
          <w:sz w:val="28"/>
          <w:szCs w:val="28"/>
          <w:lang w:eastAsia="pl-PL"/>
        </w:rPr>
        <w:t>czakra podstawy (momentalna regeneracja), aktywność fizyczna, badacz, biegacz, wędrowiec, surfer, Szaman, rozpala ogień; kieruje się ku przyszłości, bada możliwości, archetyp szamana/szamanki, kontakt ze światem szamanów i rytuałów w wielu życiach</w:t>
      </w:r>
    </w:p>
    <w:p w14:paraId="7689B40C" w14:textId="1F64E4B2" w:rsidR="009578AB" w:rsidRPr="009E652F" w:rsidRDefault="009578AB">
      <w:pPr>
        <w:rPr>
          <w:rFonts w:ascii="Calibri" w:hAnsi="Calibri" w:cs="Calibri"/>
          <w:sz w:val="28"/>
          <w:szCs w:val="28"/>
        </w:rPr>
      </w:pPr>
      <w:r w:rsidRPr="009E652F">
        <w:rPr>
          <w:rFonts w:ascii="Calibri" w:hAnsi="Calibri" w:cs="Calibri"/>
          <w:sz w:val="28"/>
          <w:szCs w:val="28"/>
        </w:rPr>
        <w:t>Kama</w:t>
      </w:r>
      <w:r w:rsidR="004A789E" w:rsidRPr="009E652F">
        <w:rPr>
          <w:rFonts w:ascii="Calibri" w:hAnsi="Calibri" w:cs="Calibri"/>
          <w:sz w:val="28"/>
          <w:szCs w:val="28"/>
        </w:rPr>
        <w:t xml:space="preserve"> - </w:t>
      </w:r>
      <w:r w:rsidR="004A789E" w:rsidRPr="009E652F">
        <w:rPr>
          <w:rFonts w:ascii="Calibri" w:hAnsi="Calibri" w:cs="Calibri"/>
          <w:sz w:val="28"/>
          <w:szCs w:val="28"/>
        </w:rPr>
        <w:t>seksualna moc, przyciąganie, atrakcyjność, tantra, praktyki związane z energią seksualną, także temat uwiedzenia</w:t>
      </w:r>
      <w:r w:rsidR="004A789E" w:rsidRPr="009E652F">
        <w:rPr>
          <w:rFonts w:ascii="Calibri" w:hAnsi="Calibri" w:cs="Calibri"/>
          <w:sz w:val="28"/>
          <w:szCs w:val="28"/>
        </w:rPr>
        <w:t xml:space="preserve"> w tym wcieleniu</w:t>
      </w:r>
    </w:p>
    <w:p w14:paraId="6048D9ED" w14:textId="436B9CD2" w:rsidR="009578AB" w:rsidRPr="009E652F" w:rsidRDefault="009578AB">
      <w:pPr>
        <w:rPr>
          <w:rFonts w:ascii="Calibri" w:hAnsi="Calibri" w:cs="Calibri"/>
          <w:sz w:val="28"/>
          <w:szCs w:val="28"/>
        </w:rPr>
      </w:pPr>
      <w:r w:rsidRPr="009E652F">
        <w:rPr>
          <w:rFonts w:ascii="Calibri" w:hAnsi="Calibri" w:cs="Calibri"/>
          <w:sz w:val="28"/>
          <w:szCs w:val="28"/>
        </w:rPr>
        <w:t>Florence (z)</w:t>
      </w:r>
      <w:r w:rsidR="004A789E" w:rsidRPr="009E652F">
        <w:rPr>
          <w:rFonts w:ascii="Calibri" w:hAnsi="Calibri" w:cs="Calibri"/>
          <w:sz w:val="28"/>
          <w:szCs w:val="28"/>
        </w:rPr>
        <w:t xml:space="preserve"> – </w:t>
      </w:r>
      <w:proofErr w:type="spellStart"/>
      <w:r w:rsidR="004A789E" w:rsidRPr="009E652F">
        <w:rPr>
          <w:rFonts w:ascii="Calibri" w:hAnsi="Calibri" w:cs="Calibri"/>
          <w:sz w:val="28"/>
          <w:szCs w:val="28"/>
        </w:rPr>
        <w:t>karmiczne</w:t>
      </w:r>
      <w:proofErr w:type="spellEnd"/>
      <w:r w:rsidR="004A789E" w:rsidRPr="009E652F">
        <w:rPr>
          <w:rFonts w:ascii="Calibri" w:hAnsi="Calibri" w:cs="Calibri"/>
          <w:sz w:val="28"/>
          <w:szCs w:val="28"/>
        </w:rPr>
        <w:t xml:space="preserve"> związki z Włochami</w:t>
      </w:r>
    </w:p>
    <w:sectPr w:rsidR="009578AB" w:rsidRPr="009E652F" w:rsidSect="000F32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E4075" w14:textId="77777777" w:rsidR="00AD0D94" w:rsidRDefault="00AD0D94" w:rsidP="000F3234">
      <w:pPr>
        <w:spacing w:after="0" w:line="240" w:lineRule="auto"/>
      </w:pPr>
      <w:r>
        <w:separator/>
      </w:r>
    </w:p>
  </w:endnote>
  <w:endnote w:type="continuationSeparator" w:id="0">
    <w:p w14:paraId="40581BBB" w14:textId="77777777" w:rsidR="00AD0D94" w:rsidRDefault="00AD0D94" w:rsidP="000F32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10AA6" w14:textId="77777777" w:rsidR="00AD0D94" w:rsidRDefault="00AD0D94" w:rsidP="000F3234">
      <w:pPr>
        <w:spacing w:after="0" w:line="240" w:lineRule="auto"/>
      </w:pPr>
      <w:r>
        <w:separator/>
      </w:r>
    </w:p>
  </w:footnote>
  <w:footnote w:type="continuationSeparator" w:id="0">
    <w:p w14:paraId="5DDC51D9" w14:textId="77777777" w:rsidR="00AD0D94" w:rsidRDefault="00AD0D94" w:rsidP="000F32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65C"/>
    <w:rsid w:val="000A76B6"/>
    <w:rsid w:val="000F1B1D"/>
    <w:rsid w:val="000F3234"/>
    <w:rsid w:val="00163E24"/>
    <w:rsid w:val="00262C96"/>
    <w:rsid w:val="00487F5A"/>
    <w:rsid w:val="004A789E"/>
    <w:rsid w:val="006266DB"/>
    <w:rsid w:val="00632ABF"/>
    <w:rsid w:val="00820C80"/>
    <w:rsid w:val="009578AB"/>
    <w:rsid w:val="009E652F"/>
    <w:rsid w:val="00A11909"/>
    <w:rsid w:val="00A3486B"/>
    <w:rsid w:val="00A5170C"/>
    <w:rsid w:val="00AD0D94"/>
    <w:rsid w:val="00CE2E97"/>
    <w:rsid w:val="00D0665C"/>
    <w:rsid w:val="00D123A0"/>
    <w:rsid w:val="00D87A59"/>
    <w:rsid w:val="00DC0C24"/>
    <w:rsid w:val="00ED0A84"/>
    <w:rsid w:val="00F54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E1BE9"/>
  <w15:chartTrackingRefBased/>
  <w15:docId w15:val="{C8D0B83E-5AF9-45B8-9B3C-60E23E88F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06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06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06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06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06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06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06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06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06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06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06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06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0665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0665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0665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0665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0665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0665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06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06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06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06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06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0665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0665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0665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06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0665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0665C"/>
    <w:rPr>
      <w:b/>
      <w:bCs/>
      <w:smallCaps/>
      <w:color w:val="0F4761" w:themeColor="accent1" w:themeShade="BF"/>
      <w:spacing w:val="5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F3234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F3234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F3234"/>
    <w:rPr>
      <w:vertAlign w:val="superscript"/>
    </w:rPr>
  </w:style>
  <w:style w:type="character" w:styleId="Uwydatnienie">
    <w:name w:val="Emphasis"/>
    <w:basedOn w:val="Domylnaczcionkaakapitu"/>
    <w:uiPriority w:val="20"/>
    <w:qFormat/>
    <w:rsid w:val="004A78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1067</TotalTime>
  <Pages>5</Pages>
  <Words>1512</Words>
  <Characters>9077</Characters>
  <Application>Microsoft Office Word</Application>
  <DocSecurity>0</DocSecurity>
  <Lines>75</Lines>
  <Paragraphs>21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Justyna Rychlewska-Suska</dc:creator>
  <cp:keywords/>
  <dc:description/>
  <cp:lastModifiedBy>Justyna Rychlewska-Suska</cp:lastModifiedBy>
  <cp:revision>9</cp:revision>
  <dcterms:created xsi:type="dcterms:W3CDTF">2025-08-11T16:15:00Z</dcterms:created>
  <dcterms:modified xsi:type="dcterms:W3CDTF">2025-08-22T15:35:00Z</dcterms:modified>
</cp:coreProperties>
</file>