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69A00" w14:textId="77E80E5B" w:rsidR="00BF0FA3" w:rsidRPr="00FF1DCD" w:rsidRDefault="00BF0FA3" w:rsidP="00FF1DCD">
      <w:pPr>
        <w:spacing w:line="360" w:lineRule="auto"/>
        <w:jc w:val="both"/>
        <w:rPr>
          <w:rFonts w:ascii="Times New Roman" w:hAnsi="Times New Roman" w:cs="Times New Roman"/>
          <w:b/>
          <w:bCs/>
          <w:sz w:val="24"/>
          <w:szCs w:val="24"/>
        </w:rPr>
      </w:pPr>
      <w:r w:rsidRPr="00FF1DCD">
        <w:rPr>
          <w:rFonts w:ascii="Times New Roman" w:hAnsi="Times New Roman" w:cs="Times New Roman"/>
          <w:b/>
          <w:bCs/>
          <w:sz w:val="24"/>
          <w:szCs w:val="24"/>
        </w:rPr>
        <w:t>S.E.R.V.E. (Spatial Enhancement for Responsive Value-driven Efficiency): Enhancing Public Service and Workplace Efficiency in Marikina City Hall Through Servicescape Theory</w:t>
      </w:r>
    </w:p>
    <w:p w14:paraId="79895017" w14:textId="77777777" w:rsidR="00BF0FA3" w:rsidRPr="00FF1DCD" w:rsidRDefault="00BF0FA3" w:rsidP="00FF1DCD">
      <w:pPr>
        <w:spacing w:line="360" w:lineRule="auto"/>
        <w:jc w:val="both"/>
        <w:rPr>
          <w:rFonts w:ascii="Times New Roman" w:hAnsi="Times New Roman" w:cs="Times New Roman"/>
          <w:b/>
          <w:bCs/>
          <w:sz w:val="24"/>
          <w:szCs w:val="24"/>
        </w:rPr>
      </w:pPr>
    </w:p>
    <w:p w14:paraId="66D8E778" w14:textId="2EB43AF5" w:rsidR="00903FC4" w:rsidRPr="00FF1DCD" w:rsidRDefault="00BF0FA3" w:rsidP="00FF1DCD">
      <w:pPr>
        <w:spacing w:line="360" w:lineRule="auto"/>
        <w:jc w:val="both"/>
        <w:rPr>
          <w:rFonts w:ascii="Times New Roman" w:hAnsi="Times New Roman" w:cs="Times New Roman"/>
          <w:b/>
          <w:bCs/>
          <w:sz w:val="24"/>
          <w:szCs w:val="24"/>
        </w:rPr>
      </w:pPr>
      <w:r w:rsidRPr="00FF1DCD">
        <w:rPr>
          <w:rFonts w:ascii="Times New Roman" w:hAnsi="Times New Roman" w:cs="Times New Roman"/>
          <w:b/>
          <w:bCs/>
          <w:sz w:val="24"/>
          <w:szCs w:val="24"/>
        </w:rPr>
        <w:t>BACKGROUND OF THE STUDY</w:t>
      </w:r>
    </w:p>
    <w:p w14:paraId="08D26705" w14:textId="1A8DF5B2" w:rsidR="00A13A6B" w:rsidRPr="00FF1DCD" w:rsidRDefault="00FF1DCD" w:rsidP="00FF1DC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A13A6B" w:rsidRPr="00FF1DCD">
        <w:rPr>
          <w:rFonts w:ascii="Times New Roman" w:hAnsi="Times New Roman" w:cs="Times New Roman"/>
          <w:sz w:val="24"/>
          <w:szCs w:val="24"/>
        </w:rPr>
        <w:t>Public service plays a vital role in safeguarding the well-being and improving the quality of life of citizens, encompassing key areas such as healthcare, education, employment, housing, transportation, and social welfare (Hou et al., 2021). For local government units (LGUs) like Marikina City Hall, the delivery of these services must be both effective and responsive to meet the evolving needs of the public. However, rapid urbanization and growing population densities have placed increasing pressure on these institutions, often stretching personnel and physical resources beyond capacity (Huang, 2022; Wang et al., 2019). This imbalance poses a significant challenge to maintaining consistent and high-quality service delivery.</w:t>
      </w:r>
    </w:p>
    <w:p w14:paraId="0AC6DA1A" w14:textId="01C764FB" w:rsidR="00A13A6B" w:rsidRPr="00FF1DCD" w:rsidRDefault="00FF1DCD" w:rsidP="00FF1DC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A13A6B" w:rsidRPr="00FF1DCD">
        <w:rPr>
          <w:rFonts w:ascii="Times New Roman" w:hAnsi="Times New Roman" w:cs="Times New Roman"/>
          <w:sz w:val="24"/>
          <w:szCs w:val="24"/>
        </w:rPr>
        <w:t xml:space="preserve">Crucially, the internal operations of government offices—especially the efficiency and productivity of their personnel—directly influence the quality of public service. Traditionally, workplace efficiency has been associated with cost-cutting and increased output. However, this narrow approach can hinder innovation, limit employee satisfaction, and reduce service effectiveness. As noted by Mankins (2017) in the </w:t>
      </w:r>
      <w:r w:rsidR="00A13A6B" w:rsidRPr="00FF1DCD">
        <w:rPr>
          <w:rFonts w:ascii="Times New Roman" w:hAnsi="Times New Roman" w:cs="Times New Roman"/>
          <w:i/>
          <w:iCs/>
          <w:sz w:val="24"/>
          <w:szCs w:val="24"/>
        </w:rPr>
        <w:t>Harvard Business Review</w:t>
      </w:r>
      <w:r w:rsidR="00A13A6B" w:rsidRPr="00FF1DCD">
        <w:rPr>
          <w:rFonts w:ascii="Times New Roman" w:hAnsi="Times New Roman" w:cs="Times New Roman"/>
          <w:sz w:val="24"/>
          <w:szCs w:val="24"/>
        </w:rPr>
        <w:t xml:space="preserve">, true productivity involves enabling individuals to perform at their best </w:t>
      </w:r>
      <w:proofErr w:type="gramStart"/>
      <w:r w:rsidR="00A13A6B" w:rsidRPr="00FF1DCD">
        <w:rPr>
          <w:rFonts w:ascii="Times New Roman" w:hAnsi="Times New Roman" w:cs="Times New Roman"/>
          <w:sz w:val="24"/>
          <w:szCs w:val="24"/>
        </w:rPr>
        <w:t>in order to</w:t>
      </w:r>
      <w:proofErr w:type="gramEnd"/>
      <w:r w:rsidR="00A13A6B" w:rsidRPr="00FF1DCD">
        <w:rPr>
          <w:rFonts w:ascii="Times New Roman" w:hAnsi="Times New Roman" w:cs="Times New Roman"/>
          <w:sz w:val="24"/>
          <w:szCs w:val="24"/>
        </w:rPr>
        <w:t xml:space="preserve"> create greater value, rather than simply doing more with less.</w:t>
      </w:r>
    </w:p>
    <w:p w14:paraId="09A9BC2A" w14:textId="43392DF5" w:rsidR="00A13A6B" w:rsidRPr="00FF1DCD" w:rsidRDefault="00FF1DCD" w:rsidP="00FF1DC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A13A6B" w:rsidRPr="00FF1DCD">
        <w:rPr>
          <w:rFonts w:ascii="Times New Roman" w:hAnsi="Times New Roman" w:cs="Times New Roman"/>
          <w:sz w:val="24"/>
          <w:szCs w:val="24"/>
        </w:rPr>
        <w:t>There is a clear interrelationship between workplace efficiency and the quality of service experienced by the public. When employees are supported with the right tools and work in environments that promote productivity, the delivery of services becomes more accurate, responsive, and user-friendly. Well-organized layouts, open communication, and attention to environmental comfort all contribute to smoother workflows and more positive interactions between staff and the public. Enhancing workplace conditions, therefore, is not merely a matter of internal optimization—it is a strategic component of effective public service.</w:t>
      </w:r>
    </w:p>
    <w:p w14:paraId="4FA44AE2" w14:textId="40B55D4F" w:rsidR="00A13A6B" w:rsidRPr="00FF1DCD" w:rsidRDefault="00FF1DCD" w:rsidP="00FF1DC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A13A6B" w:rsidRPr="00FF1DCD">
        <w:rPr>
          <w:rFonts w:ascii="Times New Roman" w:hAnsi="Times New Roman" w:cs="Times New Roman"/>
          <w:sz w:val="24"/>
          <w:szCs w:val="24"/>
        </w:rPr>
        <w:t xml:space="preserve">In this context, </w:t>
      </w:r>
      <w:r w:rsidR="00A13A6B" w:rsidRPr="00FF1DCD">
        <w:rPr>
          <w:rFonts w:ascii="Times New Roman" w:hAnsi="Times New Roman" w:cs="Times New Roman"/>
          <w:b/>
          <w:bCs/>
          <w:sz w:val="24"/>
          <w:szCs w:val="24"/>
        </w:rPr>
        <w:t>Marikina City</w:t>
      </w:r>
      <w:r w:rsidR="00A13A6B" w:rsidRPr="00FF1DCD">
        <w:rPr>
          <w:rFonts w:ascii="Times New Roman" w:hAnsi="Times New Roman" w:cs="Times New Roman"/>
          <w:sz w:val="24"/>
          <w:szCs w:val="24"/>
        </w:rPr>
        <w:t xml:space="preserve">—a progressive LGU located approximately 21 kilometers east of Manila—serves as a fitting case study. Known for its efficient governance and proactive service delivery, Marikina stands out among cities striving for effective public administration. The </w:t>
      </w:r>
      <w:r w:rsidR="00A13A6B" w:rsidRPr="00FF1DCD">
        <w:rPr>
          <w:rFonts w:ascii="Times New Roman" w:hAnsi="Times New Roman" w:cs="Times New Roman"/>
          <w:sz w:val="24"/>
          <w:szCs w:val="24"/>
        </w:rPr>
        <w:lastRenderedPageBreak/>
        <w:t>city spans 23.14 square kilometers and is characterized by a flat terrain conducive to urban development (City Government of Marikina, 2023). Despite its well-earned reputation, the increasing complexity of its citizen demands calls for a reassessment of the efficiency of its municipal systems—starting with the very environment in which services are delivered: the interior spaces of the City Hall.</w:t>
      </w:r>
    </w:p>
    <w:p w14:paraId="6CD99FB5" w14:textId="7C2B89EB" w:rsidR="00A13A6B" w:rsidRPr="00FF1DCD" w:rsidRDefault="00FF1DCD" w:rsidP="00FF1DC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A13A6B" w:rsidRPr="00FF1DCD">
        <w:rPr>
          <w:rFonts w:ascii="Times New Roman" w:hAnsi="Times New Roman" w:cs="Times New Roman"/>
          <w:sz w:val="24"/>
          <w:szCs w:val="24"/>
        </w:rPr>
        <w:t>The spatial design of Marikina City Hall—its layout, accessibility, and overall organization—directly affects employee workflow, collaboration, and citizen experience. Poorly designed environments can cause bottlenecks, reduce communication efficiency, and create discomfort for both workers and citizens. Conversely, a well-considered spatial layout can facilitate smoother operations, better engagement, and more responsive service delivery.</w:t>
      </w:r>
    </w:p>
    <w:p w14:paraId="73D0DA43" w14:textId="71D78301" w:rsidR="00A13A6B" w:rsidRPr="00FF1DCD" w:rsidRDefault="00FF1DCD" w:rsidP="00FF1DC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A13A6B" w:rsidRPr="00FF1DCD">
        <w:rPr>
          <w:rFonts w:ascii="Times New Roman" w:hAnsi="Times New Roman" w:cs="Times New Roman"/>
          <w:sz w:val="24"/>
          <w:szCs w:val="24"/>
        </w:rPr>
        <w:t xml:space="preserve">This study adopts the </w:t>
      </w:r>
      <w:r w:rsidR="00A13A6B" w:rsidRPr="00FF1DCD">
        <w:rPr>
          <w:rFonts w:ascii="Times New Roman" w:hAnsi="Times New Roman" w:cs="Times New Roman"/>
          <w:b/>
          <w:bCs/>
          <w:sz w:val="24"/>
          <w:szCs w:val="24"/>
        </w:rPr>
        <w:t>Servicescape Theory</w:t>
      </w:r>
      <w:r w:rsidR="00A13A6B" w:rsidRPr="00FF1DCD">
        <w:rPr>
          <w:rFonts w:ascii="Times New Roman" w:hAnsi="Times New Roman" w:cs="Times New Roman"/>
          <w:sz w:val="24"/>
          <w:szCs w:val="24"/>
        </w:rPr>
        <w:t xml:space="preserve"> as its primary theoretical framework. Developed by Bitner (1992), Servicescape Theory explores how the physical environment of service settings influences the behaviors and perceptions of both employees and service users. It considers elements such as ambient conditions, spatial layout, and functionality as critical factors that shape service outcomes.</w:t>
      </w:r>
    </w:p>
    <w:p w14:paraId="2E5231C1" w14:textId="40295EDD" w:rsidR="00A13A6B" w:rsidRPr="00FF1DCD" w:rsidRDefault="00FF1DCD" w:rsidP="00FF1DC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A13A6B" w:rsidRPr="00FF1DCD">
        <w:rPr>
          <w:rFonts w:ascii="Times New Roman" w:hAnsi="Times New Roman" w:cs="Times New Roman"/>
          <w:sz w:val="24"/>
          <w:szCs w:val="24"/>
        </w:rPr>
        <w:t xml:space="preserve">While Servicescape Theory provides the framework for analyzing and understanding spatial influences, the study aims to achieve </w:t>
      </w:r>
      <w:r w:rsidR="00A13A6B" w:rsidRPr="00FF1DCD">
        <w:rPr>
          <w:rFonts w:ascii="Times New Roman" w:hAnsi="Times New Roman" w:cs="Times New Roman"/>
          <w:b/>
          <w:bCs/>
          <w:sz w:val="24"/>
          <w:szCs w:val="24"/>
        </w:rPr>
        <w:t>S.E.R.V.E.</w:t>
      </w:r>
      <w:r w:rsidR="00A13A6B" w:rsidRPr="00FF1DCD">
        <w:rPr>
          <w:rFonts w:ascii="Times New Roman" w:hAnsi="Times New Roman" w:cs="Times New Roman"/>
          <w:sz w:val="24"/>
          <w:szCs w:val="24"/>
        </w:rPr>
        <w:t>—</w:t>
      </w:r>
      <w:r w:rsidR="00A13A6B" w:rsidRPr="00FF1DCD">
        <w:rPr>
          <w:rFonts w:ascii="Times New Roman" w:hAnsi="Times New Roman" w:cs="Times New Roman"/>
          <w:b/>
          <w:bCs/>
          <w:sz w:val="24"/>
          <w:szCs w:val="24"/>
        </w:rPr>
        <w:t>Spatial Enhancement for Responsive Value-driven Efficiency</w:t>
      </w:r>
      <w:r w:rsidR="00A13A6B" w:rsidRPr="00FF1DCD">
        <w:rPr>
          <w:rFonts w:ascii="Times New Roman" w:hAnsi="Times New Roman" w:cs="Times New Roman"/>
          <w:sz w:val="24"/>
          <w:szCs w:val="24"/>
        </w:rPr>
        <w:t>—a concept developed by the researcher to represent the ideal outcome of the proposed design improvements. S.E.R.V.E. envisions a work environment where physical space is purposefully structured to support employee effectiveness and improve the citizen experience. Though not a theoretical model, S.E.R.V.E. serves as the goal of the design recommendations arising from the application of Servicescape Theory.</w:t>
      </w:r>
    </w:p>
    <w:p w14:paraId="224B84DE" w14:textId="0643BC02" w:rsidR="00A13A6B" w:rsidRPr="00FF1DCD" w:rsidRDefault="00FF1DCD" w:rsidP="00FF1DC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A13A6B" w:rsidRPr="00FF1DCD">
        <w:rPr>
          <w:rFonts w:ascii="Times New Roman" w:hAnsi="Times New Roman" w:cs="Times New Roman"/>
          <w:sz w:val="24"/>
          <w:szCs w:val="24"/>
        </w:rPr>
        <w:t>By aligning spatial redesign strategies with the principles of Servicescape Theory, this study seeks to elevate the internal environment of Marikina City Hall to better support staff productivity and deliver enhanced public services. Ultimately, this research aims to demonstrate how interior spatial improvements can contribute to more efficient local governance and a more satisfactory citizen experience—making City Hall not just a center of administration, but a responsive and service-oriented civic space.</w:t>
      </w:r>
    </w:p>
    <w:p w14:paraId="340A6256" w14:textId="20029B47" w:rsidR="00BF0FA3" w:rsidRPr="00FF1DCD" w:rsidRDefault="00BF0FA3" w:rsidP="00FF1DCD">
      <w:pPr>
        <w:spacing w:line="360" w:lineRule="auto"/>
        <w:jc w:val="both"/>
        <w:rPr>
          <w:rFonts w:ascii="Times New Roman" w:hAnsi="Times New Roman" w:cs="Times New Roman"/>
          <w:sz w:val="24"/>
          <w:szCs w:val="24"/>
        </w:rPr>
      </w:pPr>
    </w:p>
    <w:p w14:paraId="3E96021F" w14:textId="604B51E7" w:rsidR="00E55321" w:rsidRPr="00FF1DCD" w:rsidRDefault="00E55321" w:rsidP="00FF1DCD">
      <w:pPr>
        <w:spacing w:line="360" w:lineRule="auto"/>
        <w:jc w:val="both"/>
        <w:rPr>
          <w:rFonts w:ascii="Times New Roman" w:hAnsi="Times New Roman" w:cs="Times New Roman"/>
          <w:b/>
          <w:bCs/>
          <w:sz w:val="24"/>
          <w:szCs w:val="24"/>
        </w:rPr>
      </w:pPr>
      <w:r w:rsidRPr="00FF1DCD">
        <w:rPr>
          <w:rFonts w:ascii="Times New Roman" w:hAnsi="Times New Roman" w:cs="Times New Roman"/>
          <w:b/>
          <w:bCs/>
          <w:sz w:val="24"/>
          <w:szCs w:val="24"/>
        </w:rPr>
        <w:lastRenderedPageBreak/>
        <w:t>PROBLEM STATEMENT:</w:t>
      </w:r>
    </w:p>
    <w:p w14:paraId="3B1F98AF" w14:textId="5F3A89B4" w:rsidR="008F61DE" w:rsidRPr="00FF1DCD" w:rsidRDefault="00FF1DCD" w:rsidP="00FF1DC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E23E0D" w:rsidRPr="00FF1DCD">
        <w:rPr>
          <w:rFonts w:ascii="Times New Roman" w:hAnsi="Times New Roman" w:cs="Times New Roman"/>
          <w:sz w:val="24"/>
          <w:szCs w:val="24"/>
        </w:rPr>
        <w:t xml:space="preserve">Marikina City Hall, known for its efficient governance, is increasingly challenged by rapid urbanization and growing demands from its citizens. The existing interior layout may limit employee productivity and impact the quality of public service. Traditional approaches to efficiency often neglect the important role that physical space plays in supporting both staff performance and the citizen experience. </w:t>
      </w:r>
      <w:r w:rsidR="00943B0D" w:rsidRPr="00FF1DCD">
        <w:rPr>
          <w:rFonts w:ascii="Times New Roman" w:hAnsi="Times New Roman" w:cs="Times New Roman"/>
          <w:sz w:val="24"/>
          <w:szCs w:val="24"/>
        </w:rPr>
        <w:t xml:space="preserve">This study seeks to identify what changes can be made to the interior layout and spatial design of Marikina City Hall to improve public service delivery for citizens and enhance workplace efficiency for employees by achieving </w:t>
      </w:r>
      <w:r w:rsidR="00943B0D" w:rsidRPr="00FF1DCD">
        <w:rPr>
          <w:rFonts w:ascii="Times New Roman" w:hAnsi="Times New Roman" w:cs="Times New Roman"/>
          <w:b/>
          <w:bCs/>
          <w:sz w:val="24"/>
          <w:szCs w:val="24"/>
        </w:rPr>
        <w:t>S.E.R.V.E. (Spatial Enhancement for Responsive Value-driven Efficiency)</w:t>
      </w:r>
      <w:r w:rsidR="00943B0D" w:rsidRPr="00FF1DCD">
        <w:rPr>
          <w:rFonts w:ascii="Times New Roman" w:hAnsi="Times New Roman" w:cs="Times New Roman"/>
          <w:sz w:val="24"/>
          <w:szCs w:val="24"/>
        </w:rPr>
        <w:t>?</w:t>
      </w:r>
    </w:p>
    <w:p w14:paraId="6994B0CB" w14:textId="32F945E7" w:rsidR="008F61DE" w:rsidRPr="00FF1DCD" w:rsidRDefault="00FF1DCD" w:rsidP="00FF1DCD">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1629F4" w:rsidRPr="00FF1DCD">
        <w:rPr>
          <w:rFonts w:ascii="Times New Roman" w:hAnsi="Times New Roman" w:cs="Times New Roman"/>
          <w:sz w:val="24"/>
          <w:szCs w:val="24"/>
        </w:rPr>
        <w:t>Specifically, this study intends to address the following questions:</w:t>
      </w:r>
    </w:p>
    <w:p w14:paraId="264377F1" w14:textId="49CC5A45" w:rsidR="00E55321" w:rsidRPr="00FF1DCD" w:rsidRDefault="00EA5CD7" w:rsidP="00FF1DCD">
      <w:pPr>
        <w:spacing w:line="360" w:lineRule="auto"/>
        <w:rPr>
          <w:rFonts w:ascii="Times New Roman" w:hAnsi="Times New Roman" w:cs="Times New Roman"/>
          <w:sz w:val="24"/>
          <w:szCs w:val="24"/>
        </w:rPr>
      </w:pPr>
      <w:r w:rsidRPr="00FF1DCD">
        <w:rPr>
          <w:rFonts w:ascii="Times New Roman" w:hAnsi="Times New Roman" w:cs="Times New Roman"/>
          <w:sz w:val="24"/>
          <w:szCs w:val="24"/>
        </w:rPr>
        <w:t>● How will the interior layout and design of Marikina City Hall affect the experience of citizens in accessing public services?</w:t>
      </w:r>
      <w:r w:rsidRPr="00FF1DCD">
        <w:rPr>
          <w:rFonts w:ascii="Times New Roman" w:hAnsi="Times New Roman" w:cs="Times New Roman"/>
          <w:sz w:val="24"/>
          <w:szCs w:val="24"/>
        </w:rPr>
        <w:br/>
        <w:t>● How will the current spatial arrangement of Marikina City Hall influence employee communication, workflow, and overall productivity?</w:t>
      </w:r>
      <w:r w:rsidRPr="00FF1DCD">
        <w:rPr>
          <w:rFonts w:ascii="Times New Roman" w:hAnsi="Times New Roman" w:cs="Times New Roman"/>
          <w:sz w:val="24"/>
          <w:szCs w:val="24"/>
        </w:rPr>
        <w:br/>
        <w:t>● How can measurable indicators of citizen satisfaction and employee performance be identified and evaluated before implementing spatial improvements in Marikina City Hall?</w:t>
      </w:r>
    </w:p>
    <w:p w14:paraId="7E9F1C9A" w14:textId="77777777" w:rsidR="008F61DE" w:rsidRPr="00FF1DCD" w:rsidRDefault="008F61DE" w:rsidP="00FF1DCD">
      <w:pPr>
        <w:spacing w:line="360" w:lineRule="auto"/>
        <w:jc w:val="both"/>
        <w:rPr>
          <w:rFonts w:ascii="Times New Roman" w:hAnsi="Times New Roman" w:cs="Times New Roman"/>
          <w:sz w:val="24"/>
          <w:szCs w:val="24"/>
        </w:rPr>
      </w:pPr>
    </w:p>
    <w:p w14:paraId="1543ABA5" w14:textId="3C105AAF" w:rsidR="008F61DE" w:rsidRPr="00FF1DCD" w:rsidRDefault="008F61DE" w:rsidP="00FF1DCD">
      <w:pPr>
        <w:spacing w:line="360" w:lineRule="auto"/>
        <w:jc w:val="both"/>
        <w:rPr>
          <w:rFonts w:ascii="Times New Roman" w:hAnsi="Times New Roman" w:cs="Times New Roman"/>
          <w:b/>
          <w:bCs/>
          <w:sz w:val="24"/>
          <w:szCs w:val="24"/>
        </w:rPr>
      </w:pPr>
      <w:r w:rsidRPr="00FF1DCD">
        <w:rPr>
          <w:rFonts w:ascii="Times New Roman" w:hAnsi="Times New Roman" w:cs="Times New Roman"/>
          <w:b/>
          <w:bCs/>
          <w:sz w:val="24"/>
          <w:szCs w:val="24"/>
        </w:rPr>
        <w:t>OBJECTIVES OF THE STUDY:</w:t>
      </w:r>
    </w:p>
    <w:p w14:paraId="3AD02BCD" w14:textId="75DE3133" w:rsidR="00FF1DCD" w:rsidRPr="00FF1DCD" w:rsidRDefault="00FF1DCD" w:rsidP="00FF1DCD">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8F61DE" w:rsidRPr="00FF1DCD">
        <w:rPr>
          <w:rFonts w:ascii="Times New Roman" w:hAnsi="Times New Roman" w:cs="Times New Roman"/>
          <w:sz w:val="24"/>
          <w:szCs w:val="24"/>
        </w:rPr>
        <w:t xml:space="preserve">The study aims to identify and propose improvements to the interior layout and spatial design of Marikina City Hall to enhance public service delivery and workplace efficiency by achieving </w:t>
      </w:r>
      <w:r w:rsidR="008F61DE" w:rsidRPr="00FF1DCD">
        <w:rPr>
          <w:rFonts w:ascii="Times New Roman" w:hAnsi="Times New Roman" w:cs="Times New Roman"/>
          <w:b/>
          <w:bCs/>
          <w:sz w:val="24"/>
          <w:szCs w:val="24"/>
        </w:rPr>
        <w:t>S.E.R.V.E. (Spatial Enhancement for Responsive Value-driven Efficiency)</w:t>
      </w:r>
      <w:r w:rsidR="008F61DE" w:rsidRPr="00FF1DCD">
        <w:rPr>
          <w:rFonts w:ascii="Times New Roman" w:hAnsi="Times New Roman" w:cs="Times New Roman"/>
          <w:sz w:val="24"/>
          <w:szCs w:val="24"/>
        </w:rPr>
        <w:t>.</w:t>
      </w:r>
      <w:r w:rsidR="008F61DE" w:rsidRPr="00FF1DCD">
        <w:rPr>
          <w:rFonts w:ascii="Times New Roman" w:hAnsi="Times New Roman" w:cs="Times New Roman"/>
          <w:sz w:val="24"/>
          <w:szCs w:val="24"/>
        </w:rPr>
        <w:br/>
      </w:r>
      <w:r>
        <w:rPr>
          <w:rFonts w:ascii="Times New Roman" w:hAnsi="Times New Roman" w:cs="Times New Roman"/>
          <w:sz w:val="24"/>
          <w:szCs w:val="24"/>
        </w:rPr>
        <w:t xml:space="preserve">          </w:t>
      </w:r>
      <w:r w:rsidR="008F61DE" w:rsidRPr="00FF1DCD">
        <w:rPr>
          <w:rFonts w:ascii="Times New Roman" w:hAnsi="Times New Roman" w:cs="Times New Roman"/>
          <w:sz w:val="24"/>
          <w:szCs w:val="24"/>
        </w:rPr>
        <w:t>Specifically, the study aims to:</w:t>
      </w:r>
      <w:r w:rsidR="008F61DE" w:rsidRPr="00FF1DCD">
        <w:rPr>
          <w:rFonts w:ascii="Times New Roman" w:hAnsi="Times New Roman" w:cs="Times New Roman"/>
          <w:sz w:val="24"/>
          <w:szCs w:val="24"/>
        </w:rPr>
        <w:br/>
        <w:t>● Assess how the current interior layout of Marikina City Hall affects citizens’ experience in accessing public services.</w:t>
      </w:r>
      <w:r w:rsidR="008F61DE" w:rsidRPr="00FF1DCD">
        <w:rPr>
          <w:rFonts w:ascii="Times New Roman" w:hAnsi="Times New Roman" w:cs="Times New Roman"/>
          <w:sz w:val="24"/>
          <w:szCs w:val="24"/>
        </w:rPr>
        <w:br/>
        <w:t>● Evaluate how the existing spatial design influences employee communication, workflow, and productivity.</w:t>
      </w:r>
    </w:p>
    <w:p w14:paraId="407D2A37" w14:textId="6812618B" w:rsidR="00943B0D" w:rsidRPr="00FF1DCD" w:rsidRDefault="008F61DE" w:rsidP="00FF1DCD">
      <w:pPr>
        <w:spacing w:line="360" w:lineRule="auto"/>
        <w:rPr>
          <w:rFonts w:ascii="Times New Roman" w:hAnsi="Times New Roman" w:cs="Times New Roman"/>
          <w:sz w:val="24"/>
          <w:szCs w:val="24"/>
        </w:rPr>
      </w:pPr>
      <w:r w:rsidRPr="00FF1DCD">
        <w:rPr>
          <w:rFonts w:ascii="Times New Roman" w:hAnsi="Times New Roman" w:cs="Times New Roman"/>
          <w:sz w:val="24"/>
          <w:szCs w:val="24"/>
        </w:rPr>
        <w:t>● Identify measurable indicators of citizen satisfaction and employee performance prior to implementing spatial improvements.</w:t>
      </w:r>
    </w:p>
    <w:p w14:paraId="14270851" w14:textId="79896DF5" w:rsidR="00DB4426" w:rsidRPr="00FF1DCD" w:rsidRDefault="00DB4426" w:rsidP="00FF1DCD">
      <w:pPr>
        <w:spacing w:line="360" w:lineRule="auto"/>
        <w:jc w:val="both"/>
        <w:rPr>
          <w:rFonts w:ascii="Times New Roman" w:hAnsi="Times New Roman" w:cs="Times New Roman"/>
          <w:b/>
          <w:bCs/>
          <w:sz w:val="24"/>
          <w:szCs w:val="24"/>
        </w:rPr>
      </w:pPr>
      <w:r w:rsidRPr="00FF1DCD">
        <w:rPr>
          <w:rFonts w:ascii="Times New Roman" w:hAnsi="Times New Roman" w:cs="Times New Roman"/>
          <w:b/>
          <w:bCs/>
          <w:sz w:val="24"/>
          <w:szCs w:val="24"/>
        </w:rPr>
        <w:lastRenderedPageBreak/>
        <w:t>SIGNIFICANCE OF THE STUDY:</w:t>
      </w:r>
    </w:p>
    <w:p w14:paraId="42C07F8D" w14:textId="596F78A8" w:rsidR="00FF1DCD" w:rsidRDefault="00FF1DCD" w:rsidP="00FF1DCD">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DB4426" w:rsidRPr="00FF1DCD">
        <w:rPr>
          <w:rFonts w:ascii="Times New Roman" w:hAnsi="Times New Roman" w:cs="Times New Roman"/>
          <w:sz w:val="24"/>
          <w:szCs w:val="24"/>
        </w:rPr>
        <w:t xml:space="preserve">The study on improving the interior layout and spatial design of Marikina City Hall to achieve </w:t>
      </w:r>
      <w:r w:rsidR="00DB4426" w:rsidRPr="00FF1DCD">
        <w:rPr>
          <w:rFonts w:ascii="Times New Roman" w:hAnsi="Times New Roman" w:cs="Times New Roman"/>
          <w:b/>
          <w:bCs/>
          <w:sz w:val="24"/>
          <w:szCs w:val="24"/>
        </w:rPr>
        <w:t>S.E.R.V.E.</w:t>
      </w:r>
      <w:r w:rsidR="00DB4426" w:rsidRPr="00FF1DCD">
        <w:rPr>
          <w:rFonts w:ascii="Times New Roman" w:hAnsi="Times New Roman" w:cs="Times New Roman"/>
          <w:sz w:val="24"/>
          <w:szCs w:val="24"/>
        </w:rPr>
        <w:t xml:space="preserve"> </w:t>
      </w:r>
      <w:r w:rsidR="00DB4426" w:rsidRPr="00FF1DCD">
        <w:rPr>
          <w:rFonts w:ascii="Times New Roman" w:hAnsi="Times New Roman" w:cs="Times New Roman"/>
          <w:b/>
          <w:bCs/>
          <w:i/>
          <w:iCs/>
          <w:sz w:val="24"/>
          <w:szCs w:val="24"/>
        </w:rPr>
        <w:t>(Spatial Enhancement for Responsive Value-driven Efficiency)</w:t>
      </w:r>
      <w:r w:rsidR="00DB4426" w:rsidRPr="00FF1DCD">
        <w:rPr>
          <w:rFonts w:ascii="Times New Roman" w:hAnsi="Times New Roman" w:cs="Times New Roman"/>
          <w:sz w:val="24"/>
          <w:szCs w:val="24"/>
        </w:rPr>
        <w:t xml:space="preserve"> holds significant importance for various stakeholders:</w:t>
      </w:r>
    </w:p>
    <w:p w14:paraId="1A201A72" w14:textId="77777777" w:rsidR="00FF1DCD" w:rsidRPr="00FF1DCD" w:rsidRDefault="00FF1DCD" w:rsidP="00FF1DCD">
      <w:pPr>
        <w:spacing w:line="360" w:lineRule="auto"/>
        <w:rPr>
          <w:rFonts w:ascii="Times New Roman" w:hAnsi="Times New Roman" w:cs="Times New Roman"/>
          <w:sz w:val="24"/>
          <w:szCs w:val="24"/>
        </w:rPr>
      </w:pPr>
    </w:p>
    <w:p w14:paraId="4FEE72C1" w14:textId="2474B859" w:rsidR="00FF1DCD" w:rsidRDefault="00DB4426" w:rsidP="00FF1DCD">
      <w:pPr>
        <w:spacing w:line="360" w:lineRule="auto"/>
        <w:rPr>
          <w:rFonts w:ascii="Times New Roman" w:hAnsi="Times New Roman" w:cs="Times New Roman"/>
          <w:sz w:val="24"/>
          <w:szCs w:val="24"/>
        </w:rPr>
      </w:pPr>
      <w:r w:rsidRPr="00FF1DCD">
        <w:rPr>
          <w:rFonts w:ascii="Times New Roman" w:hAnsi="Times New Roman" w:cs="Times New Roman"/>
          <w:b/>
          <w:bCs/>
          <w:sz w:val="24"/>
          <w:szCs w:val="24"/>
        </w:rPr>
        <w:t>For Marikina City Hall and Local Government</w:t>
      </w:r>
      <w:r w:rsidRPr="00FF1DCD">
        <w:rPr>
          <w:rFonts w:ascii="Times New Roman" w:hAnsi="Times New Roman" w:cs="Times New Roman"/>
          <w:sz w:val="24"/>
          <w:szCs w:val="24"/>
        </w:rPr>
        <w:br/>
      </w:r>
      <w:r w:rsidR="00FF1DCD">
        <w:rPr>
          <w:rFonts w:ascii="Times New Roman" w:hAnsi="Times New Roman" w:cs="Times New Roman"/>
          <w:sz w:val="24"/>
          <w:szCs w:val="24"/>
        </w:rPr>
        <w:t xml:space="preserve">          </w:t>
      </w:r>
      <w:r w:rsidRPr="00FF1DCD">
        <w:rPr>
          <w:rFonts w:ascii="Times New Roman" w:hAnsi="Times New Roman" w:cs="Times New Roman"/>
          <w:sz w:val="24"/>
          <w:szCs w:val="24"/>
        </w:rPr>
        <w:t>The findings will provide practical recommendations to enhance the spatial environment of City Hall, improving workplace efficiency and public service delivery. This can guide facility planning and renovations that support responsive and value-driven governance.</w:t>
      </w:r>
    </w:p>
    <w:p w14:paraId="01C5B893" w14:textId="77777777" w:rsidR="00FF1DCD" w:rsidRPr="00FF1DCD" w:rsidRDefault="00FF1DCD" w:rsidP="00FF1DCD">
      <w:pPr>
        <w:spacing w:line="360" w:lineRule="auto"/>
        <w:rPr>
          <w:rFonts w:ascii="Times New Roman" w:hAnsi="Times New Roman" w:cs="Times New Roman"/>
          <w:b/>
          <w:bCs/>
          <w:sz w:val="24"/>
          <w:szCs w:val="24"/>
        </w:rPr>
      </w:pPr>
    </w:p>
    <w:p w14:paraId="0F3BC8DA" w14:textId="2CD0F6B7" w:rsidR="00FF1DCD" w:rsidRDefault="00DB4426" w:rsidP="00FF1DCD">
      <w:pPr>
        <w:spacing w:line="360" w:lineRule="auto"/>
        <w:rPr>
          <w:rFonts w:ascii="Times New Roman" w:hAnsi="Times New Roman" w:cs="Times New Roman"/>
          <w:sz w:val="24"/>
          <w:szCs w:val="24"/>
        </w:rPr>
      </w:pPr>
      <w:r w:rsidRPr="00FF1DCD">
        <w:rPr>
          <w:rFonts w:ascii="Times New Roman" w:hAnsi="Times New Roman" w:cs="Times New Roman"/>
          <w:b/>
          <w:bCs/>
          <w:sz w:val="24"/>
          <w:szCs w:val="24"/>
        </w:rPr>
        <w:t>For City Hall Employees</w:t>
      </w:r>
      <w:r w:rsidRPr="00FF1DCD">
        <w:rPr>
          <w:rFonts w:ascii="Times New Roman" w:hAnsi="Times New Roman" w:cs="Times New Roman"/>
          <w:sz w:val="24"/>
          <w:szCs w:val="24"/>
        </w:rPr>
        <w:br/>
      </w:r>
      <w:r w:rsidR="00FF1DCD">
        <w:rPr>
          <w:rFonts w:ascii="Times New Roman" w:hAnsi="Times New Roman" w:cs="Times New Roman"/>
          <w:sz w:val="24"/>
          <w:szCs w:val="24"/>
        </w:rPr>
        <w:t xml:space="preserve">          </w:t>
      </w:r>
      <w:r w:rsidRPr="00FF1DCD">
        <w:rPr>
          <w:rFonts w:ascii="Times New Roman" w:hAnsi="Times New Roman" w:cs="Times New Roman"/>
          <w:sz w:val="24"/>
          <w:szCs w:val="24"/>
        </w:rPr>
        <w:t>A better-designed workspace can improve communication, workflow, and overall productivity, while also promoting employee well-being. The study’s insights can help create a more supportive work environment that enables staff to perform at their best.</w:t>
      </w:r>
    </w:p>
    <w:p w14:paraId="449A269C" w14:textId="77777777" w:rsidR="00FF1DCD" w:rsidRPr="00FF1DCD" w:rsidRDefault="00FF1DCD" w:rsidP="00FF1DCD">
      <w:pPr>
        <w:spacing w:line="360" w:lineRule="auto"/>
        <w:rPr>
          <w:rFonts w:ascii="Times New Roman" w:hAnsi="Times New Roman" w:cs="Times New Roman"/>
          <w:b/>
          <w:bCs/>
          <w:sz w:val="24"/>
          <w:szCs w:val="24"/>
        </w:rPr>
      </w:pPr>
    </w:p>
    <w:p w14:paraId="060B7339" w14:textId="67958FC9" w:rsidR="00FF1DCD" w:rsidRDefault="00DB4426" w:rsidP="00FF1DCD">
      <w:pPr>
        <w:spacing w:line="360" w:lineRule="auto"/>
        <w:rPr>
          <w:rFonts w:ascii="Times New Roman" w:hAnsi="Times New Roman" w:cs="Times New Roman"/>
          <w:sz w:val="24"/>
          <w:szCs w:val="24"/>
        </w:rPr>
      </w:pPr>
      <w:r w:rsidRPr="00FF1DCD">
        <w:rPr>
          <w:rFonts w:ascii="Times New Roman" w:hAnsi="Times New Roman" w:cs="Times New Roman"/>
          <w:b/>
          <w:bCs/>
          <w:sz w:val="24"/>
          <w:szCs w:val="24"/>
        </w:rPr>
        <w:t>For Marikina Citizens</w:t>
      </w:r>
      <w:r w:rsidRPr="00FF1DCD">
        <w:rPr>
          <w:rFonts w:ascii="Times New Roman" w:hAnsi="Times New Roman" w:cs="Times New Roman"/>
          <w:sz w:val="24"/>
          <w:szCs w:val="24"/>
        </w:rPr>
        <w:br/>
      </w:r>
      <w:r w:rsidR="00FF1DCD">
        <w:rPr>
          <w:rFonts w:ascii="Times New Roman" w:hAnsi="Times New Roman" w:cs="Times New Roman"/>
          <w:sz w:val="24"/>
          <w:szCs w:val="24"/>
        </w:rPr>
        <w:t xml:space="preserve">          </w:t>
      </w:r>
      <w:r w:rsidRPr="00FF1DCD">
        <w:rPr>
          <w:rFonts w:ascii="Times New Roman" w:hAnsi="Times New Roman" w:cs="Times New Roman"/>
          <w:sz w:val="24"/>
          <w:szCs w:val="24"/>
        </w:rPr>
        <w:t>Improved spatial design will facilitate easier navigation, reduce frustrations, and enhance the overall experience when accessing public services. Citizens will benefit from a more responsive and efficient local government service.</w:t>
      </w:r>
    </w:p>
    <w:p w14:paraId="5CB65E5D" w14:textId="77777777" w:rsidR="00FF1DCD" w:rsidRPr="00FF1DCD" w:rsidRDefault="00FF1DCD" w:rsidP="00FF1DCD">
      <w:pPr>
        <w:spacing w:line="360" w:lineRule="auto"/>
        <w:rPr>
          <w:rFonts w:ascii="Times New Roman" w:hAnsi="Times New Roman" w:cs="Times New Roman"/>
          <w:b/>
          <w:bCs/>
          <w:sz w:val="24"/>
          <w:szCs w:val="24"/>
        </w:rPr>
      </w:pPr>
    </w:p>
    <w:p w14:paraId="5215CF6C" w14:textId="6FBA12E5" w:rsidR="00DB4426" w:rsidRDefault="00DB4426" w:rsidP="00FF1DCD">
      <w:pPr>
        <w:spacing w:line="360" w:lineRule="auto"/>
        <w:rPr>
          <w:rFonts w:ascii="Times New Roman" w:hAnsi="Times New Roman" w:cs="Times New Roman"/>
          <w:sz w:val="24"/>
          <w:szCs w:val="24"/>
        </w:rPr>
      </w:pPr>
      <w:r w:rsidRPr="00FF1DCD">
        <w:rPr>
          <w:rFonts w:ascii="Times New Roman" w:hAnsi="Times New Roman" w:cs="Times New Roman"/>
          <w:b/>
          <w:bCs/>
          <w:sz w:val="24"/>
          <w:szCs w:val="24"/>
        </w:rPr>
        <w:t>For Policymakers and Administrators</w:t>
      </w:r>
      <w:r w:rsidRPr="00FF1DCD">
        <w:rPr>
          <w:rFonts w:ascii="Times New Roman" w:hAnsi="Times New Roman" w:cs="Times New Roman"/>
          <w:sz w:val="24"/>
          <w:szCs w:val="24"/>
        </w:rPr>
        <w:br/>
      </w:r>
      <w:r w:rsidR="00FF1DCD">
        <w:rPr>
          <w:rFonts w:ascii="Times New Roman" w:hAnsi="Times New Roman" w:cs="Times New Roman"/>
          <w:sz w:val="24"/>
          <w:szCs w:val="24"/>
        </w:rPr>
        <w:t xml:space="preserve">          </w:t>
      </w:r>
      <w:r w:rsidRPr="00FF1DCD">
        <w:rPr>
          <w:rFonts w:ascii="Times New Roman" w:hAnsi="Times New Roman" w:cs="Times New Roman"/>
          <w:sz w:val="24"/>
          <w:szCs w:val="24"/>
        </w:rPr>
        <w:t>The study provides evidence-based data to inform policies on public facility design and resource allocation, emphasizing the importance of spatial considerations in achieving operational excellence and responsive governance.</w:t>
      </w:r>
    </w:p>
    <w:p w14:paraId="018D394C" w14:textId="77777777" w:rsidR="00FF1DCD" w:rsidRPr="00FF1DCD" w:rsidRDefault="00FF1DCD" w:rsidP="00FF1DCD">
      <w:pPr>
        <w:spacing w:line="360" w:lineRule="auto"/>
        <w:rPr>
          <w:rFonts w:ascii="Times New Roman" w:hAnsi="Times New Roman" w:cs="Times New Roman"/>
          <w:b/>
          <w:bCs/>
          <w:sz w:val="24"/>
          <w:szCs w:val="24"/>
        </w:rPr>
      </w:pPr>
    </w:p>
    <w:p w14:paraId="00481CCA" w14:textId="5073C537" w:rsidR="00FF1DCD" w:rsidRDefault="00DB4426" w:rsidP="00FF1DCD">
      <w:pPr>
        <w:spacing w:line="360" w:lineRule="auto"/>
        <w:rPr>
          <w:rFonts w:ascii="Times New Roman" w:hAnsi="Times New Roman" w:cs="Times New Roman"/>
          <w:sz w:val="24"/>
          <w:szCs w:val="24"/>
        </w:rPr>
      </w:pPr>
      <w:r w:rsidRPr="00FF1DCD">
        <w:rPr>
          <w:rFonts w:ascii="Times New Roman" w:hAnsi="Times New Roman" w:cs="Times New Roman"/>
          <w:b/>
          <w:bCs/>
          <w:sz w:val="24"/>
          <w:szCs w:val="24"/>
        </w:rPr>
        <w:t>For the Academic Community</w:t>
      </w:r>
      <w:r w:rsidRPr="00FF1DCD">
        <w:rPr>
          <w:rFonts w:ascii="Times New Roman" w:hAnsi="Times New Roman" w:cs="Times New Roman"/>
          <w:sz w:val="24"/>
          <w:szCs w:val="24"/>
        </w:rPr>
        <w:br/>
      </w:r>
      <w:r w:rsidR="00FF1DCD">
        <w:rPr>
          <w:rFonts w:ascii="Times New Roman" w:hAnsi="Times New Roman" w:cs="Times New Roman"/>
          <w:sz w:val="24"/>
          <w:szCs w:val="24"/>
        </w:rPr>
        <w:t xml:space="preserve">          </w:t>
      </w:r>
      <w:r w:rsidRPr="00FF1DCD">
        <w:rPr>
          <w:rFonts w:ascii="Times New Roman" w:hAnsi="Times New Roman" w:cs="Times New Roman"/>
          <w:sz w:val="24"/>
          <w:szCs w:val="24"/>
        </w:rPr>
        <w:t xml:space="preserve">This research adds to the academic discourse on the relationship between physical space, </w:t>
      </w:r>
      <w:r w:rsidRPr="00FF1DCD">
        <w:rPr>
          <w:rFonts w:ascii="Times New Roman" w:hAnsi="Times New Roman" w:cs="Times New Roman"/>
          <w:sz w:val="24"/>
          <w:szCs w:val="24"/>
        </w:rPr>
        <w:lastRenderedPageBreak/>
        <w:t>workplace efficiency, and public service quality, offering a case study on the application of spatial enhancement principles in a municipal government setting.</w:t>
      </w:r>
    </w:p>
    <w:p w14:paraId="073FC488" w14:textId="77777777" w:rsidR="00FF1DCD" w:rsidRPr="00FF1DCD" w:rsidRDefault="00FF1DCD" w:rsidP="00FF1DCD">
      <w:pPr>
        <w:spacing w:line="360" w:lineRule="auto"/>
        <w:rPr>
          <w:rFonts w:ascii="Times New Roman" w:hAnsi="Times New Roman" w:cs="Times New Roman"/>
          <w:b/>
          <w:bCs/>
          <w:sz w:val="24"/>
          <w:szCs w:val="24"/>
        </w:rPr>
      </w:pPr>
    </w:p>
    <w:p w14:paraId="0320E3C9" w14:textId="0461A9B9" w:rsidR="009E791B" w:rsidRDefault="009E791B" w:rsidP="00FF1DCD">
      <w:pPr>
        <w:spacing w:line="360" w:lineRule="auto"/>
        <w:rPr>
          <w:rFonts w:ascii="Times New Roman" w:hAnsi="Times New Roman" w:cs="Times New Roman"/>
          <w:sz w:val="24"/>
          <w:szCs w:val="24"/>
        </w:rPr>
      </w:pPr>
      <w:r w:rsidRPr="00FF1DCD">
        <w:rPr>
          <w:rFonts w:ascii="Times New Roman" w:hAnsi="Times New Roman" w:cs="Times New Roman"/>
          <w:b/>
          <w:bCs/>
          <w:sz w:val="24"/>
          <w:szCs w:val="24"/>
        </w:rPr>
        <w:t>For Urban Planners and Designers</w:t>
      </w:r>
      <w:r w:rsidRPr="00FF1DCD">
        <w:rPr>
          <w:rFonts w:ascii="Times New Roman" w:hAnsi="Times New Roman" w:cs="Times New Roman"/>
          <w:sz w:val="24"/>
          <w:szCs w:val="24"/>
        </w:rPr>
        <w:br/>
      </w:r>
      <w:r w:rsidR="00FF1DCD">
        <w:rPr>
          <w:rFonts w:ascii="Times New Roman" w:hAnsi="Times New Roman" w:cs="Times New Roman"/>
          <w:sz w:val="24"/>
          <w:szCs w:val="24"/>
        </w:rPr>
        <w:t xml:space="preserve">          </w:t>
      </w:r>
      <w:r w:rsidRPr="00FF1DCD">
        <w:rPr>
          <w:rFonts w:ascii="Times New Roman" w:hAnsi="Times New Roman" w:cs="Times New Roman"/>
          <w:sz w:val="24"/>
          <w:szCs w:val="24"/>
        </w:rPr>
        <w:t>The research can serve as a reference for the role of spatial design in public institutions, demonstrating how interior environments impact both employee efficiency and citizen satisfaction. It contributes knowledge toward creating better civic spaces.</w:t>
      </w:r>
    </w:p>
    <w:p w14:paraId="02D2BB1C" w14:textId="77777777" w:rsidR="00FF1DCD" w:rsidRDefault="00FF1DCD" w:rsidP="00FF1DCD">
      <w:pPr>
        <w:spacing w:line="360" w:lineRule="auto"/>
        <w:jc w:val="both"/>
        <w:rPr>
          <w:rFonts w:ascii="Times New Roman" w:hAnsi="Times New Roman" w:cs="Times New Roman"/>
          <w:sz w:val="24"/>
          <w:szCs w:val="24"/>
        </w:rPr>
      </w:pPr>
    </w:p>
    <w:p w14:paraId="11419792" w14:textId="0F5A70B2" w:rsidR="00FF1DCD" w:rsidRPr="00FF1DCD" w:rsidRDefault="00FF1DCD" w:rsidP="00FF1DC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Overall, t</w:t>
      </w:r>
      <w:r w:rsidRPr="00FF1DCD">
        <w:rPr>
          <w:rFonts w:ascii="Times New Roman" w:hAnsi="Times New Roman" w:cs="Times New Roman"/>
          <w:sz w:val="24"/>
          <w:szCs w:val="24"/>
        </w:rPr>
        <w:t>his research underscores the critical role of spatial design in enabling responsive local governance. By aligning physical environments with the goals of operational efficiency and public satisfaction, the study not only addresses the internal needs of City Hall employees but also uplifts the service experience of the public. It highlights that spatial enhancement is not a matter of aesthetics alone, but a strategic tool for achieving better governance through empowered employees and engaged citizens.</w:t>
      </w:r>
    </w:p>
    <w:p w14:paraId="752917F7" w14:textId="77777777" w:rsidR="00ED66B5" w:rsidRPr="00FF1DCD" w:rsidRDefault="00ED66B5" w:rsidP="00FF1DCD">
      <w:pPr>
        <w:spacing w:line="360" w:lineRule="auto"/>
        <w:jc w:val="both"/>
        <w:rPr>
          <w:rFonts w:ascii="Times New Roman" w:hAnsi="Times New Roman" w:cs="Times New Roman"/>
          <w:sz w:val="24"/>
          <w:szCs w:val="24"/>
        </w:rPr>
      </w:pPr>
    </w:p>
    <w:p w14:paraId="06DA6352" w14:textId="7D881432" w:rsidR="009E791B" w:rsidRPr="00FF1DCD" w:rsidRDefault="00ED66B5" w:rsidP="00FF1DCD">
      <w:pPr>
        <w:spacing w:line="360" w:lineRule="auto"/>
        <w:jc w:val="both"/>
        <w:rPr>
          <w:rFonts w:ascii="Times New Roman" w:hAnsi="Times New Roman" w:cs="Times New Roman"/>
          <w:b/>
          <w:bCs/>
          <w:sz w:val="24"/>
          <w:szCs w:val="24"/>
        </w:rPr>
      </w:pPr>
      <w:r w:rsidRPr="00FF1DCD">
        <w:rPr>
          <w:rFonts w:ascii="Times New Roman" w:hAnsi="Times New Roman" w:cs="Times New Roman"/>
          <w:b/>
          <w:bCs/>
          <w:sz w:val="24"/>
          <w:szCs w:val="24"/>
        </w:rPr>
        <w:t>SCOPE AND DELIMINATION:</w:t>
      </w:r>
    </w:p>
    <w:p w14:paraId="14A9F4A7" w14:textId="56BE7AEE" w:rsidR="00ED66B5" w:rsidRPr="00FF1DCD" w:rsidRDefault="00FF1DCD" w:rsidP="00FF1DC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ED66B5" w:rsidRPr="00FF1DCD">
        <w:rPr>
          <w:rFonts w:ascii="Times New Roman" w:hAnsi="Times New Roman" w:cs="Times New Roman"/>
          <w:sz w:val="24"/>
          <w:szCs w:val="24"/>
        </w:rPr>
        <w:t>This study aims to identify and propose improvements to the interior layout and spatial design of Marikina City Hall to enhance public service delivery for citizens and improve workplace efficiency for employees by achieving S.E.R.V.E. (Spatial Enhancement for Responsive Value-driven Efficiency).</w:t>
      </w:r>
    </w:p>
    <w:p w14:paraId="571B5527" w14:textId="77777777" w:rsidR="00ED66B5" w:rsidRPr="00FF1DCD" w:rsidRDefault="00ED66B5" w:rsidP="00FF1DCD">
      <w:pPr>
        <w:numPr>
          <w:ilvl w:val="0"/>
          <w:numId w:val="5"/>
        </w:numPr>
        <w:spacing w:line="360" w:lineRule="auto"/>
        <w:jc w:val="both"/>
        <w:rPr>
          <w:rFonts w:ascii="Times New Roman" w:hAnsi="Times New Roman" w:cs="Times New Roman"/>
          <w:sz w:val="24"/>
          <w:szCs w:val="24"/>
        </w:rPr>
      </w:pPr>
      <w:r w:rsidRPr="00FF1DCD">
        <w:rPr>
          <w:rFonts w:ascii="Times New Roman" w:hAnsi="Times New Roman" w:cs="Times New Roman"/>
          <w:sz w:val="24"/>
          <w:szCs w:val="24"/>
        </w:rPr>
        <w:t>The study focuses on the interior spaces within Marikina City Hall, including workstations, public service counters, waiting areas, and common spaces that affect both employee workflow and citizen experience.</w:t>
      </w:r>
    </w:p>
    <w:p w14:paraId="4E9E92A2" w14:textId="77777777" w:rsidR="00ED66B5" w:rsidRPr="00FF1DCD" w:rsidRDefault="00ED66B5" w:rsidP="00FF1DCD">
      <w:pPr>
        <w:numPr>
          <w:ilvl w:val="0"/>
          <w:numId w:val="5"/>
        </w:numPr>
        <w:spacing w:line="360" w:lineRule="auto"/>
        <w:jc w:val="both"/>
        <w:rPr>
          <w:rFonts w:ascii="Times New Roman" w:hAnsi="Times New Roman" w:cs="Times New Roman"/>
          <w:sz w:val="24"/>
          <w:szCs w:val="24"/>
        </w:rPr>
      </w:pPr>
      <w:r w:rsidRPr="00FF1DCD">
        <w:rPr>
          <w:rFonts w:ascii="Times New Roman" w:hAnsi="Times New Roman" w:cs="Times New Roman"/>
          <w:sz w:val="24"/>
          <w:szCs w:val="24"/>
        </w:rPr>
        <w:t>The research will assess the current spatial design’s impact on employee communication, productivity, and citizen satisfaction, with recommendations centered on feasible interior design changes and layout enhancements.</w:t>
      </w:r>
    </w:p>
    <w:p w14:paraId="346C260C" w14:textId="77777777" w:rsidR="00ED66B5" w:rsidRPr="00FF1DCD" w:rsidRDefault="00ED66B5" w:rsidP="00FF1DCD">
      <w:pPr>
        <w:numPr>
          <w:ilvl w:val="0"/>
          <w:numId w:val="5"/>
        </w:numPr>
        <w:spacing w:line="360" w:lineRule="auto"/>
        <w:jc w:val="both"/>
        <w:rPr>
          <w:rFonts w:ascii="Times New Roman" w:hAnsi="Times New Roman" w:cs="Times New Roman"/>
          <w:sz w:val="24"/>
          <w:szCs w:val="24"/>
        </w:rPr>
      </w:pPr>
      <w:r w:rsidRPr="00FF1DCD">
        <w:rPr>
          <w:rFonts w:ascii="Times New Roman" w:hAnsi="Times New Roman" w:cs="Times New Roman"/>
          <w:sz w:val="24"/>
          <w:szCs w:val="24"/>
        </w:rPr>
        <w:lastRenderedPageBreak/>
        <w:t xml:space="preserve">Data will be gathered from Marikina City Hall employees, administrative staff, and citizens who regularly access public services, with respondents ranging from 18 to 60 years old, as this group represents </w:t>
      </w:r>
      <w:proofErr w:type="gramStart"/>
      <w:r w:rsidRPr="00FF1DCD">
        <w:rPr>
          <w:rFonts w:ascii="Times New Roman" w:hAnsi="Times New Roman" w:cs="Times New Roman"/>
          <w:sz w:val="24"/>
          <w:szCs w:val="24"/>
        </w:rPr>
        <w:t>the majority of</w:t>
      </w:r>
      <w:proofErr w:type="gramEnd"/>
      <w:r w:rsidRPr="00FF1DCD">
        <w:rPr>
          <w:rFonts w:ascii="Times New Roman" w:hAnsi="Times New Roman" w:cs="Times New Roman"/>
          <w:sz w:val="24"/>
          <w:szCs w:val="24"/>
        </w:rPr>
        <w:t xml:space="preserve"> both workforce and service users.</w:t>
      </w:r>
    </w:p>
    <w:p w14:paraId="33FC61FE" w14:textId="77777777" w:rsidR="00ED66B5" w:rsidRPr="00FF1DCD" w:rsidRDefault="00ED66B5" w:rsidP="00FF1DCD">
      <w:pPr>
        <w:numPr>
          <w:ilvl w:val="0"/>
          <w:numId w:val="5"/>
        </w:numPr>
        <w:spacing w:line="360" w:lineRule="auto"/>
        <w:jc w:val="both"/>
        <w:rPr>
          <w:rFonts w:ascii="Times New Roman" w:hAnsi="Times New Roman" w:cs="Times New Roman"/>
          <w:sz w:val="24"/>
          <w:szCs w:val="24"/>
        </w:rPr>
      </w:pPr>
      <w:r w:rsidRPr="00FF1DCD">
        <w:rPr>
          <w:rFonts w:ascii="Times New Roman" w:hAnsi="Times New Roman" w:cs="Times New Roman"/>
          <w:sz w:val="24"/>
          <w:szCs w:val="24"/>
        </w:rPr>
        <w:t>The study will not cover structural changes to the building or external urban planning but will focus strictly on interior spatial improvements to achieve a more responsive and efficient public service environment.</w:t>
      </w:r>
    </w:p>
    <w:p w14:paraId="0893EB42" w14:textId="77777777" w:rsidR="00ED66B5" w:rsidRPr="00FF1DCD" w:rsidRDefault="00ED66B5" w:rsidP="00FF1DCD">
      <w:pPr>
        <w:spacing w:line="360" w:lineRule="auto"/>
        <w:jc w:val="both"/>
        <w:rPr>
          <w:rFonts w:ascii="Times New Roman" w:hAnsi="Times New Roman" w:cs="Times New Roman"/>
          <w:sz w:val="24"/>
          <w:szCs w:val="24"/>
        </w:rPr>
      </w:pPr>
    </w:p>
    <w:p w14:paraId="0FD3B3DA" w14:textId="77777777" w:rsidR="00DB4426" w:rsidRPr="00FF1DCD" w:rsidRDefault="00DB4426" w:rsidP="00FF1DCD">
      <w:pPr>
        <w:spacing w:line="360" w:lineRule="auto"/>
        <w:jc w:val="both"/>
        <w:rPr>
          <w:rFonts w:ascii="Times New Roman" w:hAnsi="Times New Roman" w:cs="Times New Roman"/>
          <w:sz w:val="24"/>
          <w:szCs w:val="24"/>
        </w:rPr>
      </w:pPr>
    </w:p>
    <w:p w14:paraId="17DA9DB7" w14:textId="77777777" w:rsidR="00E13B48" w:rsidRDefault="00E13B48" w:rsidP="00EA5CD7"/>
    <w:sectPr w:rsidR="00E13B4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D6C8F"/>
    <w:multiLevelType w:val="hybridMultilevel"/>
    <w:tmpl w:val="014E482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11B1548E"/>
    <w:multiLevelType w:val="hybridMultilevel"/>
    <w:tmpl w:val="08B205E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4E0C70A8"/>
    <w:multiLevelType w:val="multilevel"/>
    <w:tmpl w:val="39C48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481500"/>
    <w:multiLevelType w:val="multilevel"/>
    <w:tmpl w:val="B0B48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593D04"/>
    <w:multiLevelType w:val="multilevel"/>
    <w:tmpl w:val="11D8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5058429">
    <w:abstractNumId w:val="2"/>
  </w:num>
  <w:num w:numId="2" w16cid:durableId="732123743">
    <w:abstractNumId w:val="3"/>
  </w:num>
  <w:num w:numId="3" w16cid:durableId="124196988">
    <w:abstractNumId w:val="0"/>
  </w:num>
  <w:num w:numId="4" w16cid:durableId="874655173">
    <w:abstractNumId w:val="1"/>
  </w:num>
  <w:num w:numId="5" w16cid:durableId="13640176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FA3"/>
    <w:rsid w:val="000A5831"/>
    <w:rsid w:val="001629F4"/>
    <w:rsid w:val="002669EF"/>
    <w:rsid w:val="00303E1A"/>
    <w:rsid w:val="00323189"/>
    <w:rsid w:val="005332F9"/>
    <w:rsid w:val="006C41B9"/>
    <w:rsid w:val="007673D8"/>
    <w:rsid w:val="008F61DE"/>
    <w:rsid w:val="00903FC4"/>
    <w:rsid w:val="00943B0D"/>
    <w:rsid w:val="009E791B"/>
    <w:rsid w:val="00A13A6B"/>
    <w:rsid w:val="00A657D7"/>
    <w:rsid w:val="00BC20E9"/>
    <w:rsid w:val="00BF0FA3"/>
    <w:rsid w:val="00DB4426"/>
    <w:rsid w:val="00E13B48"/>
    <w:rsid w:val="00E23E0D"/>
    <w:rsid w:val="00E55321"/>
    <w:rsid w:val="00EA5CD7"/>
    <w:rsid w:val="00ED66B5"/>
    <w:rsid w:val="00FF1DC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CF6A7"/>
  <w15:chartTrackingRefBased/>
  <w15:docId w15:val="{12A8CD97-D3A6-41E6-ACD7-15733036A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0F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0F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0F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0F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0F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0F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0F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0F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0F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F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0F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0F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0F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0F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0F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0F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0F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0FA3"/>
    <w:rPr>
      <w:rFonts w:eastAsiaTheme="majorEastAsia" w:cstheme="majorBidi"/>
      <w:color w:val="272727" w:themeColor="text1" w:themeTint="D8"/>
    </w:rPr>
  </w:style>
  <w:style w:type="paragraph" w:styleId="Title">
    <w:name w:val="Title"/>
    <w:basedOn w:val="Normal"/>
    <w:next w:val="Normal"/>
    <w:link w:val="TitleChar"/>
    <w:uiPriority w:val="10"/>
    <w:qFormat/>
    <w:rsid w:val="00BF0F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0F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0F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0F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0FA3"/>
    <w:pPr>
      <w:spacing w:before="160"/>
      <w:jc w:val="center"/>
    </w:pPr>
    <w:rPr>
      <w:i/>
      <w:iCs/>
      <w:color w:val="404040" w:themeColor="text1" w:themeTint="BF"/>
    </w:rPr>
  </w:style>
  <w:style w:type="character" w:customStyle="1" w:styleId="QuoteChar">
    <w:name w:val="Quote Char"/>
    <w:basedOn w:val="DefaultParagraphFont"/>
    <w:link w:val="Quote"/>
    <w:uiPriority w:val="29"/>
    <w:rsid w:val="00BF0FA3"/>
    <w:rPr>
      <w:i/>
      <w:iCs/>
      <w:color w:val="404040" w:themeColor="text1" w:themeTint="BF"/>
    </w:rPr>
  </w:style>
  <w:style w:type="paragraph" w:styleId="ListParagraph">
    <w:name w:val="List Paragraph"/>
    <w:basedOn w:val="Normal"/>
    <w:uiPriority w:val="34"/>
    <w:qFormat/>
    <w:rsid w:val="00BF0FA3"/>
    <w:pPr>
      <w:ind w:left="720"/>
      <w:contextualSpacing/>
    </w:pPr>
  </w:style>
  <w:style w:type="character" w:styleId="IntenseEmphasis">
    <w:name w:val="Intense Emphasis"/>
    <w:basedOn w:val="DefaultParagraphFont"/>
    <w:uiPriority w:val="21"/>
    <w:qFormat/>
    <w:rsid w:val="00BF0FA3"/>
    <w:rPr>
      <w:i/>
      <w:iCs/>
      <w:color w:val="2F5496" w:themeColor="accent1" w:themeShade="BF"/>
    </w:rPr>
  </w:style>
  <w:style w:type="paragraph" w:styleId="IntenseQuote">
    <w:name w:val="Intense Quote"/>
    <w:basedOn w:val="Normal"/>
    <w:next w:val="Normal"/>
    <w:link w:val="IntenseQuoteChar"/>
    <w:uiPriority w:val="30"/>
    <w:qFormat/>
    <w:rsid w:val="00BF0F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0FA3"/>
    <w:rPr>
      <w:i/>
      <w:iCs/>
      <w:color w:val="2F5496" w:themeColor="accent1" w:themeShade="BF"/>
    </w:rPr>
  </w:style>
  <w:style w:type="character" w:styleId="IntenseReference">
    <w:name w:val="Intense Reference"/>
    <w:basedOn w:val="DefaultParagraphFont"/>
    <w:uiPriority w:val="32"/>
    <w:qFormat/>
    <w:rsid w:val="00BF0FA3"/>
    <w:rPr>
      <w:b/>
      <w:bCs/>
      <w:smallCaps/>
      <w:color w:val="2F5496" w:themeColor="accent1" w:themeShade="BF"/>
      <w:spacing w:val="5"/>
    </w:rPr>
  </w:style>
  <w:style w:type="paragraph" w:styleId="NormalWeb">
    <w:name w:val="Normal (Web)"/>
    <w:basedOn w:val="Normal"/>
    <w:uiPriority w:val="99"/>
    <w:semiHidden/>
    <w:unhideWhenUsed/>
    <w:rsid w:val="00E5532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0140940">
      <w:bodyDiv w:val="1"/>
      <w:marLeft w:val="0"/>
      <w:marRight w:val="0"/>
      <w:marTop w:val="0"/>
      <w:marBottom w:val="0"/>
      <w:divBdr>
        <w:top w:val="none" w:sz="0" w:space="0" w:color="auto"/>
        <w:left w:val="none" w:sz="0" w:space="0" w:color="auto"/>
        <w:bottom w:val="none" w:sz="0" w:space="0" w:color="auto"/>
        <w:right w:val="none" w:sz="0" w:space="0" w:color="auto"/>
      </w:divBdr>
    </w:div>
    <w:div w:id="285894408">
      <w:bodyDiv w:val="1"/>
      <w:marLeft w:val="0"/>
      <w:marRight w:val="0"/>
      <w:marTop w:val="0"/>
      <w:marBottom w:val="0"/>
      <w:divBdr>
        <w:top w:val="none" w:sz="0" w:space="0" w:color="auto"/>
        <w:left w:val="none" w:sz="0" w:space="0" w:color="auto"/>
        <w:bottom w:val="none" w:sz="0" w:space="0" w:color="auto"/>
        <w:right w:val="none" w:sz="0" w:space="0" w:color="auto"/>
      </w:divBdr>
    </w:div>
    <w:div w:id="512884871">
      <w:bodyDiv w:val="1"/>
      <w:marLeft w:val="0"/>
      <w:marRight w:val="0"/>
      <w:marTop w:val="0"/>
      <w:marBottom w:val="0"/>
      <w:divBdr>
        <w:top w:val="none" w:sz="0" w:space="0" w:color="auto"/>
        <w:left w:val="none" w:sz="0" w:space="0" w:color="auto"/>
        <w:bottom w:val="none" w:sz="0" w:space="0" w:color="auto"/>
        <w:right w:val="none" w:sz="0" w:space="0" w:color="auto"/>
      </w:divBdr>
    </w:div>
    <w:div w:id="626398594">
      <w:bodyDiv w:val="1"/>
      <w:marLeft w:val="0"/>
      <w:marRight w:val="0"/>
      <w:marTop w:val="0"/>
      <w:marBottom w:val="0"/>
      <w:divBdr>
        <w:top w:val="none" w:sz="0" w:space="0" w:color="auto"/>
        <w:left w:val="none" w:sz="0" w:space="0" w:color="auto"/>
        <w:bottom w:val="none" w:sz="0" w:space="0" w:color="auto"/>
        <w:right w:val="none" w:sz="0" w:space="0" w:color="auto"/>
      </w:divBdr>
    </w:div>
    <w:div w:id="682895989">
      <w:bodyDiv w:val="1"/>
      <w:marLeft w:val="0"/>
      <w:marRight w:val="0"/>
      <w:marTop w:val="0"/>
      <w:marBottom w:val="0"/>
      <w:divBdr>
        <w:top w:val="none" w:sz="0" w:space="0" w:color="auto"/>
        <w:left w:val="none" w:sz="0" w:space="0" w:color="auto"/>
        <w:bottom w:val="none" w:sz="0" w:space="0" w:color="auto"/>
        <w:right w:val="none" w:sz="0" w:space="0" w:color="auto"/>
      </w:divBdr>
    </w:div>
    <w:div w:id="1013335980">
      <w:bodyDiv w:val="1"/>
      <w:marLeft w:val="0"/>
      <w:marRight w:val="0"/>
      <w:marTop w:val="0"/>
      <w:marBottom w:val="0"/>
      <w:divBdr>
        <w:top w:val="none" w:sz="0" w:space="0" w:color="auto"/>
        <w:left w:val="none" w:sz="0" w:space="0" w:color="auto"/>
        <w:bottom w:val="none" w:sz="0" w:space="0" w:color="auto"/>
        <w:right w:val="none" w:sz="0" w:space="0" w:color="auto"/>
      </w:divBdr>
    </w:div>
    <w:div w:id="1136484633">
      <w:bodyDiv w:val="1"/>
      <w:marLeft w:val="0"/>
      <w:marRight w:val="0"/>
      <w:marTop w:val="0"/>
      <w:marBottom w:val="0"/>
      <w:divBdr>
        <w:top w:val="none" w:sz="0" w:space="0" w:color="auto"/>
        <w:left w:val="none" w:sz="0" w:space="0" w:color="auto"/>
        <w:bottom w:val="none" w:sz="0" w:space="0" w:color="auto"/>
        <w:right w:val="none" w:sz="0" w:space="0" w:color="auto"/>
      </w:divBdr>
    </w:div>
    <w:div w:id="1307129540">
      <w:bodyDiv w:val="1"/>
      <w:marLeft w:val="0"/>
      <w:marRight w:val="0"/>
      <w:marTop w:val="0"/>
      <w:marBottom w:val="0"/>
      <w:divBdr>
        <w:top w:val="none" w:sz="0" w:space="0" w:color="auto"/>
        <w:left w:val="none" w:sz="0" w:space="0" w:color="auto"/>
        <w:bottom w:val="none" w:sz="0" w:space="0" w:color="auto"/>
        <w:right w:val="none" w:sz="0" w:space="0" w:color="auto"/>
      </w:divBdr>
    </w:div>
    <w:div w:id="1477988171">
      <w:bodyDiv w:val="1"/>
      <w:marLeft w:val="0"/>
      <w:marRight w:val="0"/>
      <w:marTop w:val="0"/>
      <w:marBottom w:val="0"/>
      <w:divBdr>
        <w:top w:val="none" w:sz="0" w:space="0" w:color="auto"/>
        <w:left w:val="none" w:sz="0" w:space="0" w:color="auto"/>
        <w:bottom w:val="none" w:sz="0" w:space="0" w:color="auto"/>
        <w:right w:val="none" w:sz="0" w:space="0" w:color="auto"/>
      </w:divBdr>
    </w:div>
    <w:div w:id="1684161545">
      <w:bodyDiv w:val="1"/>
      <w:marLeft w:val="0"/>
      <w:marRight w:val="0"/>
      <w:marTop w:val="0"/>
      <w:marBottom w:val="0"/>
      <w:divBdr>
        <w:top w:val="none" w:sz="0" w:space="0" w:color="auto"/>
        <w:left w:val="none" w:sz="0" w:space="0" w:color="auto"/>
        <w:bottom w:val="none" w:sz="0" w:space="0" w:color="auto"/>
        <w:right w:val="none" w:sz="0" w:space="0" w:color="auto"/>
      </w:divBdr>
    </w:div>
    <w:div w:id="1719164158">
      <w:bodyDiv w:val="1"/>
      <w:marLeft w:val="0"/>
      <w:marRight w:val="0"/>
      <w:marTop w:val="0"/>
      <w:marBottom w:val="0"/>
      <w:divBdr>
        <w:top w:val="none" w:sz="0" w:space="0" w:color="auto"/>
        <w:left w:val="none" w:sz="0" w:space="0" w:color="auto"/>
        <w:bottom w:val="none" w:sz="0" w:space="0" w:color="auto"/>
        <w:right w:val="none" w:sz="0" w:space="0" w:color="auto"/>
      </w:divBdr>
    </w:div>
    <w:div w:id="1796217820">
      <w:bodyDiv w:val="1"/>
      <w:marLeft w:val="0"/>
      <w:marRight w:val="0"/>
      <w:marTop w:val="0"/>
      <w:marBottom w:val="0"/>
      <w:divBdr>
        <w:top w:val="none" w:sz="0" w:space="0" w:color="auto"/>
        <w:left w:val="none" w:sz="0" w:space="0" w:color="auto"/>
        <w:bottom w:val="none" w:sz="0" w:space="0" w:color="auto"/>
        <w:right w:val="none" w:sz="0" w:space="0" w:color="auto"/>
      </w:divBdr>
    </w:div>
    <w:div w:id="1996758205">
      <w:bodyDiv w:val="1"/>
      <w:marLeft w:val="0"/>
      <w:marRight w:val="0"/>
      <w:marTop w:val="0"/>
      <w:marBottom w:val="0"/>
      <w:divBdr>
        <w:top w:val="none" w:sz="0" w:space="0" w:color="auto"/>
        <w:left w:val="none" w:sz="0" w:space="0" w:color="auto"/>
        <w:bottom w:val="none" w:sz="0" w:space="0" w:color="auto"/>
        <w:right w:val="none" w:sz="0" w:space="0" w:color="auto"/>
      </w:divBdr>
    </w:div>
    <w:div w:id="2048524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6</Pages>
  <Words>1576</Words>
  <Characters>8985</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Jarel Tanghal</dc:creator>
  <cp:keywords/>
  <dc:description/>
  <cp:lastModifiedBy>Jarel Tanghal</cp:lastModifiedBy>
  <cp:revision>15</cp:revision>
  <dcterms:created xsi:type="dcterms:W3CDTF">2025-06-03T21:12:00Z</dcterms:created>
  <dcterms:modified xsi:type="dcterms:W3CDTF">2025-06-03T23:13:00Z</dcterms:modified>
</cp:coreProperties>
</file>