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7075" w14:textId="73CDA0CF" w:rsidR="002937ED" w:rsidRDefault="00823616" w:rsidP="00BD2942">
      <w:pPr>
        <w:jc w:val="both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W</w:t>
      </w:r>
      <w:r w:rsidR="00163DDE">
        <w:rPr>
          <w:rFonts w:ascii="Arial" w:hAnsi="Arial" w:cs="Arial"/>
          <w:color w:val="222222"/>
          <w:sz w:val="28"/>
          <w:szCs w:val="28"/>
        </w:rPr>
        <w:t>ojna na Ukrainie</w:t>
      </w:r>
      <w:r w:rsidR="00E26B78">
        <w:rPr>
          <w:rFonts w:ascii="Arial" w:hAnsi="Arial" w:cs="Arial"/>
          <w:color w:val="222222"/>
          <w:sz w:val="28"/>
          <w:szCs w:val="28"/>
        </w:rPr>
        <w:t>, która jest efektem błędnej oceny przez Rosjan determinacji USA do obrony</w:t>
      </w:r>
      <w:r w:rsidR="00FF68E5">
        <w:rPr>
          <w:rFonts w:ascii="Arial" w:hAnsi="Arial" w:cs="Arial"/>
          <w:color w:val="222222"/>
          <w:sz w:val="28"/>
          <w:szCs w:val="28"/>
        </w:rPr>
        <w:t xml:space="preserve"> Ukrainy</w:t>
      </w:r>
      <w:r w:rsidR="00163DDE">
        <w:rPr>
          <w:rFonts w:ascii="Arial" w:hAnsi="Arial" w:cs="Arial"/>
          <w:color w:val="222222"/>
          <w:sz w:val="28"/>
          <w:szCs w:val="28"/>
        </w:rPr>
        <w:t xml:space="preserve"> oraz ostatni, intensywny atak Hamas</w:t>
      </w:r>
      <w:r w:rsidR="000B0172">
        <w:rPr>
          <w:rFonts w:ascii="Arial" w:hAnsi="Arial" w:cs="Arial"/>
          <w:color w:val="222222"/>
          <w:sz w:val="28"/>
          <w:szCs w:val="28"/>
        </w:rPr>
        <w:t xml:space="preserve">u na Izrael </w:t>
      </w:r>
      <w:r>
        <w:rPr>
          <w:rFonts w:ascii="Arial" w:hAnsi="Arial" w:cs="Arial"/>
          <w:color w:val="222222"/>
          <w:sz w:val="28"/>
          <w:szCs w:val="28"/>
        </w:rPr>
        <w:t>są zdarzeniami powiązanymi.</w:t>
      </w:r>
      <w:r w:rsidR="00FF68E5">
        <w:rPr>
          <w:rFonts w:ascii="Arial" w:hAnsi="Arial" w:cs="Arial"/>
          <w:color w:val="222222"/>
          <w:sz w:val="28"/>
          <w:szCs w:val="28"/>
        </w:rPr>
        <w:t xml:space="preserve"> </w:t>
      </w:r>
      <w:r w:rsidR="00A060B7">
        <w:rPr>
          <w:rFonts w:ascii="Arial" w:hAnsi="Arial" w:cs="Arial"/>
          <w:color w:val="222222"/>
          <w:sz w:val="28"/>
          <w:szCs w:val="28"/>
        </w:rPr>
        <w:t>N</w:t>
      </w:r>
      <w:r w:rsidR="00D50734">
        <w:rPr>
          <w:rFonts w:ascii="Arial" w:hAnsi="Arial" w:cs="Arial"/>
          <w:color w:val="222222"/>
          <w:sz w:val="28"/>
          <w:szCs w:val="28"/>
        </w:rPr>
        <w:t>ie sposób porównać zasobów Hamasu i armii rosyjskiej,</w:t>
      </w:r>
      <w:r w:rsidR="00B01FF8">
        <w:rPr>
          <w:rFonts w:ascii="Arial" w:hAnsi="Arial" w:cs="Arial"/>
          <w:color w:val="222222"/>
          <w:sz w:val="28"/>
          <w:szCs w:val="28"/>
        </w:rPr>
        <w:t xml:space="preserve"> lecz</w:t>
      </w:r>
      <w:r w:rsidR="00D50734">
        <w:rPr>
          <w:rFonts w:ascii="Arial" w:hAnsi="Arial" w:cs="Arial"/>
          <w:color w:val="222222"/>
          <w:sz w:val="28"/>
          <w:szCs w:val="28"/>
        </w:rPr>
        <w:t xml:space="preserve"> o</w:t>
      </w:r>
      <w:r w:rsidR="004F0360">
        <w:rPr>
          <w:rFonts w:ascii="Arial" w:hAnsi="Arial" w:cs="Arial"/>
          <w:color w:val="222222"/>
          <w:sz w:val="28"/>
          <w:szCs w:val="28"/>
        </w:rPr>
        <w:t>ba te wydarzenia wpisują się w strategię państw kontestujących istniejący porządek światowy oraz rolę Stanów Zjednoczonych, jako gwaranta tego porządku.</w:t>
      </w:r>
      <w:r w:rsidR="00AD047F">
        <w:rPr>
          <w:rFonts w:ascii="Arial" w:hAnsi="Arial" w:cs="Arial"/>
          <w:color w:val="222222"/>
          <w:sz w:val="28"/>
          <w:szCs w:val="28"/>
        </w:rPr>
        <w:t xml:space="preserve"> </w:t>
      </w:r>
      <w:r w:rsidR="007A0125">
        <w:rPr>
          <w:rFonts w:ascii="Arial" w:hAnsi="Arial" w:cs="Arial"/>
          <w:color w:val="222222"/>
          <w:sz w:val="28"/>
          <w:szCs w:val="28"/>
        </w:rPr>
        <w:t>Agresja rosyjska wydarzyła się prawdopodobnie za zgodą Pekinu, jako element testowania determinacji USA do obrony rubieży imperium. W przypadku Izr</w:t>
      </w:r>
      <w:r w:rsidR="00E0345D">
        <w:rPr>
          <w:rFonts w:ascii="Arial" w:hAnsi="Arial" w:cs="Arial"/>
          <w:color w:val="222222"/>
          <w:sz w:val="28"/>
          <w:szCs w:val="28"/>
        </w:rPr>
        <w:t>aela można dziś spekulować jak dalece reguła „</w:t>
      </w:r>
      <w:r w:rsidR="00E0345D" w:rsidRPr="00D01CCF">
        <w:rPr>
          <w:rFonts w:ascii="Arial" w:hAnsi="Arial"/>
          <w:i/>
          <w:color w:val="222222"/>
          <w:sz w:val="28"/>
        </w:rPr>
        <w:t>cui bono</w:t>
      </w:r>
      <w:r w:rsidR="00E0345D">
        <w:rPr>
          <w:rFonts w:ascii="Arial" w:hAnsi="Arial" w:cs="Arial"/>
          <w:color w:val="222222"/>
          <w:sz w:val="28"/>
          <w:szCs w:val="28"/>
        </w:rPr>
        <w:t xml:space="preserve">” może być podstawą twierdzeń o rosyjskiej lub irańskiej </w:t>
      </w:r>
      <w:r w:rsidR="00713B57">
        <w:rPr>
          <w:rFonts w:ascii="Arial" w:hAnsi="Arial" w:cs="Arial"/>
          <w:color w:val="222222"/>
          <w:sz w:val="28"/>
          <w:szCs w:val="28"/>
        </w:rPr>
        <w:t>„niewidzialnej ręce”, wspomagającej Hamas.</w:t>
      </w:r>
      <w:r w:rsidR="004F0360">
        <w:rPr>
          <w:rFonts w:ascii="Arial" w:hAnsi="Arial" w:cs="Arial"/>
          <w:color w:val="222222"/>
          <w:sz w:val="28"/>
          <w:szCs w:val="28"/>
        </w:rPr>
        <w:t xml:space="preserve"> </w:t>
      </w:r>
      <w:r w:rsidR="008D7646">
        <w:rPr>
          <w:rFonts w:ascii="Arial" w:hAnsi="Arial" w:cs="Arial"/>
          <w:color w:val="222222"/>
          <w:sz w:val="28"/>
          <w:szCs w:val="28"/>
        </w:rPr>
        <w:t xml:space="preserve">Wsparcie Iranu jest </w:t>
      </w:r>
      <w:r w:rsidR="002933E9">
        <w:rPr>
          <w:rFonts w:ascii="Arial" w:hAnsi="Arial" w:cs="Arial"/>
          <w:color w:val="222222"/>
          <w:sz w:val="28"/>
          <w:szCs w:val="28"/>
        </w:rPr>
        <w:t xml:space="preserve">nieskrywane. O tym, czy uderzenie Hamasu akurat teraz jest elementem szerszej gry na linii Moskwa- Teheran, dowiemy się za jakiś czas. Niewątpliwie </w:t>
      </w:r>
      <w:r w:rsidR="0078116C">
        <w:rPr>
          <w:rFonts w:ascii="Arial" w:hAnsi="Arial" w:cs="Arial"/>
          <w:color w:val="222222"/>
          <w:sz w:val="28"/>
          <w:szCs w:val="28"/>
        </w:rPr>
        <w:t xml:space="preserve">dla Rosji jest to okoliczność niezwykle korzystna. Uwaga świata skupi się ponownie na Bliskim Wschodzie, </w:t>
      </w:r>
      <w:r w:rsidR="000C43CD">
        <w:rPr>
          <w:rFonts w:ascii="Arial" w:hAnsi="Arial" w:cs="Arial"/>
          <w:color w:val="222222"/>
          <w:sz w:val="28"/>
          <w:szCs w:val="28"/>
        </w:rPr>
        <w:t xml:space="preserve">a kurczące się zasoby Zachodu będą powodowały presję na Kijów, by zakończyć wojnę. </w:t>
      </w:r>
      <w:r w:rsidR="008C459A">
        <w:rPr>
          <w:rFonts w:ascii="Arial" w:hAnsi="Arial" w:cs="Arial"/>
          <w:color w:val="222222"/>
          <w:sz w:val="28"/>
          <w:szCs w:val="28"/>
        </w:rPr>
        <w:t xml:space="preserve">Niezależnie od tego, czy któreś z mocarstw miało </w:t>
      </w:r>
      <w:r w:rsidR="00E47F5D">
        <w:rPr>
          <w:rFonts w:ascii="Arial" w:hAnsi="Arial" w:cs="Arial"/>
          <w:color w:val="222222"/>
          <w:sz w:val="28"/>
          <w:szCs w:val="28"/>
        </w:rPr>
        <w:t>udział w inicjacji wydarzeń na granicy Strefy Gazy 7 października, u</w:t>
      </w:r>
      <w:r w:rsidR="009524B3">
        <w:rPr>
          <w:rFonts w:ascii="Arial" w:hAnsi="Arial" w:cs="Arial"/>
          <w:color w:val="222222"/>
          <w:sz w:val="28"/>
          <w:szCs w:val="28"/>
        </w:rPr>
        <w:t xml:space="preserve">ciekając od nadmiernej emocji związanej z bieżącymi wydarzeniami, warto spojrzeć na </w:t>
      </w:r>
      <w:r w:rsidR="00330E16">
        <w:rPr>
          <w:rFonts w:ascii="Arial" w:hAnsi="Arial" w:cs="Arial"/>
          <w:color w:val="222222"/>
          <w:sz w:val="28"/>
          <w:szCs w:val="28"/>
        </w:rPr>
        <w:t xml:space="preserve">te fakty z oddali, używając </w:t>
      </w:r>
      <w:r w:rsidR="00192835">
        <w:rPr>
          <w:rFonts w:ascii="Arial" w:hAnsi="Arial" w:cs="Arial"/>
          <w:color w:val="222222"/>
          <w:sz w:val="28"/>
          <w:szCs w:val="28"/>
        </w:rPr>
        <w:t xml:space="preserve">wniosków o relacjach międzynarodowych wyciągniętych </w:t>
      </w:r>
      <w:r w:rsidR="00330E16">
        <w:rPr>
          <w:rFonts w:ascii="Arial" w:hAnsi="Arial" w:cs="Arial"/>
          <w:color w:val="222222"/>
          <w:sz w:val="28"/>
          <w:szCs w:val="28"/>
        </w:rPr>
        <w:t xml:space="preserve">przez </w:t>
      </w:r>
      <w:hyperlink r:id="rId6" w:history="1">
        <w:r w:rsidR="00330E16" w:rsidRPr="00802587">
          <w:rPr>
            <w:rStyle w:val="Hipercze"/>
            <w:rFonts w:ascii="Arial" w:hAnsi="Arial" w:cs="Arial"/>
            <w:sz w:val="28"/>
            <w:szCs w:val="28"/>
          </w:rPr>
          <w:t>W. Mitchella i J. Grygiela w książce „Unquiet frontier</w:t>
        </w:r>
      </w:hyperlink>
      <w:r w:rsidR="00330E16">
        <w:rPr>
          <w:rFonts w:ascii="Arial" w:hAnsi="Arial" w:cs="Arial"/>
          <w:color w:val="222222"/>
          <w:sz w:val="28"/>
          <w:szCs w:val="28"/>
        </w:rPr>
        <w:t>”</w:t>
      </w:r>
      <w:r w:rsidR="00F16FA9">
        <w:rPr>
          <w:rFonts w:ascii="Arial" w:hAnsi="Arial" w:cs="Arial"/>
          <w:color w:val="222222"/>
          <w:sz w:val="28"/>
          <w:szCs w:val="28"/>
        </w:rPr>
        <w:t xml:space="preserve"> oraz opisanego przez nich</w:t>
      </w:r>
      <w:r w:rsidR="00F610FB">
        <w:rPr>
          <w:rFonts w:ascii="Arial" w:hAnsi="Arial" w:cs="Arial"/>
          <w:color w:val="222222"/>
          <w:sz w:val="28"/>
          <w:szCs w:val="28"/>
        </w:rPr>
        <w:t xml:space="preserve"> </w:t>
      </w:r>
      <w:r w:rsidR="00F16FA9">
        <w:rPr>
          <w:rFonts w:ascii="Arial" w:hAnsi="Arial" w:cs="Arial"/>
          <w:color w:val="222222"/>
          <w:sz w:val="28"/>
          <w:szCs w:val="28"/>
        </w:rPr>
        <w:t xml:space="preserve">instrumentu </w:t>
      </w:r>
      <w:r w:rsidR="00F610FB">
        <w:rPr>
          <w:rFonts w:ascii="Arial" w:hAnsi="Arial" w:cs="Arial"/>
          <w:color w:val="222222"/>
          <w:sz w:val="28"/>
          <w:szCs w:val="28"/>
        </w:rPr>
        <w:t xml:space="preserve">tj. potraktować je jako element strategii sondowania, jakiej od wieków używają </w:t>
      </w:r>
      <w:r w:rsidR="001236E4">
        <w:rPr>
          <w:rFonts w:ascii="Arial" w:hAnsi="Arial" w:cs="Arial"/>
          <w:color w:val="222222"/>
          <w:sz w:val="28"/>
          <w:szCs w:val="28"/>
        </w:rPr>
        <w:t>państwa do podważenia dominacji hegemona.</w:t>
      </w:r>
      <w:r w:rsidR="003906F9">
        <w:rPr>
          <w:rFonts w:ascii="Arial" w:hAnsi="Arial" w:cs="Arial"/>
          <w:color w:val="222222"/>
          <w:sz w:val="28"/>
          <w:szCs w:val="28"/>
        </w:rPr>
        <w:t xml:space="preserve"> Oba konflikty są bowiem emanacją testowania, sondowania przez Rosję i Iran</w:t>
      </w:r>
      <w:r w:rsidR="00980F87">
        <w:rPr>
          <w:rFonts w:ascii="Arial" w:hAnsi="Arial" w:cs="Arial"/>
          <w:color w:val="222222"/>
          <w:sz w:val="28"/>
          <w:szCs w:val="28"/>
        </w:rPr>
        <w:t xml:space="preserve"> amerykańskiego imperium. B</w:t>
      </w:r>
      <w:r w:rsidR="003906F9">
        <w:rPr>
          <w:rFonts w:ascii="Arial" w:hAnsi="Arial" w:cs="Arial"/>
          <w:color w:val="222222"/>
          <w:sz w:val="28"/>
          <w:szCs w:val="28"/>
        </w:rPr>
        <w:t xml:space="preserve">yć może </w:t>
      </w:r>
      <w:r w:rsidR="002937ED">
        <w:rPr>
          <w:rFonts w:ascii="Arial" w:hAnsi="Arial" w:cs="Arial"/>
          <w:color w:val="222222"/>
          <w:sz w:val="28"/>
          <w:szCs w:val="28"/>
        </w:rPr>
        <w:t xml:space="preserve">akcje te są skoordynowane </w:t>
      </w:r>
      <w:r w:rsidR="009205E1">
        <w:rPr>
          <w:rFonts w:ascii="Arial" w:hAnsi="Arial" w:cs="Arial"/>
          <w:color w:val="222222"/>
          <w:sz w:val="28"/>
          <w:szCs w:val="28"/>
        </w:rPr>
        <w:t xml:space="preserve">lub przynajmniej </w:t>
      </w:r>
      <w:r w:rsidR="00D045B3">
        <w:rPr>
          <w:rFonts w:ascii="Arial" w:hAnsi="Arial" w:cs="Arial"/>
          <w:color w:val="222222"/>
          <w:sz w:val="28"/>
          <w:szCs w:val="28"/>
        </w:rPr>
        <w:t xml:space="preserve">wpierane w sposób ostrożny </w:t>
      </w:r>
      <w:r w:rsidR="002937ED">
        <w:rPr>
          <w:rFonts w:ascii="Arial" w:hAnsi="Arial" w:cs="Arial"/>
          <w:color w:val="222222"/>
          <w:sz w:val="28"/>
          <w:szCs w:val="28"/>
        </w:rPr>
        <w:t xml:space="preserve">przez Chiny, w ramach krystalizującej się osi państw sankcjonowanych, o czym </w:t>
      </w:r>
      <w:hyperlink r:id="rId7" w:history="1">
        <w:r w:rsidR="002937ED" w:rsidRPr="00CE7BBA">
          <w:rPr>
            <w:rStyle w:val="Hipercze"/>
            <w:rFonts w:ascii="Arial" w:hAnsi="Arial" w:cs="Arial"/>
            <w:sz w:val="28"/>
            <w:szCs w:val="28"/>
          </w:rPr>
          <w:t xml:space="preserve">pisze w Foreign Affairs </w:t>
        </w:r>
        <w:r w:rsidR="00CE7BBA" w:rsidRPr="00CE7BBA">
          <w:rPr>
            <w:rStyle w:val="Hipercze"/>
            <w:rFonts w:ascii="Arial" w:hAnsi="Arial" w:cs="Arial"/>
            <w:sz w:val="28"/>
            <w:szCs w:val="28"/>
          </w:rPr>
          <w:t>H.Notte</w:t>
        </w:r>
      </w:hyperlink>
      <w:r w:rsidR="00CE7BBA">
        <w:rPr>
          <w:rFonts w:ascii="Arial" w:hAnsi="Arial" w:cs="Arial"/>
          <w:color w:val="222222"/>
          <w:sz w:val="28"/>
          <w:szCs w:val="28"/>
        </w:rPr>
        <w:t>.</w:t>
      </w:r>
    </w:p>
    <w:p w14:paraId="31C28279" w14:textId="2CB92687" w:rsidR="00AB7ABF" w:rsidRDefault="00FA6A11" w:rsidP="00DD679E">
      <w:pPr>
        <w:jc w:val="both"/>
        <w:rPr>
          <w:rFonts w:ascii="Arial" w:hAnsi="Arial" w:cs="Arial"/>
          <w:color w:val="222222"/>
          <w:sz w:val="28"/>
          <w:szCs w:val="28"/>
        </w:rPr>
      </w:pPr>
      <w:r w:rsidRPr="00FA6A11">
        <w:rPr>
          <w:rFonts w:ascii="Arial" w:hAnsi="Arial" w:cs="Arial"/>
          <w:color w:val="222222"/>
          <w:sz w:val="28"/>
          <w:szCs w:val="28"/>
        </w:rPr>
        <w:t>Sondowanie</w:t>
      </w:r>
      <w:r w:rsidR="00D045B3">
        <w:rPr>
          <w:rFonts w:ascii="Arial" w:hAnsi="Arial" w:cs="Arial"/>
          <w:color w:val="222222"/>
          <w:sz w:val="28"/>
          <w:szCs w:val="28"/>
        </w:rPr>
        <w:t xml:space="preserve"> według Mitchella i Grygiela</w:t>
      </w:r>
      <w:r w:rsidRPr="00FA6A11">
        <w:rPr>
          <w:rFonts w:ascii="Arial" w:hAnsi="Arial" w:cs="Arial"/>
          <w:color w:val="222222"/>
          <w:sz w:val="28"/>
          <w:szCs w:val="28"/>
        </w:rPr>
        <w:t xml:space="preserve"> </w:t>
      </w:r>
      <w:r w:rsidR="00373056">
        <w:rPr>
          <w:rFonts w:ascii="Arial" w:hAnsi="Arial" w:cs="Arial"/>
          <w:color w:val="222222"/>
          <w:sz w:val="28"/>
          <w:szCs w:val="28"/>
        </w:rPr>
        <w:t xml:space="preserve">oznacza </w:t>
      </w:r>
      <w:r w:rsidRPr="00FA6A11">
        <w:rPr>
          <w:rFonts w:ascii="Arial" w:hAnsi="Arial" w:cs="Arial"/>
          <w:color w:val="222222"/>
          <w:sz w:val="28"/>
          <w:szCs w:val="28"/>
        </w:rPr>
        <w:t xml:space="preserve">test o niskiej intensywności i niskim ryzyku, mający na celu ocenę siły i woli przeciwnego państwa do utrzymania bezpieczeństwa i wpływów w regionie. </w:t>
      </w:r>
      <w:r w:rsidR="00373056">
        <w:rPr>
          <w:rFonts w:ascii="Arial" w:hAnsi="Arial" w:cs="Arial"/>
          <w:color w:val="222222"/>
          <w:sz w:val="28"/>
          <w:szCs w:val="28"/>
        </w:rPr>
        <w:t xml:space="preserve">Kontestator unika </w:t>
      </w:r>
      <w:r w:rsidRPr="00FA6A11">
        <w:rPr>
          <w:rFonts w:ascii="Arial" w:hAnsi="Arial" w:cs="Arial"/>
          <w:color w:val="222222"/>
          <w:sz w:val="28"/>
          <w:szCs w:val="28"/>
        </w:rPr>
        <w:t xml:space="preserve">bezpośredniej konfrontacji militarnej z mocarstwem, </w:t>
      </w:r>
      <w:r w:rsidR="00173587">
        <w:rPr>
          <w:rFonts w:ascii="Arial" w:hAnsi="Arial" w:cs="Arial"/>
          <w:color w:val="222222"/>
          <w:sz w:val="28"/>
          <w:szCs w:val="28"/>
        </w:rPr>
        <w:t xml:space="preserve">lecz podejmuje próbę </w:t>
      </w:r>
      <w:r w:rsidR="00C90C68">
        <w:rPr>
          <w:rFonts w:ascii="Arial" w:hAnsi="Arial" w:cs="Arial"/>
          <w:color w:val="222222"/>
          <w:sz w:val="28"/>
          <w:szCs w:val="28"/>
        </w:rPr>
        <w:t xml:space="preserve">weryfikacji siły hegemona na </w:t>
      </w:r>
      <w:r w:rsidR="00DD679E">
        <w:rPr>
          <w:rFonts w:ascii="Arial" w:hAnsi="Arial" w:cs="Arial"/>
          <w:color w:val="222222"/>
          <w:sz w:val="28"/>
          <w:szCs w:val="28"/>
        </w:rPr>
        <w:t>krańcach</w:t>
      </w:r>
      <w:r w:rsidR="00C90C68">
        <w:rPr>
          <w:rFonts w:ascii="Arial" w:hAnsi="Arial" w:cs="Arial"/>
          <w:color w:val="222222"/>
          <w:sz w:val="28"/>
          <w:szCs w:val="28"/>
        </w:rPr>
        <w:t xml:space="preserve"> imperium. Dzieje się to wtedy, gdy pojawia się </w:t>
      </w:r>
      <w:r w:rsidRPr="00FA6A11">
        <w:rPr>
          <w:rFonts w:ascii="Arial" w:hAnsi="Arial" w:cs="Arial"/>
          <w:color w:val="222222"/>
          <w:sz w:val="28"/>
          <w:szCs w:val="28"/>
        </w:rPr>
        <w:t>sprzyjając</w:t>
      </w:r>
      <w:r w:rsidR="00C90C68">
        <w:rPr>
          <w:rFonts w:ascii="Arial" w:hAnsi="Arial" w:cs="Arial"/>
          <w:color w:val="222222"/>
          <w:sz w:val="28"/>
          <w:szCs w:val="28"/>
        </w:rPr>
        <w:t xml:space="preserve">a </w:t>
      </w:r>
      <w:r w:rsidRPr="00FA6A11">
        <w:rPr>
          <w:rFonts w:ascii="Arial" w:hAnsi="Arial" w:cs="Arial"/>
          <w:color w:val="222222"/>
          <w:sz w:val="28"/>
          <w:szCs w:val="28"/>
        </w:rPr>
        <w:t>sytuacj</w:t>
      </w:r>
      <w:r w:rsidR="003E3B00">
        <w:rPr>
          <w:rFonts w:ascii="Arial" w:hAnsi="Arial" w:cs="Arial"/>
          <w:color w:val="222222"/>
          <w:sz w:val="28"/>
          <w:szCs w:val="28"/>
        </w:rPr>
        <w:t>a</w:t>
      </w:r>
      <w:r w:rsidR="00C90C68">
        <w:rPr>
          <w:rFonts w:ascii="Arial" w:hAnsi="Arial" w:cs="Arial"/>
          <w:color w:val="222222"/>
          <w:sz w:val="28"/>
          <w:szCs w:val="28"/>
        </w:rPr>
        <w:t xml:space="preserve"> </w:t>
      </w:r>
      <w:r w:rsidRPr="00FA6A11">
        <w:rPr>
          <w:rFonts w:ascii="Arial" w:hAnsi="Arial" w:cs="Arial"/>
          <w:color w:val="222222"/>
          <w:sz w:val="28"/>
          <w:szCs w:val="28"/>
        </w:rPr>
        <w:t>międzynarodow</w:t>
      </w:r>
      <w:r w:rsidR="00C90C68">
        <w:rPr>
          <w:rFonts w:ascii="Arial" w:hAnsi="Arial" w:cs="Arial"/>
          <w:color w:val="222222"/>
          <w:sz w:val="28"/>
          <w:szCs w:val="28"/>
        </w:rPr>
        <w:t>a</w:t>
      </w:r>
      <w:r w:rsidRPr="00FA6A11">
        <w:rPr>
          <w:rFonts w:ascii="Arial" w:hAnsi="Arial" w:cs="Arial"/>
          <w:color w:val="222222"/>
          <w:sz w:val="28"/>
          <w:szCs w:val="28"/>
        </w:rPr>
        <w:t xml:space="preserve">, </w:t>
      </w:r>
      <w:r w:rsidR="00AA3AAB">
        <w:rPr>
          <w:rFonts w:ascii="Arial" w:hAnsi="Arial" w:cs="Arial"/>
          <w:color w:val="222222"/>
          <w:sz w:val="28"/>
          <w:szCs w:val="28"/>
        </w:rPr>
        <w:t xml:space="preserve">czyli pojawiające się sygnały o wycofywaniu się mocarstwa. </w:t>
      </w:r>
      <w:r w:rsidR="00EE6B74">
        <w:rPr>
          <w:rFonts w:ascii="Arial" w:hAnsi="Arial" w:cs="Arial"/>
          <w:color w:val="222222"/>
          <w:sz w:val="28"/>
          <w:szCs w:val="28"/>
        </w:rPr>
        <w:t xml:space="preserve">Ponieważ nie ma pewności co do intencji rywala, to sondowanie ma charakter ostrożny, wynikający z </w:t>
      </w:r>
      <w:r w:rsidR="00EE6B74" w:rsidRPr="00FA6A11">
        <w:rPr>
          <w:rFonts w:ascii="Arial" w:hAnsi="Arial" w:cs="Arial"/>
          <w:color w:val="222222"/>
          <w:sz w:val="28"/>
          <w:szCs w:val="28"/>
        </w:rPr>
        <w:t>przekonania, że istniejący porządek geopolityczny jest podatny na zmiany</w:t>
      </w:r>
      <w:r w:rsidR="00EE5058">
        <w:rPr>
          <w:rFonts w:ascii="Arial" w:hAnsi="Arial" w:cs="Arial"/>
          <w:color w:val="222222"/>
          <w:sz w:val="28"/>
          <w:szCs w:val="28"/>
        </w:rPr>
        <w:t xml:space="preserve">. Celem jest potwierdzenie tego podejrzenia. </w:t>
      </w:r>
      <w:r w:rsidR="00AA1595">
        <w:rPr>
          <w:rFonts w:ascii="Arial" w:hAnsi="Arial" w:cs="Arial"/>
          <w:color w:val="222222"/>
          <w:sz w:val="28"/>
          <w:szCs w:val="28"/>
        </w:rPr>
        <w:t>B</w:t>
      </w:r>
      <w:r w:rsidR="00A903C4">
        <w:rPr>
          <w:rFonts w:ascii="Arial" w:hAnsi="Arial" w:cs="Arial"/>
          <w:color w:val="222222"/>
          <w:sz w:val="28"/>
          <w:szCs w:val="28"/>
        </w:rPr>
        <w:t xml:space="preserve">rak </w:t>
      </w:r>
      <w:r w:rsidR="00AA1595">
        <w:rPr>
          <w:rFonts w:ascii="Arial" w:hAnsi="Arial" w:cs="Arial"/>
          <w:color w:val="222222"/>
          <w:sz w:val="28"/>
          <w:szCs w:val="28"/>
        </w:rPr>
        <w:t xml:space="preserve">adekwatnej odpowiedzi mocarstwa </w:t>
      </w:r>
      <w:r w:rsidRPr="00FA6A11">
        <w:rPr>
          <w:rFonts w:ascii="Arial" w:hAnsi="Arial" w:cs="Arial"/>
          <w:color w:val="222222"/>
          <w:sz w:val="28"/>
          <w:szCs w:val="28"/>
        </w:rPr>
        <w:lastRenderedPageBreak/>
        <w:t xml:space="preserve">skutkuje potwierdzeniem przekonania o </w:t>
      </w:r>
      <w:r w:rsidR="00201CF4">
        <w:rPr>
          <w:rFonts w:ascii="Arial" w:hAnsi="Arial" w:cs="Arial"/>
          <w:color w:val="222222"/>
          <w:sz w:val="28"/>
          <w:szCs w:val="28"/>
        </w:rPr>
        <w:t>słabości</w:t>
      </w:r>
      <w:r w:rsidRPr="00FA6A11">
        <w:rPr>
          <w:rFonts w:ascii="Arial" w:hAnsi="Arial" w:cs="Arial"/>
          <w:color w:val="222222"/>
          <w:sz w:val="28"/>
          <w:szCs w:val="28"/>
        </w:rPr>
        <w:t xml:space="preserve"> rywala</w:t>
      </w:r>
      <w:r w:rsidR="00AA1595">
        <w:rPr>
          <w:rFonts w:ascii="Arial" w:hAnsi="Arial" w:cs="Arial"/>
          <w:color w:val="222222"/>
          <w:sz w:val="28"/>
          <w:szCs w:val="28"/>
        </w:rPr>
        <w:t xml:space="preserve">. </w:t>
      </w:r>
      <w:r w:rsidR="00D02B47">
        <w:rPr>
          <w:rFonts w:ascii="Arial" w:hAnsi="Arial" w:cs="Arial"/>
          <w:color w:val="222222"/>
          <w:sz w:val="28"/>
          <w:szCs w:val="28"/>
        </w:rPr>
        <w:t xml:space="preserve">Skłania to do eskalacji i większej asertywności </w:t>
      </w:r>
      <w:r w:rsidR="00F93474">
        <w:rPr>
          <w:rFonts w:ascii="Arial" w:hAnsi="Arial" w:cs="Arial"/>
          <w:color w:val="222222"/>
          <w:sz w:val="28"/>
          <w:szCs w:val="28"/>
        </w:rPr>
        <w:t>pretendenta</w:t>
      </w:r>
      <w:r w:rsidR="00D02B47">
        <w:rPr>
          <w:rFonts w:ascii="Arial" w:hAnsi="Arial" w:cs="Arial"/>
          <w:color w:val="222222"/>
          <w:sz w:val="28"/>
          <w:szCs w:val="28"/>
        </w:rPr>
        <w:t>, jego postępującej ekspansji</w:t>
      </w:r>
      <w:r w:rsidR="00F93474">
        <w:rPr>
          <w:rFonts w:ascii="Arial" w:hAnsi="Arial" w:cs="Arial"/>
          <w:color w:val="222222"/>
          <w:sz w:val="28"/>
          <w:szCs w:val="28"/>
        </w:rPr>
        <w:t xml:space="preserve">. </w:t>
      </w:r>
      <w:r w:rsidR="00E90613">
        <w:rPr>
          <w:rFonts w:ascii="Arial" w:hAnsi="Arial" w:cs="Arial"/>
          <w:color w:val="222222"/>
          <w:sz w:val="28"/>
          <w:szCs w:val="28"/>
        </w:rPr>
        <w:t>Mamy w istocie do czynienia z subtelną grą percepcji przeciwników. Kontestator nieustannie bada reakcję testowanego mocarstwa i dopasowuje dalsze kroki na podstawie tej oceny. Mocarstwo natomiast obserwuje kontestatora i skaluje odpowiedź, by go powstrzymać, nie doprowadzając do wojny. Ta jednak niekiedy wybucha. Dlaczego?</w:t>
      </w:r>
    </w:p>
    <w:p w14:paraId="4A7AFD5B" w14:textId="081C03D4" w:rsidR="00B523B1" w:rsidRDefault="002D7D54" w:rsidP="00A20DC2">
      <w:pPr>
        <w:jc w:val="both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Optymalnym, z punktu widzenia kraju wykorzystującego sondowanie, rezultatem jest podwójny efekt</w:t>
      </w:r>
      <w:r w:rsidR="0040737E">
        <w:rPr>
          <w:rFonts w:ascii="Arial" w:hAnsi="Arial" w:cs="Arial"/>
          <w:color w:val="222222"/>
          <w:sz w:val="28"/>
          <w:szCs w:val="28"/>
        </w:rPr>
        <w:t xml:space="preserve">: </w:t>
      </w:r>
      <w:r w:rsidR="006610E6">
        <w:rPr>
          <w:rFonts w:ascii="Arial" w:hAnsi="Arial" w:cs="Arial"/>
          <w:color w:val="222222"/>
          <w:sz w:val="28"/>
          <w:szCs w:val="28"/>
        </w:rPr>
        <w:t xml:space="preserve">podważenia wiarygodności zaangażowania odległego patrona w obronę państwa frontowego oraz osłabienie </w:t>
      </w:r>
      <w:r w:rsidR="00F15CA1">
        <w:rPr>
          <w:rFonts w:ascii="Arial" w:hAnsi="Arial" w:cs="Arial"/>
          <w:color w:val="222222"/>
          <w:sz w:val="28"/>
          <w:szCs w:val="28"/>
        </w:rPr>
        <w:t>sojuszu rywali, wbicie klina między sojuszników</w:t>
      </w:r>
      <w:r w:rsidR="000839F3">
        <w:rPr>
          <w:rFonts w:ascii="Arial" w:hAnsi="Arial" w:cs="Arial"/>
          <w:color w:val="222222"/>
          <w:sz w:val="28"/>
          <w:szCs w:val="28"/>
        </w:rPr>
        <w:t xml:space="preserve">, co obniża ryzyko </w:t>
      </w:r>
      <w:r w:rsidR="00B01FF8">
        <w:rPr>
          <w:rFonts w:ascii="Arial" w:hAnsi="Arial" w:cs="Arial"/>
          <w:color w:val="222222"/>
          <w:sz w:val="28"/>
          <w:szCs w:val="28"/>
        </w:rPr>
        <w:t>rozpoczęcia wojny</w:t>
      </w:r>
      <w:r w:rsidR="00F15CA1">
        <w:rPr>
          <w:rFonts w:ascii="Arial" w:hAnsi="Arial" w:cs="Arial"/>
          <w:color w:val="222222"/>
          <w:sz w:val="28"/>
          <w:szCs w:val="28"/>
        </w:rPr>
        <w:t xml:space="preserve">. </w:t>
      </w:r>
      <w:r w:rsidR="00B523B1" w:rsidRPr="00B523B1">
        <w:rPr>
          <w:rFonts w:ascii="Arial" w:hAnsi="Arial" w:cs="Arial"/>
          <w:color w:val="222222"/>
          <w:sz w:val="28"/>
          <w:szCs w:val="28"/>
        </w:rPr>
        <w:t xml:space="preserve"> </w:t>
      </w:r>
      <w:hyperlink r:id="rId8" w:anchor="v=onepage&amp;q=No%20one%20knew%2C%20not%20Hitler%2C%20not%20Stalin%2C%20not%20Chamberlain%20or%20Daladier%2C%20the%20relative%20strength%20of%20the%20Axis%20and%20of%20the%20opposing%20combination.%20Only%20when%20Hitler%20succeeded%20at%20Munich%20in%20separating%20the%20Franco-British%20allies%20from%20Russia%2C%20had%20he%20so%20altered%20the%20balance%20of%20power%20in%20his%20favor%20that%20a%20war%20for%20the%20conquest%20of%20Europe%20was%20from%20his%20point%20of%20view%20a%20good%20risk&amp;f=false" w:history="1">
        <w:r w:rsidR="00B523B1" w:rsidRPr="007F74E5">
          <w:rPr>
            <w:rStyle w:val="Hipercze"/>
            <w:rFonts w:ascii="Arial" w:hAnsi="Arial" w:cs="Arial"/>
            <w:sz w:val="28"/>
            <w:szCs w:val="28"/>
          </w:rPr>
          <w:t>Walter Lippmann zauważył</w:t>
        </w:r>
      </w:hyperlink>
      <w:r w:rsidR="00B523B1" w:rsidRPr="00B523B1">
        <w:rPr>
          <w:rFonts w:ascii="Arial" w:hAnsi="Arial" w:cs="Arial"/>
          <w:color w:val="222222"/>
          <w:sz w:val="28"/>
          <w:szCs w:val="28"/>
        </w:rPr>
        <w:t xml:space="preserve"> w 1943 roku: "Nikt nie wiedział, ani Hitler, ani Stalin, ani Chamberlain, ani Daladier, </w:t>
      </w:r>
      <w:r w:rsidR="00F15CA1">
        <w:rPr>
          <w:rFonts w:ascii="Arial" w:hAnsi="Arial" w:cs="Arial"/>
          <w:color w:val="222222"/>
          <w:sz w:val="28"/>
          <w:szCs w:val="28"/>
        </w:rPr>
        <w:t>jak</w:t>
      </w:r>
      <w:r w:rsidR="00F4480B">
        <w:rPr>
          <w:rFonts w:ascii="Arial" w:hAnsi="Arial" w:cs="Arial"/>
          <w:color w:val="222222"/>
          <w:sz w:val="28"/>
          <w:szCs w:val="28"/>
        </w:rPr>
        <w:t>a</w:t>
      </w:r>
      <w:r w:rsidR="00F15CA1">
        <w:rPr>
          <w:rFonts w:ascii="Arial" w:hAnsi="Arial" w:cs="Arial"/>
          <w:color w:val="222222"/>
          <w:sz w:val="28"/>
          <w:szCs w:val="28"/>
        </w:rPr>
        <w:t xml:space="preserve"> jest siła </w:t>
      </w:r>
      <w:r w:rsidR="00B523B1" w:rsidRPr="00B523B1">
        <w:rPr>
          <w:rFonts w:ascii="Arial" w:hAnsi="Arial" w:cs="Arial"/>
          <w:color w:val="222222"/>
          <w:sz w:val="28"/>
          <w:szCs w:val="28"/>
        </w:rPr>
        <w:t xml:space="preserve">Osi i </w:t>
      </w:r>
      <w:r w:rsidR="00A63DEE">
        <w:rPr>
          <w:rFonts w:ascii="Arial" w:hAnsi="Arial" w:cs="Arial"/>
          <w:color w:val="222222"/>
          <w:sz w:val="28"/>
          <w:szCs w:val="28"/>
        </w:rPr>
        <w:t>aliantów</w:t>
      </w:r>
      <w:r w:rsidR="00B523B1" w:rsidRPr="00B523B1">
        <w:rPr>
          <w:rFonts w:ascii="Arial" w:hAnsi="Arial" w:cs="Arial"/>
          <w:color w:val="222222"/>
          <w:sz w:val="28"/>
          <w:szCs w:val="28"/>
        </w:rPr>
        <w:t>. Dopiero gdy Hitlerowi udało się w Monachium oddzielić francusko-brytyjskich sojuszników od Rosji, tak bardzo</w:t>
      </w:r>
      <w:r w:rsidR="00BD1CD4">
        <w:rPr>
          <w:rFonts w:ascii="Arial" w:hAnsi="Arial" w:cs="Arial"/>
          <w:color w:val="222222"/>
          <w:sz w:val="28"/>
          <w:szCs w:val="28"/>
        </w:rPr>
        <w:t xml:space="preserve"> on</w:t>
      </w:r>
      <w:r w:rsidR="00B523B1" w:rsidRPr="00B523B1">
        <w:rPr>
          <w:rFonts w:ascii="Arial" w:hAnsi="Arial" w:cs="Arial"/>
          <w:color w:val="222222"/>
          <w:sz w:val="28"/>
          <w:szCs w:val="28"/>
        </w:rPr>
        <w:t xml:space="preserve"> zmienił równowagę sił na swoją korzyść, że wojna o podbój Europy była z jego punktu widzenia </w:t>
      </w:r>
      <w:r w:rsidR="00BD1CD4">
        <w:rPr>
          <w:rFonts w:ascii="Arial" w:hAnsi="Arial" w:cs="Arial"/>
          <w:color w:val="222222"/>
          <w:sz w:val="28"/>
          <w:szCs w:val="28"/>
        </w:rPr>
        <w:t>obarczona akceptowalnym</w:t>
      </w:r>
      <w:r w:rsidR="00B523B1" w:rsidRPr="00B523B1">
        <w:rPr>
          <w:rFonts w:ascii="Arial" w:hAnsi="Arial" w:cs="Arial"/>
          <w:color w:val="222222"/>
          <w:sz w:val="28"/>
          <w:szCs w:val="28"/>
        </w:rPr>
        <w:t xml:space="preserve"> ryzykiem.</w:t>
      </w:r>
      <w:r w:rsidR="00BD1CD4">
        <w:rPr>
          <w:rFonts w:ascii="Arial" w:hAnsi="Arial" w:cs="Arial"/>
          <w:color w:val="222222"/>
          <w:sz w:val="28"/>
          <w:szCs w:val="28"/>
        </w:rPr>
        <w:t xml:space="preserve">” </w:t>
      </w:r>
      <w:r w:rsidR="00B523B1" w:rsidRPr="00B523B1">
        <w:rPr>
          <w:rFonts w:ascii="Arial" w:hAnsi="Arial" w:cs="Arial"/>
          <w:color w:val="222222"/>
          <w:sz w:val="28"/>
          <w:szCs w:val="28"/>
        </w:rPr>
        <w:t xml:space="preserve"> Wojna</w:t>
      </w:r>
      <w:r w:rsidR="00050DC4">
        <w:rPr>
          <w:rFonts w:ascii="Arial" w:hAnsi="Arial" w:cs="Arial"/>
          <w:color w:val="222222"/>
          <w:sz w:val="28"/>
          <w:szCs w:val="28"/>
        </w:rPr>
        <w:t xml:space="preserve"> wywołana przez kontestatora</w:t>
      </w:r>
      <w:r w:rsidR="00B523B1" w:rsidRPr="00B523B1">
        <w:rPr>
          <w:rFonts w:ascii="Arial" w:hAnsi="Arial" w:cs="Arial"/>
          <w:color w:val="222222"/>
          <w:sz w:val="28"/>
          <w:szCs w:val="28"/>
        </w:rPr>
        <w:t xml:space="preserve"> jest </w:t>
      </w:r>
      <w:r w:rsidR="00BD1CD4">
        <w:rPr>
          <w:rFonts w:ascii="Arial" w:hAnsi="Arial" w:cs="Arial"/>
          <w:color w:val="222222"/>
          <w:sz w:val="28"/>
          <w:szCs w:val="28"/>
        </w:rPr>
        <w:t xml:space="preserve">zatem </w:t>
      </w:r>
      <w:r w:rsidR="00B523B1" w:rsidRPr="00B523B1">
        <w:rPr>
          <w:rFonts w:ascii="Arial" w:hAnsi="Arial" w:cs="Arial"/>
          <w:color w:val="222222"/>
          <w:sz w:val="28"/>
          <w:szCs w:val="28"/>
        </w:rPr>
        <w:t>przedłużeniem udanego sondowania</w:t>
      </w:r>
      <w:r w:rsidR="00BD1CD4">
        <w:rPr>
          <w:rFonts w:ascii="Arial" w:hAnsi="Arial" w:cs="Arial"/>
          <w:color w:val="222222"/>
          <w:sz w:val="28"/>
          <w:szCs w:val="28"/>
        </w:rPr>
        <w:t xml:space="preserve">, porażką </w:t>
      </w:r>
      <w:r w:rsidR="00C97271">
        <w:rPr>
          <w:rFonts w:ascii="Arial" w:hAnsi="Arial" w:cs="Arial"/>
          <w:color w:val="222222"/>
          <w:sz w:val="28"/>
          <w:szCs w:val="28"/>
        </w:rPr>
        <w:t>panującego hegemona</w:t>
      </w:r>
      <w:r w:rsidR="003D68FB">
        <w:rPr>
          <w:rFonts w:ascii="Arial" w:hAnsi="Arial" w:cs="Arial"/>
          <w:color w:val="222222"/>
          <w:sz w:val="28"/>
          <w:szCs w:val="28"/>
        </w:rPr>
        <w:t xml:space="preserve">, wynikającą z przeświadczenia </w:t>
      </w:r>
      <w:r w:rsidR="008F70D9">
        <w:rPr>
          <w:rFonts w:ascii="Arial" w:hAnsi="Arial" w:cs="Arial"/>
          <w:color w:val="222222"/>
          <w:sz w:val="28"/>
          <w:szCs w:val="28"/>
        </w:rPr>
        <w:t>państwa sondującego, że hegemon jest słaby</w:t>
      </w:r>
      <w:r w:rsidR="00C97271">
        <w:rPr>
          <w:rFonts w:ascii="Arial" w:hAnsi="Arial" w:cs="Arial"/>
          <w:color w:val="222222"/>
          <w:sz w:val="28"/>
          <w:szCs w:val="28"/>
        </w:rPr>
        <w:t>. To dlatego tak bardzo dużo zarzutów w USA kieruje się pod adresem urzędującego prezydenta, wskazując na fiasko jego polityki powstrzymywania</w:t>
      </w:r>
      <w:r w:rsidR="003118F7">
        <w:rPr>
          <w:rFonts w:ascii="Arial" w:hAnsi="Arial" w:cs="Arial"/>
          <w:color w:val="222222"/>
          <w:sz w:val="28"/>
          <w:szCs w:val="28"/>
        </w:rPr>
        <w:t xml:space="preserve"> na Ukrainie</w:t>
      </w:r>
      <w:r w:rsidR="00C97271">
        <w:rPr>
          <w:rFonts w:ascii="Arial" w:hAnsi="Arial" w:cs="Arial"/>
          <w:color w:val="222222"/>
          <w:sz w:val="28"/>
          <w:szCs w:val="28"/>
        </w:rPr>
        <w:t xml:space="preserve">. </w:t>
      </w:r>
      <w:r w:rsidR="0069610E">
        <w:rPr>
          <w:rFonts w:ascii="Arial" w:hAnsi="Arial" w:cs="Arial"/>
          <w:color w:val="222222"/>
          <w:sz w:val="28"/>
          <w:szCs w:val="28"/>
        </w:rPr>
        <w:t xml:space="preserve">Powyższe zachowania nie są wynalazkiem polityków współczesnych. </w:t>
      </w:r>
      <w:hyperlink r:id="rId9" w:anchor="v=onepage&amp;q=For%20I%20know%20especially%20that%20if%20I%20assault%20his%20friend%2C%20either%20he%20will%20resent%20it%20and%20I%20will%20have%20my%20intention%20of%20making%20war%20with%20him%2C%20or%20by%20not%20resenting%20it%20he%20will%20uncover%20his%20weakness%20or%20faithlessness%20in%20not%20defending%20a%20client%20of%20his&amp;f=false" w:history="1">
        <w:r w:rsidR="00B523B1" w:rsidRPr="00D0390F">
          <w:rPr>
            <w:rStyle w:val="Hipercze"/>
            <w:rFonts w:ascii="Arial" w:hAnsi="Arial" w:cs="Arial"/>
            <w:sz w:val="28"/>
            <w:szCs w:val="28"/>
          </w:rPr>
          <w:t>Niccolò Machiavelli zauważył</w:t>
        </w:r>
      </w:hyperlink>
      <w:r w:rsidR="00B523B1" w:rsidRPr="00B523B1">
        <w:rPr>
          <w:rFonts w:ascii="Arial" w:hAnsi="Arial" w:cs="Arial"/>
          <w:color w:val="222222"/>
          <w:sz w:val="28"/>
          <w:szCs w:val="28"/>
        </w:rPr>
        <w:t xml:space="preserve"> w Dyskursach, że atakowanie sojusznika rywala jest zawsze preferowaną opcją</w:t>
      </w:r>
      <w:r w:rsidR="00AC7A61">
        <w:rPr>
          <w:rFonts w:ascii="Arial" w:hAnsi="Arial" w:cs="Arial"/>
          <w:color w:val="222222"/>
          <w:sz w:val="28"/>
          <w:szCs w:val="28"/>
        </w:rPr>
        <w:t xml:space="preserve"> państwa kontestującego</w:t>
      </w:r>
      <w:r w:rsidR="0076001A">
        <w:rPr>
          <w:rFonts w:ascii="Arial" w:hAnsi="Arial" w:cs="Arial"/>
          <w:color w:val="222222"/>
          <w:sz w:val="28"/>
          <w:szCs w:val="28"/>
        </w:rPr>
        <w:t>. Pisał on, że „w</w:t>
      </w:r>
      <w:r w:rsidR="00B523B1" w:rsidRPr="00B523B1">
        <w:rPr>
          <w:rFonts w:ascii="Arial" w:hAnsi="Arial" w:cs="Arial"/>
          <w:color w:val="222222"/>
          <w:sz w:val="28"/>
          <w:szCs w:val="28"/>
        </w:rPr>
        <w:t>iem bowiem, że jeśli napadnę na jego przyjaciela, to albo on będzie miał mi to za złe</w:t>
      </w:r>
      <w:r w:rsidR="0076001A">
        <w:rPr>
          <w:rFonts w:ascii="Arial" w:hAnsi="Arial" w:cs="Arial"/>
          <w:color w:val="222222"/>
          <w:sz w:val="28"/>
          <w:szCs w:val="28"/>
        </w:rPr>
        <w:t>”</w:t>
      </w:r>
      <w:r w:rsidR="00B523B1" w:rsidRPr="00B523B1">
        <w:rPr>
          <w:rFonts w:ascii="Arial" w:hAnsi="Arial" w:cs="Arial"/>
          <w:color w:val="222222"/>
          <w:sz w:val="28"/>
          <w:szCs w:val="28"/>
        </w:rPr>
        <w:t xml:space="preserve">, </w:t>
      </w:r>
      <w:r w:rsidR="0076001A">
        <w:rPr>
          <w:rFonts w:ascii="Arial" w:hAnsi="Arial" w:cs="Arial"/>
          <w:color w:val="222222"/>
          <w:sz w:val="28"/>
          <w:szCs w:val="28"/>
        </w:rPr>
        <w:t xml:space="preserve">co może prowadzić do wojny, </w:t>
      </w:r>
      <w:r w:rsidR="00B523B1" w:rsidRPr="00B523B1">
        <w:rPr>
          <w:rFonts w:ascii="Arial" w:hAnsi="Arial" w:cs="Arial"/>
          <w:color w:val="222222"/>
          <w:sz w:val="28"/>
          <w:szCs w:val="28"/>
        </w:rPr>
        <w:t xml:space="preserve">albo </w:t>
      </w:r>
      <w:r w:rsidR="0076001A">
        <w:rPr>
          <w:rFonts w:ascii="Arial" w:hAnsi="Arial" w:cs="Arial"/>
          <w:color w:val="222222"/>
          <w:sz w:val="28"/>
          <w:szCs w:val="28"/>
        </w:rPr>
        <w:t>„</w:t>
      </w:r>
      <w:r w:rsidR="00B523B1" w:rsidRPr="00B523B1">
        <w:rPr>
          <w:rFonts w:ascii="Arial" w:hAnsi="Arial" w:cs="Arial"/>
          <w:color w:val="222222"/>
          <w:sz w:val="28"/>
          <w:szCs w:val="28"/>
        </w:rPr>
        <w:t>nie mając m</w:t>
      </w:r>
      <w:r w:rsidR="00FC3800">
        <w:rPr>
          <w:rFonts w:ascii="Arial" w:hAnsi="Arial" w:cs="Arial"/>
          <w:color w:val="222222"/>
          <w:sz w:val="28"/>
          <w:szCs w:val="28"/>
        </w:rPr>
        <w:t>i</w:t>
      </w:r>
      <w:r w:rsidR="00B523B1" w:rsidRPr="00B523B1">
        <w:rPr>
          <w:rFonts w:ascii="Arial" w:hAnsi="Arial" w:cs="Arial"/>
          <w:color w:val="222222"/>
          <w:sz w:val="28"/>
          <w:szCs w:val="28"/>
        </w:rPr>
        <w:t xml:space="preserve"> tego za złe, odkryje on swoją słabość lub niewierność, nie broniąc swojego klienta.</w:t>
      </w:r>
      <w:r w:rsidR="0076001A">
        <w:rPr>
          <w:rFonts w:ascii="Arial" w:hAnsi="Arial" w:cs="Arial"/>
          <w:color w:val="222222"/>
          <w:sz w:val="28"/>
          <w:szCs w:val="28"/>
        </w:rPr>
        <w:t>”</w:t>
      </w:r>
      <w:r w:rsidR="00871049">
        <w:rPr>
          <w:rFonts w:ascii="Arial" w:hAnsi="Arial" w:cs="Arial"/>
          <w:color w:val="222222"/>
          <w:sz w:val="28"/>
          <w:szCs w:val="28"/>
        </w:rPr>
        <w:t xml:space="preserve"> </w:t>
      </w:r>
    </w:p>
    <w:p w14:paraId="546499F9" w14:textId="5D91A357" w:rsidR="00AE76E1" w:rsidRDefault="00DE77B1" w:rsidP="00F9058C">
      <w:pPr>
        <w:jc w:val="both"/>
        <w:rPr>
          <w:rFonts w:ascii="Arial" w:hAnsi="Arial" w:cs="Arial"/>
          <w:color w:val="222222"/>
          <w:sz w:val="28"/>
          <w:szCs w:val="28"/>
        </w:rPr>
      </w:pPr>
      <w:r w:rsidRPr="00DE77B1">
        <w:rPr>
          <w:rFonts w:ascii="Arial" w:hAnsi="Arial" w:cs="Arial"/>
          <w:color w:val="222222"/>
          <w:sz w:val="28"/>
          <w:szCs w:val="28"/>
        </w:rPr>
        <w:t xml:space="preserve">Sondowanie nie </w:t>
      </w:r>
      <w:r w:rsidR="0075499A">
        <w:rPr>
          <w:rFonts w:ascii="Arial" w:hAnsi="Arial" w:cs="Arial"/>
          <w:color w:val="222222"/>
          <w:sz w:val="28"/>
          <w:szCs w:val="28"/>
        </w:rPr>
        <w:t xml:space="preserve">polega </w:t>
      </w:r>
      <w:r w:rsidR="00423129">
        <w:rPr>
          <w:rFonts w:ascii="Arial" w:hAnsi="Arial" w:cs="Arial"/>
          <w:color w:val="222222"/>
          <w:sz w:val="28"/>
          <w:szCs w:val="28"/>
        </w:rPr>
        <w:t xml:space="preserve">zatem </w:t>
      </w:r>
      <w:r w:rsidR="0075499A">
        <w:rPr>
          <w:rFonts w:ascii="Arial" w:hAnsi="Arial" w:cs="Arial"/>
          <w:color w:val="222222"/>
          <w:sz w:val="28"/>
          <w:szCs w:val="28"/>
        </w:rPr>
        <w:t xml:space="preserve">jedynie na sygnalizacji </w:t>
      </w:r>
      <w:r w:rsidR="00AA37A5">
        <w:rPr>
          <w:rFonts w:ascii="Arial" w:hAnsi="Arial" w:cs="Arial"/>
          <w:color w:val="222222"/>
          <w:sz w:val="28"/>
          <w:szCs w:val="28"/>
        </w:rPr>
        <w:t>n</w:t>
      </w:r>
      <w:r w:rsidRPr="00DE77B1">
        <w:rPr>
          <w:rFonts w:ascii="Arial" w:hAnsi="Arial" w:cs="Arial"/>
          <w:color w:val="222222"/>
          <w:sz w:val="28"/>
          <w:szCs w:val="28"/>
        </w:rPr>
        <w:t>iezadowolenia z zasad porządku międzynarodowego</w:t>
      </w:r>
      <w:r w:rsidR="00AA37A5">
        <w:rPr>
          <w:rFonts w:ascii="Arial" w:hAnsi="Arial" w:cs="Arial"/>
          <w:color w:val="222222"/>
          <w:sz w:val="28"/>
          <w:szCs w:val="28"/>
        </w:rPr>
        <w:t xml:space="preserve">. Jego celem jest rewizja tego porządku, choć dokonywana w sposób ostrożny. </w:t>
      </w:r>
      <w:r w:rsidR="00311395">
        <w:rPr>
          <w:rFonts w:ascii="Arial" w:hAnsi="Arial" w:cs="Arial"/>
          <w:color w:val="222222"/>
          <w:sz w:val="28"/>
          <w:szCs w:val="28"/>
        </w:rPr>
        <w:t>Państwo rewizjonistyczne nie dąży przy tym do bezpośredniego konfliktu</w:t>
      </w:r>
      <w:r w:rsidR="00B049BC">
        <w:rPr>
          <w:rFonts w:ascii="Arial" w:hAnsi="Arial" w:cs="Arial"/>
          <w:color w:val="222222"/>
          <w:sz w:val="28"/>
          <w:szCs w:val="28"/>
        </w:rPr>
        <w:t>, lecz chce osiągnąć efekt możliwie najniższym kosztem i bez zbędnego ryzyka eskalacji.</w:t>
      </w:r>
      <w:r w:rsidR="00192835">
        <w:rPr>
          <w:rFonts w:ascii="Arial" w:hAnsi="Arial" w:cs="Arial"/>
          <w:color w:val="222222"/>
          <w:sz w:val="28"/>
          <w:szCs w:val="28"/>
        </w:rPr>
        <w:t xml:space="preserve"> </w:t>
      </w:r>
      <w:r w:rsidR="004E7C87" w:rsidRPr="000F1181">
        <w:rPr>
          <w:rFonts w:ascii="Arial" w:hAnsi="Arial" w:cs="Arial"/>
          <w:color w:val="222222"/>
          <w:sz w:val="28"/>
          <w:szCs w:val="28"/>
        </w:rPr>
        <w:t xml:space="preserve">Kontestator postępuje małymi krokami, wybierając miejsca, gdzie imperium jest najsłabsze, gdzie jego siły są rozciągnięte, na obrzeżach, których trudno bronić. </w:t>
      </w:r>
      <w:r w:rsidR="004E7C87">
        <w:rPr>
          <w:rFonts w:ascii="Arial" w:hAnsi="Arial" w:cs="Arial"/>
          <w:color w:val="222222"/>
          <w:sz w:val="28"/>
          <w:szCs w:val="28"/>
        </w:rPr>
        <w:t xml:space="preserve">Taką strategię przyjął choćby </w:t>
      </w:r>
      <w:r w:rsidR="004E7C87" w:rsidRPr="0075499A">
        <w:rPr>
          <w:rFonts w:ascii="Arial" w:hAnsi="Arial" w:cs="Arial"/>
          <w:color w:val="222222"/>
          <w:sz w:val="28"/>
          <w:szCs w:val="28"/>
        </w:rPr>
        <w:t xml:space="preserve">spartański generał </w:t>
      </w:r>
      <w:hyperlink r:id="rId10" w:history="1">
        <w:r w:rsidR="004E7C87" w:rsidRPr="00B46586">
          <w:rPr>
            <w:rStyle w:val="Hipercze"/>
            <w:rFonts w:ascii="Arial" w:hAnsi="Arial" w:cs="Arial"/>
            <w:sz w:val="28"/>
            <w:szCs w:val="28"/>
          </w:rPr>
          <w:t>Brazydas</w:t>
        </w:r>
      </w:hyperlink>
      <w:r w:rsidR="004E7C87" w:rsidRPr="0075499A">
        <w:rPr>
          <w:rFonts w:ascii="Arial" w:hAnsi="Arial" w:cs="Arial"/>
          <w:color w:val="222222"/>
          <w:sz w:val="28"/>
          <w:szCs w:val="28"/>
        </w:rPr>
        <w:t xml:space="preserve"> </w:t>
      </w:r>
      <w:r w:rsidR="004E7C87">
        <w:rPr>
          <w:rFonts w:ascii="Arial" w:hAnsi="Arial" w:cs="Arial"/>
          <w:color w:val="222222"/>
          <w:sz w:val="28"/>
          <w:szCs w:val="28"/>
        </w:rPr>
        <w:t xml:space="preserve">podczas wojny peloponeskiej, </w:t>
      </w:r>
      <w:r w:rsidR="004E7C87" w:rsidRPr="0075499A">
        <w:rPr>
          <w:rFonts w:ascii="Arial" w:hAnsi="Arial" w:cs="Arial"/>
          <w:color w:val="222222"/>
          <w:sz w:val="28"/>
          <w:szCs w:val="28"/>
        </w:rPr>
        <w:t>zmuszając odległych ateńskich sojuszników do zmiany stron.</w:t>
      </w:r>
      <w:r w:rsidR="004E7C87">
        <w:rPr>
          <w:rFonts w:ascii="Arial" w:hAnsi="Arial" w:cs="Arial"/>
          <w:color w:val="222222"/>
          <w:sz w:val="28"/>
          <w:szCs w:val="28"/>
        </w:rPr>
        <w:t xml:space="preserve"> </w:t>
      </w:r>
      <w:r w:rsidR="00D3506E">
        <w:rPr>
          <w:rFonts w:ascii="Arial" w:hAnsi="Arial" w:cs="Arial"/>
          <w:color w:val="222222"/>
          <w:sz w:val="28"/>
          <w:szCs w:val="28"/>
        </w:rPr>
        <w:t xml:space="preserve">Przykładem tego w ostatnim </w:t>
      </w:r>
      <w:r w:rsidR="00D3506E">
        <w:rPr>
          <w:rFonts w:ascii="Arial" w:hAnsi="Arial" w:cs="Arial"/>
          <w:color w:val="222222"/>
          <w:sz w:val="28"/>
          <w:szCs w:val="28"/>
        </w:rPr>
        <w:lastRenderedPageBreak/>
        <w:t xml:space="preserve">dziesięcioleciu są choćby działania Chin na </w:t>
      </w:r>
      <w:r w:rsidR="0075499A" w:rsidRPr="0075499A">
        <w:rPr>
          <w:rFonts w:ascii="Arial" w:hAnsi="Arial" w:cs="Arial"/>
          <w:color w:val="222222"/>
          <w:sz w:val="28"/>
          <w:szCs w:val="28"/>
        </w:rPr>
        <w:t xml:space="preserve">Morzu Południowochińskim przy użyciu statków </w:t>
      </w:r>
      <w:r w:rsidR="00D3506E">
        <w:rPr>
          <w:rFonts w:ascii="Arial" w:hAnsi="Arial" w:cs="Arial"/>
          <w:color w:val="222222"/>
          <w:sz w:val="28"/>
          <w:szCs w:val="28"/>
        </w:rPr>
        <w:t>rybackich</w:t>
      </w:r>
      <w:r w:rsidR="00B347FD">
        <w:rPr>
          <w:rFonts w:ascii="Arial" w:hAnsi="Arial" w:cs="Arial"/>
          <w:color w:val="222222"/>
          <w:sz w:val="28"/>
          <w:szCs w:val="28"/>
        </w:rPr>
        <w:t xml:space="preserve"> na wodach do których Pekin rości sobie prawa. Obserwując reakcję USA oraz ich sojuszników Chiny test</w:t>
      </w:r>
      <w:r w:rsidR="00B5697A">
        <w:rPr>
          <w:rFonts w:ascii="Arial" w:hAnsi="Arial" w:cs="Arial"/>
          <w:color w:val="222222"/>
          <w:sz w:val="28"/>
          <w:szCs w:val="28"/>
        </w:rPr>
        <w:t>owały</w:t>
      </w:r>
      <w:r w:rsidR="00B347FD">
        <w:rPr>
          <w:rFonts w:ascii="Arial" w:hAnsi="Arial" w:cs="Arial"/>
          <w:color w:val="222222"/>
          <w:sz w:val="28"/>
          <w:szCs w:val="28"/>
        </w:rPr>
        <w:t xml:space="preserve"> </w:t>
      </w:r>
      <w:r w:rsidR="00DF3D5C">
        <w:rPr>
          <w:rFonts w:ascii="Arial" w:hAnsi="Arial" w:cs="Arial"/>
          <w:color w:val="222222"/>
          <w:sz w:val="28"/>
          <w:szCs w:val="28"/>
        </w:rPr>
        <w:t xml:space="preserve">siłę </w:t>
      </w:r>
      <w:r w:rsidR="00DF3D5C" w:rsidRPr="000F1181">
        <w:rPr>
          <w:rFonts w:ascii="Arial" w:hAnsi="Arial" w:cs="Arial"/>
          <w:color w:val="222222"/>
          <w:sz w:val="28"/>
          <w:szCs w:val="28"/>
        </w:rPr>
        <w:t xml:space="preserve">mocarstwa. </w:t>
      </w:r>
      <w:r w:rsidR="00B5697A" w:rsidRPr="00B5697A">
        <w:rPr>
          <w:rFonts w:ascii="Arial" w:hAnsi="Arial" w:cs="Arial"/>
          <w:color w:val="222222"/>
          <w:sz w:val="28"/>
          <w:szCs w:val="28"/>
        </w:rPr>
        <w:t>W</w:t>
      </w:r>
      <w:r w:rsidR="00085154">
        <w:rPr>
          <w:rFonts w:ascii="Arial" w:hAnsi="Arial" w:cs="Arial"/>
          <w:color w:val="222222"/>
          <w:sz w:val="28"/>
          <w:szCs w:val="28"/>
        </w:rPr>
        <w:t xml:space="preserve">idząc przestrzeń </w:t>
      </w:r>
      <w:r w:rsidR="00F9058C">
        <w:rPr>
          <w:rFonts w:ascii="Arial" w:hAnsi="Arial" w:cs="Arial"/>
          <w:color w:val="222222"/>
          <w:sz w:val="28"/>
          <w:szCs w:val="28"/>
        </w:rPr>
        <w:t>eskalacji</w:t>
      </w:r>
      <w:r w:rsidR="00085154">
        <w:rPr>
          <w:rFonts w:ascii="Arial" w:hAnsi="Arial" w:cs="Arial"/>
          <w:color w:val="222222"/>
          <w:sz w:val="28"/>
          <w:szCs w:val="28"/>
        </w:rPr>
        <w:t xml:space="preserve"> zaczęły ogłaszać </w:t>
      </w:r>
      <w:r w:rsidR="00F9058C">
        <w:rPr>
          <w:rFonts w:ascii="Arial" w:hAnsi="Arial" w:cs="Arial"/>
          <w:color w:val="222222"/>
          <w:sz w:val="28"/>
          <w:szCs w:val="28"/>
        </w:rPr>
        <w:t>strefy</w:t>
      </w:r>
      <w:r w:rsidR="00085154">
        <w:rPr>
          <w:rFonts w:ascii="Arial" w:hAnsi="Arial" w:cs="Arial"/>
          <w:color w:val="222222"/>
          <w:sz w:val="28"/>
          <w:szCs w:val="28"/>
        </w:rPr>
        <w:t xml:space="preserve"> zakazu wstępu, budować sztuczne wyspy, umieszczać na nich broń. Podobnie </w:t>
      </w:r>
      <w:r w:rsidR="00FB3441">
        <w:rPr>
          <w:rFonts w:ascii="Arial" w:hAnsi="Arial" w:cs="Arial"/>
          <w:color w:val="222222"/>
          <w:sz w:val="28"/>
          <w:szCs w:val="28"/>
        </w:rPr>
        <w:t>Rosja po resecie Obamy aktywowała bardziej asertywną politykę na obrzeżach</w:t>
      </w:r>
      <w:r w:rsidR="00E14D08">
        <w:rPr>
          <w:rFonts w:ascii="Arial" w:hAnsi="Arial" w:cs="Arial"/>
          <w:color w:val="222222"/>
          <w:sz w:val="28"/>
          <w:szCs w:val="28"/>
        </w:rPr>
        <w:t xml:space="preserve">, czego efektem było zajęcie części Ukrainy. </w:t>
      </w:r>
      <w:r w:rsidR="0050497C" w:rsidRPr="00B5697A">
        <w:rPr>
          <w:rFonts w:ascii="Arial" w:hAnsi="Arial" w:cs="Arial"/>
          <w:color w:val="222222"/>
          <w:sz w:val="28"/>
          <w:szCs w:val="28"/>
        </w:rPr>
        <w:t>Ten stały ruch w górę drabiny eskalacji odzwierciedla rosnący stopień akceptacji ryzyka ze strony przywódców tych krajów.</w:t>
      </w:r>
      <w:r w:rsidR="00F9058C">
        <w:rPr>
          <w:rFonts w:ascii="Arial" w:hAnsi="Arial" w:cs="Arial"/>
          <w:color w:val="222222"/>
          <w:sz w:val="28"/>
          <w:szCs w:val="28"/>
        </w:rPr>
        <w:t xml:space="preserve"> </w:t>
      </w:r>
      <w:r w:rsidR="0050497C" w:rsidRPr="00B5697A">
        <w:rPr>
          <w:rFonts w:ascii="Arial" w:hAnsi="Arial" w:cs="Arial"/>
          <w:color w:val="222222"/>
          <w:sz w:val="28"/>
          <w:szCs w:val="28"/>
        </w:rPr>
        <w:t>Zwiększenie ambicji rywalizujących mocarstw</w:t>
      </w:r>
      <w:r w:rsidR="0050497C">
        <w:rPr>
          <w:rFonts w:ascii="Arial" w:hAnsi="Arial" w:cs="Arial"/>
          <w:color w:val="222222"/>
          <w:sz w:val="28"/>
          <w:szCs w:val="28"/>
        </w:rPr>
        <w:t xml:space="preserve"> </w:t>
      </w:r>
      <w:r w:rsidR="0050497C" w:rsidRPr="00B5697A">
        <w:rPr>
          <w:rFonts w:ascii="Arial" w:hAnsi="Arial" w:cs="Arial"/>
          <w:color w:val="222222"/>
          <w:sz w:val="28"/>
          <w:szCs w:val="28"/>
        </w:rPr>
        <w:t>nastąpiło w trakcie urzędowania Obamy</w:t>
      </w:r>
      <w:r w:rsidR="0050497C">
        <w:rPr>
          <w:rFonts w:ascii="Arial" w:hAnsi="Arial" w:cs="Arial"/>
          <w:color w:val="222222"/>
          <w:sz w:val="28"/>
          <w:szCs w:val="28"/>
        </w:rPr>
        <w:t xml:space="preserve"> </w:t>
      </w:r>
      <w:r w:rsidR="0050497C" w:rsidRPr="00B5697A">
        <w:rPr>
          <w:rFonts w:ascii="Arial" w:hAnsi="Arial" w:cs="Arial"/>
          <w:color w:val="222222"/>
          <w:sz w:val="28"/>
          <w:szCs w:val="28"/>
        </w:rPr>
        <w:t>w czasie, gdy polityka Stanów Zjednoczonych była pojednawcza</w:t>
      </w:r>
      <w:r w:rsidR="009C12BB">
        <w:rPr>
          <w:rFonts w:ascii="Arial" w:hAnsi="Arial" w:cs="Arial"/>
          <w:color w:val="222222"/>
          <w:sz w:val="28"/>
          <w:szCs w:val="28"/>
        </w:rPr>
        <w:t>.</w:t>
      </w:r>
      <w:r w:rsidR="0048315C">
        <w:rPr>
          <w:rFonts w:ascii="Arial" w:hAnsi="Arial" w:cs="Arial"/>
          <w:color w:val="222222"/>
          <w:sz w:val="28"/>
          <w:szCs w:val="28"/>
        </w:rPr>
        <w:t xml:space="preserve"> Przykłady</w:t>
      </w:r>
      <w:r w:rsidR="008C2F48">
        <w:rPr>
          <w:rFonts w:ascii="Arial" w:hAnsi="Arial" w:cs="Arial"/>
          <w:color w:val="222222"/>
          <w:sz w:val="28"/>
          <w:szCs w:val="28"/>
        </w:rPr>
        <w:t xml:space="preserve"> historyczne, włącznie z najbardziej</w:t>
      </w:r>
      <w:r w:rsidR="00C7582F">
        <w:rPr>
          <w:rFonts w:ascii="Arial" w:hAnsi="Arial" w:cs="Arial"/>
          <w:color w:val="222222"/>
          <w:sz w:val="28"/>
          <w:szCs w:val="28"/>
        </w:rPr>
        <w:t xml:space="preserve"> </w:t>
      </w:r>
      <w:r w:rsidR="00154074">
        <w:rPr>
          <w:rFonts w:ascii="Arial" w:hAnsi="Arial" w:cs="Arial"/>
          <w:color w:val="222222"/>
          <w:sz w:val="28"/>
          <w:szCs w:val="28"/>
        </w:rPr>
        <w:t>spektakularnym, w roku 1938</w:t>
      </w:r>
      <w:r w:rsidR="001840E5">
        <w:rPr>
          <w:rFonts w:ascii="Arial" w:hAnsi="Arial" w:cs="Arial"/>
          <w:color w:val="222222"/>
          <w:sz w:val="28"/>
          <w:szCs w:val="28"/>
        </w:rPr>
        <w:t>,</w:t>
      </w:r>
      <w:r w:rsidR="00154074">
        <w:rPr>
          <w:rFonts w:ascii="Arial" w:hAnsi="Arial" w:cs="Arial"/>
          <w:color w:val="222222"/>
          <w:sz w:val="28"/>
          <w:szCs w:val="28"/>
        </w:rPr>
        <w:t xml:space="preserve"> pokazują w praktyce, jaki efekt ma eskalowanie sondowania, które nie napotyka oporu. To dlatego polityka appeasement’u jest nieskuteczna w</w:t>
      </w:r>
      <w:r w:rsidR="0091125D">
        <w:rPr>
          <w:rFonts w:ascii="Arial" w:hAnsi="Arial" w:cs="Arial"/>
          <w:color w:val="222222"/>
          <w:sz w:val="28"/>
          <w:szCs w:val="28"/>
        </w:rPr>
        <w:t xml:space="preserve">obec państwa rewizjonistycznego. Ustępstwa są paliwem do dalszych roszczeń i potwierdzają słabość systemu podziału władzy w świecie czy regionie. </w:t>
      </w:r>
      <w:r w:rsidR="00A3302A">
        <w:rPr>
          <w:rFonts w:ascii="Arial" w:hAnsi="Arial" w:cs="Arial"/>
          <w:color w:val="222222"/>
          <w:sz w:val="28"/>
          <w:szCs w:val="28"/>
        </w:rPr>
        <w:t xml:space="preserve">Jest to zresztą reguła, która ma korzenie głębsze i zaobserwować ją można w relacjach międzyludzkich czy wśród zwierząt żyjących stadnie. </w:t>
      </w:r>
      <w:r w:rsidR="00B53883">
        <w:rPr>
          <w:rFonts w:ascii="Arial" w:hAnsi="Arial" w:cs="Arial"/>
          <w:color w:val="222222"/>
          <w:sz w:val="28"/>
          <w:szCs w:val="28"/>
        </w:rPr>
        <w:t xml:space="preserve">Jest to reguła brutalna, której piękni duchem marzyciele </w:t>
      </w:r>
      <w:r w:rsidR="00AE76E1">
        <w:rPr>
          <w:rFonts w:ascii="Arial" w:hAnsi="Arial" w:cs="Arial"/>
          <w:color w:val="222222"/>
          <w:sz w:val="28"/>
          <w:szCs w:val="28"/>
        </w:rPr>
        <w:t xml:space="preserve">nie chcą przyjmować do wiadomości. </w:t>
      </w:r>
    </w:p>
    <w:p w14:paraId="62796A18" w14:textId="4823D8F0" w:rsidR="009D5941" w:rsidRDefault="009D5941" w:rsidP="00EC0ECE">
      <w:pPr>
        <w:jc w:val="both"/>
        <w:rPr>
          <w:rFonts w:ascii="Arial" w:hAnsi="Arial" w:cs="Arial"/>
          <w:color w:val="222222"/>
          <w:sz w:val="28"/>
          <w:szCs w:val="28"/>
        </w:rPr>
      </w:pPr>
      <w:r w:rsidRPr="009D5941">
        <w:rPr>
          <w:rFonts w:ascii="Arial" w:hAnsi="Arial" w:cs="Arial"/>
          <w:color w:val="222222"/>
          <w:sz w:val="28"/>
          <w:szCs w:val="28"/>
        </w:rPr>
        <w:t>Zamiast doprowadzić do deeskalacji, polityka ta</w:t>
      </w:r>
      <w:r>
        <w:rPr>
          <w:rFonts w:ascii="Arial" w:hAnsi="Arial" w:cs="Arial"/>
          <w:color w:val="222222"/>
          <w:sz w:val="28"/>
          <w:szCs w:val="28"/>
        </w:rPr>
        <w:t>ka</w:t>
      </w:r>
      <w:r w:rsidRPr="009D5941">
        <w:rPr>
          <w:rFonts w:ascii="Arial" w:hAnsi="Arial" w:cs="Arial"/>
          <w:color w:val="222222"/>
          <w:sz w:val="28"/>
          <w:szCs w:val="28"/>
        </w:rPr>
        <w:t xml:space="preserve"> doprowadz</w:t>
      </w:r>
      <w:r>
        <w:rPr>
          <w:rFonts w:ascii="Arial" w:hAnsi="Arial" w:cs="Arial"/>
          <w:color w:val="222222"/>
          <w:sz w:val="28"/>
          <w:szCs w:val="28"/>
        </w:rPr>
        <w:t>a</w:t>
      </w:r>
      <w:r w:rsidRPr="009D5941">
        <w:rPr>
          <w:rFonts w:ascii="Arial" w:hAnsi="Arial" w:cs="Arial"/>
          <w:color w:val="222222"/>
          <w:sz w:val="28"/>
          <w:szCs w:val="28"/>
        </w:rPr>
        <w:t xml:space="preserve"> do </w:t>
      </w:r>
      <w:r>
        <w:rPr>
          <w:rFonts w:ascii="Arial" w:hAnsi="Arial" w:cs="Arial"/>
          <w:color w:val="222222"/>
          <w:sz w:val="28"/>
          <w:szCs w:val="28"/>
        </w:rPr>
        <w:t>zwiększenia żądań</w:t>
      </w:r>
      <w:r w:rsidR="002455FC">
        <w:rPr>
          <w:rFonts w:ascii="Arial" w:hAnsi="Arial" w:cs="Arial"/>
          <w:color w:val="222222"/>
          <w:sz w:val="28"/>
          <w:szCs w:val="28"/>
        </w:rPr>
        <w:t xml:space="preserve"> przez </w:t>
      </w:r>
      <w:r w:rsidR="005153DC">
        <w:rPr>
          <w:rFonts w:ascii="Arial" w:hAnsi="Arial" w:cs="Arial"/>
          <w:color w:val="222222"/>
          <w:sz w:val="28"/>
          <w:szCs w:val="28"/>
        </w:rPr>
        <w:t>kontestujące</w:t>
      </w:r>
      <w:r w:rsidR="002455FC">
        <w:rPr>
          <w:rFonts w:ascii="Arial" w:hAnsi="Arial" w:cs="Arial"/>
          <w:color w:val="222222"/>
          <w:sz w:val="28"/>
          <w:szCs w:val="28"/>
        </w:rPr>
        <w:t xml:space="preserve"> mocarstwo, które postrzega uległość </w:t>
      </w:r>
      <w:r w:rsidRPr="009D5941">
        <w:rPr>
          <w:rFonts w:ascii="Arial" w:hAnsi="Arial" w:cs="Arial"/>
          <w:color w:val="222222"/>
          <w:sz w:val="28"/>
          <w:szCs w:val="28"/>
        </w:rPr>
        <w:t xml:space="preserve">okazję </w:t>
      </w:r>
      <w:r w:rsidRPr="00EC42B5">
        <w:rPr>
          <w:rFonts w:ascii="Arial" w:hAnsi="Arial" w:cs="Arial"/>
          <w:color w:val="222222"/>
          <w:sz w:val="28"/>
          <w:szCs w:val="28"/>
        </w:rPr>
        <w:t xml:space="preserve">do przekształcenia </w:t>
      </w:r>
      <w:r w:rsidR="002455FC" w:rsidRPr="00EC42B5">
        <w:rPr>
          <w:rFonts w:ascii="Arial" w:hAnsi="Arial" w:cs="Arial"/>
          <w:color w:val="222222"/>
          <w:sz w:val="28"/>
          <w:szCs w:val="28"/>
        </w:rPr>
        <w:t xml:space="preserve">swojego geopolitycznego otoczenia. Tak samo jak </w:t>
      </w:r>
      <w:r w:rsidR="005153DC" w:rsidRPr="00EC42B5">
        <w:rPr>
          <w:rFonts w:ascii="Arial" w:hAnsi="Arial" w:cs="Arial"/>
          <w:color w:val="222222"/>
          <w:sz w:val="28"/>
          <w:szCs w:val="28"/>
        </w:rPr>
        <w:t>układ</w:t>
      </w:r>
      <w:r w:rsidR="002455FC" w:rsidRPr="00EC42B5">
        <w:rPr>
          <w:rFonts w:ascii="Arial" w:hAnsi="Arial" w:cs="Arial"/>
          <w:color w:val="222222"/>
          <w:sz w:val="28"/>
          <w:szCs w:val="28"/>
        </w:rPr>
        <w:t xml:space="preserve"> monachijski, </w:t>
      </w:r>
      <w:hyperlink r:id="rId11" w:history="1">
        <w:r w:rsidR="002455FC" w:rsidRPr="000041C9">
          <w:rPr>
            <w:rStyle w:val="Hipercze"/>
            <w:rFonts w:ascii="Arial" w:hAnsi="Arial" w:cs="Arial"/>
            <w:sz w:val="28"/>
            <w:szCs w:val="28"/>
          </w:rPr>
          <w:t xml:space="preserve">wbrew twierdzeniom </w:t>
        </w:r>
        <w:r w:rsidR="00EC42B5" w:rsidRPr="000041C9">
          <w:rPr>
            <w:rStyle w:val="Hipercze"/>
            <w:rFonts w:ascii="Arial" w:hAnsi="Arial" w:cs="Arial"/>
            <w:sz w:val="28"/>
            <w:szCs w:val="28"/>
          </w:rPr>
          <w:t>Chamberlaine’a</w:t>
        </w:r>
      </w:hyperlink>
      <w:r w:rsidR="002455FC" w:rsidRPr="00EC42B5">
        <w:rPr>
          <w:rFonts w:ascii="Arial" w:hAnsi="Arial" w:cs="Arial"/>
          <w:color w:val="222222"/>
          <w:sz w:val="28"/>
          <w:szCs w:val="28"/>
        </w:rPr>
        <w:t xml:space="preserve"> nie zapewnił „pokoju na wieki”,</w:t>
      </w:r>
      <w:r w:rsidR="000041C9">
        <w:rPr>
          <w:rFonts w:ascii="Arial" w:hAnsi="Arial" w:cs="Arial"/>
          <w:color w:val="222222"/>
          <w:sz w:val="28"/>
          <w:szCs w:val="28"/>
        </w:rPr>
        <w:t xml:space="preserve"> nawet jeśli Hitler twierdził, że „Sudety są jego ostatnim żądaniem terytorialnym”,</w:t>
      </w:r>
      <w:r w:rsidR="002455FC" w:rsidRPr="00EC42B5">
        <w:rPr>
          <w:rFonts w:ascii="Arial" w:hAnsi="Arial" w:cs="Arial"/>
          <w:color w:val="222222"/>
          <w:sz w:val="28"/>
          <w:szCs w:val="28"/>
        </w:rPr>
        <w:t xml:space="preserve"> tak </w:t>
      </w:r>
      <w:r w:rsidR="006B6921" w:rsidRPr="00EC42B5">
        <w:rPr>
          <w:rFonts w:ascii="Arial" w:hAnsi="Arial" w:cs="Arial"/>
          <w:color w:val="222222"/>
          <w:sz w:val="28"/>
          <w:szCs w:val="28"/>
        </w:rPr>
        <w:t xml:space="preserve">wysiłki prezydenta Obamy </w:t>
      </w:r>
      <w:r w:rsidRPr="00EC42B5">
        <w:rPr>
          <w:rFonts w:ascii="Arial" w:hAnsi="Arial" w:cs="Arial"/>
          <w:color w:val="222222"/>
          <w:sz w:val="28"/>
          <w:szCs w:val="28"/>
        </w:rPr>
        <w:t xml:space="preserve"> zmierzające</w:t>
      </w:r>
      <w:r w:rsidRPr="009D5941">
        <w:rPr>
          <w:rFonts w:ascii="Arial" w:hAnsi="Arial" w:cs="Arial"/>
          <w:color w:val="222222"/>
          <w:sz w:val="28"/>
          <w:szCs w:val="28"/>
        </w:rPr>
        <w:t xml:space="preserve"> do "zresetowania" stosunków z Rosją doprowadziły nie do odprężenia i współpracy, ale do inwazji na Ukrainę. </w:t>
      </w:r>
      <w:r w:rsidR="00871049">
        <w:rPr>
          <w:rFonts w:ascii="Arial" w:hAnsi="Arial" w:cs="Arial"/>
          <w:color w:val="222222"/>
          <w:sz w:val="28"/>
          <w:szCs w:val="28"/>
        </w:rPr>
        <w:t xml:space="preserve">Historia uczy zatem, że  kontestator </w:t>
      </w:r>
      <w:r w:rsidR="00FF6B24">
        <w:rPr>
          <w:rFonts w:ascii="Arial" w:hAnsi="Arial" w:cs="Arial"/>
          <w:color w:val="222222"/>
          <w:sz w:val="28"/>
          <w:szCs w:val="28"/>
        </w:rPr>
        <w:t>decyduje</w:t>
      </w:r>
      <w:r w:rsidR="00871049">
        <w:rPr>
          <w:rFonts w:ascii="Arial" w:hAnsi="Arial" w:cs="Arial"/>
          <w:color w:val="222222"/>
          <w:sz w:val="28"/>
          <w:szCs w:val="28"/>
        </w:rPr>
        <w:t xml:space="preserve"> się na militarną konfrontację z sojusznikiem mocarstwa, gdy wspomniana wyżej percepcja słabości hegemona prowadzi do wniosku, że hegemon ów nie stanie do walki. Tak w istocie rozumował Hitler, widząc słabość Francji i Anglii w latach 1936-39</w:t>
      </w:r>
      <w:r w:rsidR="00FF6B24">
        <w:rPr>
          <w:rFonts w:ascii="Arial" w:hAnsi="Arial" w:cs="Arial"/>
          <w:color w:val="222222"/>
          <w:sz w:val="28"/>
          <w:szCs w:val="28"/>
        </w:rPr>
        <w:t xml:space="preserve"> i szacując, że nie staną one w obronie Polski. </w:t>
      </w:r>
    </w:p>
    <w:p w14:paraId="31E58CC2" w14:textId="7D00160E" w:rsidR="00DF34EC" w:rsidRDefault="00DE2C5E" w:rsidP="007F7D05">
      <w:pPr>
        <w:jc w:val="both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Reakcja</w:t>
      </w:r>
      <w:r w:rsidR="00D04EE2">
        <w:rPr>
          <w:rFonts w:ascii="Arial" w:hAnsi="Arial" w:cs="Arial"/>
          <w:color w:val="222222"/>
          <w:sz w:val="28"/>
          <w:szCs w:val="28"/>
        </w:rPr>
        <w:t xml:space="preserve"> na sondowanie </w:t>
      </w:r>
      <w:r>
        <w:rPr>
          <w:rFonts w:ascii="Arial" w:hAnsi="Arial" w:cs="Arial"/>
          <w:color w:val="222222"/>
          <w:sz w:val="28"/>
          <w:szCs w:val="28"/>
        </w:rPr>
        <w:t xml:space="preserve">daje odpowiedź nie tyle o sile zaatakowanego państwa, ile </w:t>
      </w:r>
      <w:r w:rsidR="00703315">
        <w:rPr>
          <w:rFonts w:ascii="Arial" w:hAnsi="Arial" w:cs="Arial"/>
          <w:color w:val="222222"/>
          <w:sz w:val="28"/>
          <w:szCs w:val="28"/>
        </w:rPr>
        <w:t xml:space="preserve">ma na celu </w:t>
      </w:r>
      <w:r w:rsidR="00D9128E">
        <w:rPr>
          <w:rFonts w:ascii="Arial" w:hAnsi="Arial" w:cs="Arial"/>
          <w:color w:val="222222"/>
          <w:sz w:val="28"/>
          <w:szCs w:val="28"/>
        </w:rPr>
        <w:t xml:space="preserve">obalenie tezy o słabości patrona lub, w przypadku braku adekwatnej reakcji, </w:t>
      </w:r>
      <w:r w:rsidR="00E44803">
        <w:rPr>
          <w:rFonts w:ascii="Arial" w:hAnsi="Arial" w:cs="Arial"/>
          <w:color w:val="222222"/>
          <w:sz w:val="28"/>
          <w:szCs w:val="28"/>
        </w:rPr>
        <w:t xml:space="preserve">uderzenie w reputację hegemona. Rewizjonistyczne państwo nie testuje zatem siły </w:t>
      </w:r>
      <w:r w:rsidR="00C87377">
        <w:rPr>
          <w:rFonts w:ascii="Arial" w:hAnsi="Arial" w:cs="Arial"/>
          <w:color w:val="222222"/>
          <w:sz w:val="28"/>
          <w:szCs w:val="28"/>
        </w:rPr>
        <w:t>rywala i gotowości do otwartego konfliktu</w:t>
      </w:r>
      <w:r w:rsidR="00E775FD">
        <w:rPr>
          <w:rFonts w:ascii="Arial" w:hAnsi="Arial" w:cs="Arial"/>
          <w:color w:val="222222"/>
          <w:sz w:val="28"/>
          <w:szCs w:val="28"/>
        </w:rPr>
        <w:t xml:space="preserve">, ale wiarygodność patrona w ramach układu sojuszniczego. Prawdziwym adresatem informacji </w:t>
      </w:r>
      <w:r w:rsidR="00D6180B">
        <w:rPr>
          <w:rFonts w:ascii="Arial" w:hAnsi="Arial" w:cs="Arial"/>
          <w:color w:val="222222"/>
          <w:sz w:val="28"/>
          <w:szCs w:val="28"/>
        </w:rPr>
        <w:t xml:space="preserve">są natomiast państwa </w:t>
      </w:r>
      <w:r w:rsidR="00D6180B">
        <w:rPr>
          <w:rFonts w:ascii="Arial" w:hAnsi="Arial" w:cs="Arial"/>
          <w:color w:val="222222"/>
          <w:sz w:val="28"/>
          <w:szCs w:val="28"/>
        </w:rPr>
        <w:lastRenderedPageBreak/>
        <w:t xml:space="preserve">trzecie, niezaangażowane w konflikt lub wręcz </w:t>
      </w:r>
      <w:r w:rsidR="008D6CD7">
        <w:rPr>
          <w:rFonts w:ascii="Arial" w:hAnsi="Arial" w:cs="Arial"/>
          <w:color w:val="222222"/>
          <w:sz w:val="28"/>
          <w:szCs w:val="28"/>
        </w:rPr>
        <w:t xml:space="preserve">położone w dużej odległości. W przypadku dzisiejszej wojny na Ukrainie </w:t>
      </w:r>
      <w:r w:rsidR="00FF1BBA">
        <w:rPr>
          <w:rFonts w:ascii="Arial" w:hAnsi="Arial" w:cs="Arial"/>
          <w:color w:val="222222"/>
          <w:sz w:val="28"/>
          <w:szCs w:val="28"/>
        </w:rPr>
        <w:t xml:space="preserve">zarówno wcześniejsze sondowanie przez Rosję, jej agresja w 2014 roku, późniejsze </w:t>
      </w:r>
      <w:r w:rsidR="005A3A72">
        <w:rPr>
          <w:rFonts w:ascii="Arial" w:hAnsi="Arial" w:cs="Arial"/>
          <w:color w:val="222222"/>
          <w:sz w:val="28"/>
          <w:szCs w:val="28"/>
        </w:rPr>
        <w:t xml:space="preserve">wypowiedzi władz rosyjskich, nieszczęsne </w:t>
      </w:r>
      <w:hyperlink r:id="rId12" w:history="1">
        <w:r w:rsidR="005A3A72" w:rsidRPr="0058215C">
          <w:rPr>
            <w:rStyle w:val="Hipercze"/>
            <w:rFonts w:ascii="Arial" w:hAnsi="Arial" w:cs="Arial"/>
            <w:sz w:val="28"/>
            <w:szCs w:val="28"/>
          </w:rPr>
          <w:t>przyzwolenie na „minor incursions”</w:t>
        </w:r>
      </w:hyperlink>
      <w:r w:rsidR="005A3A72">
        <w:rPr>
          <w:rFonts w:ascii="Arial" w:hAnsi="Arial" w:cs="Arial"/>
          <w:color w:val="222222"/>
          <w:sz w:val="28"/>
          <w:szCs w:val="28"/>
        </w:rPr>
        <w:t xml:space="preserve"> czy wreszcie obecna wojna jest szczegółowo </w:t>
      </w:r>
      <w:r w:rsidR="00732645">
        <w:rPr>
          <w:rFonts w:ascii="Arial" w:hAnsi="Arial" w:cs="Arial"/>
          <w:color w:val="222222"/>
          <w:sz w:val="28"/>
          <w:szCs w:val="28"/>
        </w:rPr>
        <w:t>analizowana w Korei Południowej</w:t>
      </w:r>
      <w:r w:rsidR="005C3D42">
        <w:rPr>
          <w:rFonts w:ascii="Arial" w:hAnsi="Arial" w:cs="Arial"/>
          <w:color w:val="222222"/>
          <w:sz w:val="28"/>
          <w:szCs w:val="28"/>
        </w:rPr>
        <w:t xml:space="preserve">, Australii czy </w:t>
      </w:r>
      <w:r w:rsidR="00732645">
        <w:rPr>
          <w:rFonts w:ascii="Arial" w:hAnsi="Arial" w:cs="Arial"/>
          <w:color w:val="222222"/>
          <w:sz w:val="28"/>
          <w:szCs w:val="28"/>
        </w:rPr>
        <w:t xml:space="preserve">Japonii. </w:t>
      </w:r>
      <w:r w:rsidR="00DF34EC">
        <w:rPr>
          <w:rFonts w:ascii="Arial" w:hAnsi="Arial" w:cs="Arial"/>
          <w:color w:val="222222"/>
          <w:sz w:val="28"/>
          <w:szCs w:val="28"/>
        </w:rPr>
        <w:t xml:space="preserve">Celem rewizjonistycznego państwa jest uzyskanie odpowiedzi na to, czy system światowy dojrzał do zmiany, ustalenie </w:t>
      </w:r>
      <w:r w:rsidR="00DF34EC" w:rsidRPr="00DF34EC">
        <w:rPr>
          <w:rFonts w:ascii="Arial" w:hAnsi="Arial" w:cs="Arial"/>
          <w:color w:val="222222"/>
          <w:sz w:val="28"/>
          <w:szCs w:val="28"/>
        </w:rPr>
        <w:t xml:space="preserve"> czy i jak narysować nową mapę władzy.</w:t>
      </w:r>
    </w:p>
    <w:p w14:paraId="7355FB3E" w14:textId="1014576D" w:rsidR="00F82804" w:rsidRDefault="00F82804" w:rsidP="007F7D05">
      <w:pPr>
        <w:jc w:val="both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Samo sondowanie nie jest przy tym, </w:t>
      </w:r>
      <w:r w:rsidR="007F7D05">
        <w:rPr>
          <w:rFonts w:ascii="Arial" w:hAnsi="Arial" w:cs="Arial"/>
          <w:color w:val="222222"/>
          <w:sz w:val="28"/>
          <w:szCs w:val="28"/>
        </w:rPr>
        <w:t>paradoksalnie</w:t>
      </w:r>
      <w:r>
        <w:rPr>
          <w:rFonts w:ascii="Arial" w:hAnsi="Arial" w:cs="Arial"/>
          <w:color w:val="222222"/>
          <w:sz w:val="28"/>
          <w:szCs w:val="28"/>
        </w:rPr>
        <w:t xml:space="preserve"> automatycznie przyczyną wojny. </w:t>
      </w:r>
      <w:r w:rsidR="00A55B07" w:rsidRPr="00AB74FF">
        <w:rPr>
          <w:rFonts w:ascii="Arial" w:hAnsi="Arial" w:cs="Arial"/>
          <w:color w:val="222222"/>
          <w:sz w:val="28"/>
          <w:szCs w:val="28"/>
        </w:rPr>
        <w:t xml:space="preserve">Niczym w pokerze czy </w:t>
      </w:r>
      <w:hyperlink r:id="rId13" w:history="1">
        <w:r w:rsidR="00A55B07" w:rsidRPr="00AB74FF">
          <w:rPr>
            <w:rStyle w:val="Hipercze"/>
            <w:rFonts w:ascii="Arial" w:hAnsi="Arial" w:cs="Arial"/>
            <w:sz w:val="28"/>
            <w:szCs w:val="28"/>
          </w:rPr>
          <w:t xml:space="preserve">grze w </w:t>
        </w:r>
        <w:r w:rsidR="007F7D05" w:rsidRPr="00AB74FF">
          <w:rPr>
            <w:rStyle w:val="Hipercze"/>
            <w:rFonts w:ascii="Arial" w:hAnsi="Arial" w:cs="Arial"/>
            <w:sz w:val="28"/>
            <w:szCs w:val="28"/>
          </w:rPr>
          <w:t>cykora</w:t>
        </w:r>
      </w:hyperlink>
      <w:r w:rsidR="00A55B07" w:rsidRPr="00AB74FF">
        <w:rPr>
          <w:rFonts w:ascii="Arial" w:hAnsi="Arial" w:cs="Arial"/>
          <w:color w:val="222222"/>
          <w:sz w:val="28"/>
          <w:szCs w:val="28"/>
        </w:rPr>
        <w:t xml:space="preserve"> mamy</w:t>
      </w:r>
      <w:r w:rsidR="00A55B07">
        <w:rPr>
          <w:rFonts w:ascii="Arial" w:hAnsi="Arial" w:cs="Arial"/>
          <w:color w:val="222222"/>
          <w:sz w:val="28"/>
          <w:szCs w:val="28"/>
        </w:rPr>
        <w:t xml:space="preserve"> do czynienia z </w:t>
      </w:r>
      <w:r w:rsidR="00115FB8">
        <w:rPr>
          <w:rFonts w:ascii="Arial" w:hAnsi="Arial" w:cs="Arial"/>
          <w:color w:val="222222"/>
          <w:sz w:val="28"/>
          <w:szCs w:val="28"/>
        </w:rPr>
        <w:t xml:space="preserve">nieustannym badaniem czy zachowanie przeciwnika to blef, czy kryje się za nim intencja i determinacja do eskalacji. </w:t>
      </w:r>
      <w:r w:rsidR="000B6950">
        <w:rPr>
          <w:rFonts w:ascii="Arial" w:hAnsi="Arial" w:cs="Arial"/>
          <w:color w:val="222222"/>
          <w:sz w:val="28"/>
          <w:szCs w:val="28"/>
        </w:rPr>
        <w:t xml:space="preserve">Poddane </w:t>
      </w:r>
      <w:r w:rsidR="000B6950" w:rsidRPr="00E41FD6">
        <w:rPr>
          <w:rFonts w:ascii="Arial" w:hAnsi="Arial" w:cs="Arial"/>
          <w:color w:val="222222"/>
          <w:sz w:val="28"/>
          <w:szCs w:val="28"/>
        </w:rPr>
        <w:t xml:space="preserve">sondowaniu mocarstwo jest </w:t>
      </w:r>
      <w:r w:rsidR="00480CE9" w:rsidRPr="00E41FD6">
        <w:rPr>
          <w:rFonts w:ascii="Arial" w:hAnsi="Arial" w:cs="Arial"/>
          <w:color w:val="222222"/>
          <w:sz w:val="28"/>
          <w:szCs w:val="28"/>
        </w:rPr>
        <w:t>jednocześnie</w:t>
      </w:r>
      <w:r w:rsidR="000B6950" w:rsidRPr="00E41FD6">
        <w:rPr>
          <w:rFonts w:ascii="Arial" w:hAnsi="Arial" w:cs="Arial"/>
          <w:color w:val="222222"/>
          <w:sz w:val="28"/>
          <w:szCs w:val="28"/>
        </w:rPr>
        <w:t xml:space="preserve"> pod presją silnych czynników zniechęcających do bezpośredniej odpowiedzi. Stąd irytujące nas Polaków</w:t>
      </w:r>
      <w:r w:rsidR="006A24B5" w:rsidRPr="00E41FD6">
        <w:rPr>
          <w:rFonts w:ascii="Arial" w:hAnsi="Arial" w:cs="Arial"/>
          <w:color w:val="222222"/>
          <w:sz w:val="28"/>
          <w:szCs w:val="28"/>
        </w:rPr>
        <w:t xml:space="preserve"> „</w:t>
      </w:r>
      <w:hyperlink r:id="rId14" w:history="1">
        <w:r w:rsidR="006A24B5" w:rsidRPr="00E41FD6">
          <w:rPr>
            <w:rStyle w:val="Hipercze"/>
            <w:rFonts w:ascii="Arial" w:hAnsi="Arial" w:cs="Arial"/>
            <w:sz w:val="28"/>
            <w:szCs w:val="28"/>
          </w:rPr>
          <w:t>no boots on the ground” Bidena</w:t>
        </w:r>
      </w:hyperlink>
      <w:r w:rsidR="006A24B5" w:rsidRPr="00E41FD6">
        <w:rPr>
          <w:rFonts w:ascii="Arial" w:hAnsi="Arial" w:cs="Arial"/>
          <w:color w:val="222222"/>
          <w:sz w:val="28"/>
          <w:szCs w:val="28"/>
        </w:rPr>
        <w:t xml:space="preserve"> czy ostrożność w przekazywaniu coraz bardziej agresywnej i śmiercionośnej</w:t>
      </w:r>
      <w:r w:rsidR="006A24B5">
        <w:rPr>
          <w:rFonts w:ascii="Arial" w:hAnsi="Arial" w:cs="Arial"/>
          <w:color w:val="222222"/>
          <w:sz w:val="28"/>
          <w:szCs w:val="28"/>
        </w:rPr>
        <w:t xml:space="preserve"> broni. </w:t>
      </w:r>
      <w:r w:rsidR="006E32BB">
        <w:rPr>
          <w:rFonts w:ascii="Arial" w:hAnsi="Arial" w:cs="Arial"/>
          <w:color w:val="222222"/>
          <w:sz w:val="28"/>
          <w:szCs w:val="28"/>
        </w:rPr>
        <w:t>Nie wynika to z braku chęci pomocy Ukraińcom</w:t>
      </w:r>
      <w:r w:rsidR="0023049C">
        <w:rPr>
          <w:rFonts w:ascii="Arial" w:hAnsi="Arial" w:cs="Arial"/>
          <w:color w:val="222222"/>
          <w:sz w:val="28"/>
          <w:szCs w:val="28"/>
        </w:rPr>
        <w:t xml:space="preserve">, </w:t>
      </w:r>
      <w:r w:rsidR="00F51A1C">
        <w:rPr>
          <w:rFonts w:ascii="Arial" w:hAnsi="Arial" w:cs="Arial"/>
          <w:color w:val="222222"/>
          <w:sz w:val="28"/>
          <w:szCs w:val="28"/>
        </w:rPr>
        <w:t xml:space="preserve">czy niepodzielania przez Amerykanów </w:t>
      </w:r>
      <w:r w:rsidR="00892BD8">
        <w:rPr>
          <w:rFonts w:ascii="Arial" w:hAnsi="Arial" w:cs="Arial"/>
          <w:color w:val="222222"/>
          <w:sz w:val="28"/>
          <w:szCs w:val="28"/>
        </w:rPr>
        <w:t xml:space="preserve">szacunku dla prawa samostanowienia narodów, ich </w:t>
      </w:r>
      <w:r w:rsidR="00480CE9">
        <w:rPr>
          <w:rFonts w:ascii="Arial" w:hAnsi="Arial" w:cs="Arial"/>
          <w:color w:val="222222"/>
          <w:sz w:val="28"/>
          <w:szCs w:val="28"/>
        </w:rPr>
        <w:t>wolności</w:t>
      </w:r>
      <w:r w:rsidR="00892BD8">
        <w:rPr>
          <w:rFonts w:ascii="Arial" w:hAnsi="Arial" w:cs="Arial"/>
          <w:color w:val="222222"/>
          <w:sz w:val="28"/>
          <w:szCs w:val="28"/>
        </w:rPr>
        <w:t>, braku potępienia bestialstwa Rosjan. Te kategorie</w:t>
      </w:r>
      <w:r w:rsidR="000A6391">
        <w:rPr>
          <w:rFonts w:ascii="Arial" w:hAnsi="Arial" w:cs="Arial"/>
          <w:color w:val="222222"/>
          <w:sz w:val="28"/>
          <w:szCs w:val="28"/>
        </w:rPr>
        <w:t xml:space="preserve"> </w:t>
      </w:r>
      <w:r w:rsidR="00E31EF7">
        <w:rPr>
          <w:rFonts w:ascii="Arial" w:hAnsi="Arial" w:cs="Arial"/>
          <w:color w:val="222222"/>
          <w:sz w:val="28"/>
          <w:szCs w:val="28"/>
        </w:rPr>
        <w:t xml:space="preserve">nie mają żadnego znaczenia. Mogą być one instrumentalnie wykorzystane propagandowo, mogą być elementem kształtowania opinii społecznej w pożądanym kierunku, nie mogą być i nie powinny być nigdy elementem analizy władz państwa i podstawy do podejmowania decyzji. </w:t>
      </w:r>
      <w:r w:rsidR="00574CD9">
        <w:rPr>
          <w:rFonts w:ascii="Arial" w:hAnsi="Arial" w:cs="Arial"/>
          <w:color w:val="222222"/>
          <w:sz w:val="28"/>
          <w:szCs w:val="28"/>
        </w:rPr>
        <w:t>Wydaje się</w:t>
      </w:r>
      <w:r w:rsidR="00DB2861">
        <w:rPr>
          <w:rFonts w:ascii="Arial" w:hAnsi="Arial" w:cs="Arial"/>
          <w:color w:val="222222"/>
          <w:sz w:val="28"/>
          <w:szCs w:val="28"/>
        </w:rPr>
        <w:t xml:space="preserve"> niestety</w:t>
      </w:r>
      <w:r w:rsidR="00574CD9">
        <w:rPr>
          <w:rFonts w:ascii="Arial" w:hAnsi="Arial" w:cs="Arial"/>
          <w:color w:val="222222"/>
          <w:sz w:val="28"/>
          <w:szCs w:val="28"/>
        </w:rPr>
        <w:t>, że w Polsce niekiedy bywają w ten sposób rozumiane</w:t>
      </w:r>
      <w:r w:rsidR="00BD5B7D">
        <w:rPr>
          <w:rFonts w:ascii="Arial" w:hAnsi="Arial" w:cs="Arial"/>
          <w:color w:val="222222"/>
          <w:sz w:val="28"/>
          <w:szCs w:val="28"/>
        </w:rPr>
        <w:t>, wciąż wierzymy w mityczną jedność ideową, walkę o wspólne dobro</w:t>
      </w:r>
      <w:r w:rsidR="00574CD9">
        <w:rPr>
          <w:rFonts w:ascii="Arial" w:hAnsi="Arial" w:cs="Arial"/>
          <w:color w:val="222222"/>
          <w:sz w:val="28"/>
          <w:szCs w:val="28"/>
        </w:rPr>
        <w:t xml:space="preserve">. Testowane </w:t>
      </w:r>
      <w:r w:rsidR="00031411">
        <w:rPr>
          <w:rFonts w:ascii="Arial" w:hAnsi="Arial" w:cs="Arial"/>
          <w:color w:val="222222"/>
          <w:sz w:val="28"/>
          <w:szCs w:val="28"/>
        </w:rPr>
        <w:t xml:space="preserve">mocarstwo musi odpowiedzieć na pytanie jak skalować odpowiedź, by nie doprowadzić do zmiany mapy geopolitycznych wpływów, jednocześnie </w:t>
      </w:r>
      <w:r w:rsidR="00D376D8">
        <w:rPr>
          <w:rFonts w:ascii="Arial" w:hAnsi="Arial" w:cs="Arial"/>
          <w:color w:val="222222"/>
          <w:sz w:val="28"/>
          <w:szCs w:val="28"/>
        </w:rPr>
        <w:t xml:space="preserve">nie powodując </w:t>
      </w:r>
      <w:r w:rsidR="00DD50C2">
        <w:rPr>
          <w:rFonts w:ascii="Arial" w:hAnsi="Arial" w:cs="Arial"/>
          <w:color w:val="222222"/>
          <w:sz w:val="28"/>
          <w:szCs w:val="28"/>
        </w:rPr>
        <w:t xml:space="preserve">wybuchu wojny w pretendentem. </w:t>
      </w:r>
    </w:p>
    <w:p w14:paraId="3114B935" w14:textId="5F75ECBB" w:rsidR="00C631EB" w:rsidRDefault="00101DC7" w:rsidP="00900A09">
      <w:pPr>
        <w:jc w:val="both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Z punktu widzenia państwa kontestującego sukcesem jest taki skutek sondowania, który popycha małe państwa regionalne d</w:t>
      </w:r>
      <w:r w:rsidR="004847FA">
        <w:rPr>
          <w:rFonts w:ascii="Arial" w:hAnsi="Arial" w:cs="Arial"/>
          <w:color w:val="222222"/>
          <w:sz w:val="28"/>
          <w:szCs w:val="28"/>
        </w:rPr>
        <w:t xml:space="preserve">o zmiany polityki, przynajmniej zdystansowania się wobec dotychczasowego patrona, a jednocześnie doprowadza do refleksji sondowanego mocarstwa, że utrzymanie wpływów w regionie jest zbyt kosztowne. Z taką dyskusją mamy </w:t>
      </w:r>
      <w:r w:rsidR="00036F0B">
        <w:rPr>
          <w:rFonts w:ascii="Arial" w:hAnsi="Arial" w:cs="Arial"/>
          <w:color w:val="222222"/>
          <w:sz w:val="28"/>
          <w:szCs w:val="28"/>
        </w:rPr>
        <w:t xml:space="preserve">coraz mocniej do czynienia obecnie w USA, gdzie Republikanie intensywnie akcentują, że koszt utrzymania Ukrainy w wojnie w efekcie osłabia zdolności i siłę Waszyngtonu. </w:t>
      </w:r>
      <w:r w:rsidR="00900A09">
        <w:rPr>
          <w:rFonts w:ascii="Arial" w:hAnsi="Arial" w:cs="Arial"/>
          <w:color w:val="222222"/>
          <w:sz w:val="28"/>
          <w:szCs w:val="28"/>
        </w:rPr>
        <w:t xml:space="preserve">Dyskusja ta zintensyfikuje się po wydarzeniach w Izraelu. </w:t>
      </w:r>
    </w:p>
    <w:p w14:paraId="05DE3092" w14:textId="1B4267F2" w:rsidR="00E31ED5" w:rsidRDefault="00492132" w:rsidP="00917E2A">
      <w:pPr>
        <w:jc w:val="both"/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lastRenderedPageBreak/>
        <w:t xml:space="preserve">Wydawałoby się, </w:t>
      </w:r>
      <w:r w:rsidR="00F746D4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>że</w:t>
      </w:r>
      <w:r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 jedynie państwo rewizjonistyczne odnosi </w:t>
      </w:r>
      <w:r w:rsidR="00917E2A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>korzyści</w:t>
      </w:r>
      <w:r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 </w:t>
      </w:r>
      <w:r w:rsidR="00917E2A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z </w:t>
      </w:r>
      <w:r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sondowania. Tak nie jest. </w:t>
      </w:r>
      <w:r w:rsidR="005B79E8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Sondowanie, niczym błyskawica oświetla stół i pokazuje karty wyłożone przez mocarstwa. </w:t>
      </w:r>
      <w:r w:rsidR="007B48E6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Opisane wyżej ryzyko </w:t>
      </w:r>
      <w:r w:rsidR="000E5D3C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>eskalowania</w:t>
      </w:r>
      <w:r w:rsidR="007B48E6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 </w:t>
      </w:r>
      <w:r w:rsidR="000E5D3C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konfliktu  w bezpośrednią konfrontację z hegemonem jest największym ryzykiem kontestatora. </w:t>
      </w:r>
      <w:r w:rsidR="001743D9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Sam fakt użycia strategii sondowania </w:t>
      </w:r>
      <w:r w:rsidR="00947385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>ujawnia</w:t>
      </w:r>
      <w:r w:rsidR="001743D9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 wiele informacji o agresorze. Po pierwsze</w:t>
      </w:r>
      <w:r w:rsidR="00947385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>,</w:t>
      </w:r>
      <w:r w:rsidR="001743D9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 jasno określa jego </w:t>
      </w:r>
      <w:r w:rsidR="00E5068E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zamiar zmiany istniejącego porządku, podnosi więc mgłę niepewności i ujawnia </w:t>
      </w:r>
      <w:r w:rsidR="00821DCA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>sposób myślenia decydentów</w:t>
      </w:r>
      <w:r w:rsidR="00B6152F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. Kontestator </w:t>
      </w:r>
      <w:r w:rsidR="00947385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>ukazuje</w:t>
      </w:r>
      <w:r w:rsidR="00BC221D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 się otwarcie jako rywal, wskazuje na kierunek zagrożenia, intencje, </w:t>
      </w:r>
      <w:r w:rsidR="00D774A6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>zmniejsza wachlarz możliwości, które należy analizować, usuwa niepewność zagrożeń</w:t>
      </w:r>
      <w:r w:rsidR="00821DCA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. Po drugie, ostrożna strategia sondowania pokazuje, że państwo kontestujące nie jest gotowe do </w:t>
      </w:r>
      <w:r w:rsidR="004B0EE2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otwartego konfliktu, postrzegając się jako słabsze lub </w:t>
      </w:r>
      <w:r w:rsidR="004B0EE2" w:rsidRPr="008E7F69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przynajmniej mając świadomość dużej niepewności co do wyniku konfrontacji z </w:t>
      </w:r>
      <w:r w:rsidR="00DA081C" w:rsidRPr="008E7F69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>hegemonem</w:t>
      </w:r>
      <w:r w:rsidR="004B0EE2" w:rsidRPr="008E7F69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. </w:t>
      </w:r>
      <w:r w:rsidR="003A2039" w:rsidRPr="008E7F69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Przytaczanym często przykładem takiej niepewności była zimna wojna, gdy Stalin et consortes </w:t>
      </w:r>
      <w:r w:rsidR="00E31ED5" w:rsidRPr="008E7F69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stosowali się do zaleceń </w:t>
      </w:r>
      <w:hyperlink r:id="rId15" w:history="1">
        <w:r w:rsidR="00D33C65" w:rsidRPr="008E7F69">
          <w:rPr>
            <w:rStyle w:val="Hipercze"/>
            <w:rFonts w:ascii="Arial" w:eastAsia="Times New Roman" w:hAnsi="Arial" w:cs="Arial"/>
            <w:kern w:val="0"/>
            <w:sz w:val="28"/>
            <w:szCs w:val="28"/>
            <w:lang w:eastAsia="pl-PL"/>
            <w14:ligatures w14:val="none"/>
          </w:rPr>
          <w:t>Charlesa Bohlena</w:t>
        </w:r>
      </w:hyperlink>
      <w:r w:rsidR="00D33C65" w:rsidRPr="008E7F69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>, "trzeba sondować bagnetem</w:t>
      </w:r>
      <w:r w:rsidR="00E31ED5" w:rsidRPr="008E7F69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 - j</w:t>
      </w:r>
      <w:r w:rsidR="00D33C65" w:rsidRPr="008E7F69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>eśli napotkasz muł, pchasz dalej</w:t>
      </w:r>
      <w:r w:rsidR="00E31ED5" w:rsidRPr="008E7F69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>, j</w:t>
      </w:r>
      <w:r w:rsidR="00D33C65" w:rsidRPr="008E7F69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>eśli napotkasz</w:t>
      </w:r>
      <w:r w:rsidR="00D33C65" w:rsidRPr="00E31ED5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 stal, wycofaj się.</w:t>
      </w:r>
      <w:r w:rsidR="00E31ED5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>”</w:t>
      </w:r>
      <w:r w:rsidR="00FF6B24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 Ryzyko obu stron polega</w:t>
      </w:r>
      <w:r w:rsidR="00990FA4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>, jak wskazałem</w:t>
      </w:r>
      <w:r w:rsidR="00A77180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>,</w:t>
      </w:r>
      <w:r w:rsidR="00990FA4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 na błędnej </w:t>
      </w:r>
      <w:r w:rsidR="00FF6B24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>percepcji</w:t>
      </w:r>
      <w:r w:rsidR="00990FA4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 siły </w:t>
      </w:r>
      <w:r w:rsidR="00692B90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i determinacji </w:t>
      </w:r>
      <w:r w:rsidR="00990FA4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>drugiej strony</w:t>
      </w:r>
      <w:r w:rsidR="00FF6B24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. To dlatego Rosja, wadliwie oceniając postawę USA, zdecydowała się na atak 24 lutego 2022 roku. Zbyt miękka sygnalizacja Waszyngtonu oraz błąd w ocenie </w:t>
      </w:r>
      <w:r w:rsidR="00692B90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>armii ukraińskiej</w:t>
      </w:r>
      <w:r w:rsidR="00FF6B24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 skłoniły Putina do wniosku, że szybkie zajęcie Kijowa i zainstalowanie tam własnego marionetkowego rządu jest możliwe. Publicznie dostępne dane wskazują, że cel ten był możliwy do osiągnięcia, a ocena Rosjan nie była całkowicie wadliwa. Gdyby </w:t>
      </w:r>
      <w:r w:rsidR="00B77631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jednak </w:t>
      </w:r>
      <w:r w:rsidR="00FF6B24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>Waszyngton na ultimatum Ławrowa odpowiedział mocno, stanowczo,</w:t>
      </w:r>
      <w:r w:rsidR="00B77631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 </w:t>
      </w:r>
      <w:r w:rsidR="00FF6B24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to być może Putinowi zadrżałaby ręka i nie zdecydowałby się na atak. </w:t>
      </w:r>
      <w:r w:rsidR="0045123A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>Z punktu widzenia hegemona optymalnym rozwiązaniem jest takie dopasowanie odpowiedzi na sondowanie, by kontestator nie</w:t>
      </w:r>
      <w:r w:rsidR="00490AEE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 wywołał wojny, ale został zmuszony do wycofania swoich żądań. </w:t>
      </w:r>
      <w:r w:rsidR="003432F6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>Sytuacja taka wzmacnia hegemona, pokazując, że kontroluje on nadal porządek</w:t>
      </w:r>
      <w:r w:rsidR="00291050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 (</w:t>
      </w:r>
      <w:r w:rsidR="00496E4A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>jak np.</w:t>
      </w:r>
      <w:r w:rsidR="00291050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 podczas </w:t>
      </w:r>
      <w:hyperlink r:id="rId16" w:history="1">
        <w:r w:rsidR="00291050" w:rsidRPr="008237F1">
          <w:rPr>
            <w:rStyle w:val="Hipercze"/>
            <w:rFonts w:ascii="Arial" w:eastAsia="Times New Roman" w:hAnsi="Arial" w:cs="Arial"/>
            <w:kern w:val="0"/>
            <w:sz w:val="28"/>
            <w:szCs w:val="28"/>
            <w:lang w:eastAsia="pl-PL"/>
            <w14:ligatures w14:val="none"/>
          </w:rPr>
          <w:t>kryzysu kubańskiego</w:t>
        </w:r>
      </w:hyperlink>
      <w:r w:rsidR="00291050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 w roku </w:t>
      </w:r>
      <w:r w:rsidR="008237F1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>1962</w:t>
      </w:r>
      <w:r w:rsidR="00496E4A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). </w:t>
      </w:r>
      <w:r w:rsidR="008237F1">
        <w:rPr>
          <w:rFonts w:ascii="Arial" w:eastAsia="Times New Roman" w:hAnsi="Arial" w:cs="Arial"/>
          <w:color w:val="222222"/>
          <w:kern w:val="0"/>
          <w:sz w:val="28"/>
          <w:szCs w:val="28"/>
          <w:lang w:eastAsia="pl-PL"/>
          <w14:ligatures w14:val="none"/>
        </w:rPr>
        <w:t xml:space="preserve"> </w:t>
      </w:r>
    </w:p>
    <w:p w14:paraId="1CF73506" w14:textId="007C041A" w:rsidR="00663417" w:rsidRDefault="00C37CB0" w:rsidP="00B1719E">
      <w:pPr>
        <w:jc w:val="both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W jaki sposób hegemon może </w:t>
      </w:r>
      <w:r w:rsidR="00742306">
        <w:rPr>
          <w:rFonts w:ascii="Arial" w:hAnsi="Arial" w:cs="Arial"/>
          <w:color w:val="222222"/>
          <w:sz w:val="28"/>
          <w:szCs w:val="28"/>
        </w:rPr>
        <w:t xml:space="preserve">ograniczać ryzyko sondowania? </w:t>
      </w:r>
      <w:r w:rsidR="00DA081C">
        <w:rPr>
          <w:rFonts w:ascii="Arial" w:hAnsi="Arial" w:cs="Arial"/>
          <w:color w:val="222222"/>
          <w:sz w:val="28"/>
          <w:szCs w:val="28"/>
        </w:rPr>
        <w:t>Zbrojąc</w:t>
      </w:r>
      <w:r w:rsidR="00356EF2">
        <w:rPr>
          <w:rFonts w:ascii="Arial" w:hAnsi="Arial" w:cs="Arial"/>
          <w:color w:val="222222"/>
          <w:sz w:val="28"/>
          <w:szCs w:val="28"/>
        </w:rPr>
        <w:t xml:space="preserve"> sojuszników na </w:t>
      </w:r>
      <w:r w:rsidR="00370565" w:rsidRPr="00370565">
        <w:rPr>
          <w:rFonts w:ascii="Arial" w:hAnsi="Arial" w:cs="Arial"/>
          <w:color w:val="222222"/>
          <w:sz w:val="28"/>
          <w:szCs w:val="28"/>
        </w:rPr>
        <w:t>pierwszej linii frontu</w:t>
      </w:r>
      <w:r w:rsidR="00356EF2">
        <w:rPr>
          <w:rFonts w:ascii="Arial" w:hAnsi="Arial" w:cs="Arial"/>
          <w:color w:val="222222"/>
          <w:sz w:val="28"/>
          <w:szCs w:val="28"/>
        </w:rPr>
        <w:t xml:space="preserve"> i </w:t>
      </w:r>
      <w:r w:rsidR="00370565" w:rsidRPr="00370565">
        <w:rPr>
          <w:rFonts w:ascii="Arial" w:hAnsi="Arial" w:cs="Arial"/>
          <w:color w:val="222222"/>
          <w:sz w:val="28"/>
          <w:szCs w:val="28"/>
        </w:rPr>
        <w:t xml:space="preserve"> czyniąc ich bardziej odpornymi na atak rewizjonistów</w:t>
      </w:r>
      <w:r w:rsidR="00356EF2">
        <w:rPr>
          <w:rFonts w:ascii="Arial" w:hAnsi="Arial" w:cs="Arial"/>
          <w:color w:val="222222"/>
          <w:sz w:val="28"/>
          <w:szCs w:val="28"/>
        </w:rPr>
        <w:t xml:space="preserve">, </w:t>
      </w:r>
      <w:r w:rsidR="00370565" w:rsidRPr="00370565">
        <w:rPr>
          <w:rFonts w:ascii="Arial" w:hAnsi="Arial" w:cs="Arial"/>
          <w:color w:val="222222"/>
          <w:sz w:val="28"/>
          <w:szCs w:val="28"/>
        </w:rPr>
        <w:t xml:space="preserve">bardziej zdolnymi do samodzielnego uderzenia na wroga. </w:t>
      </w:r>
      <w:r w:rsidR="00356EF2">
        <w:rPr>
          <w:rFonts w:ascii="Arial" w:hAnsi="Arial" w:cs="Arial"/>
          <w:color w:val="222222"/>
          <w:sz w:val="28"/>
          <w:szCs w:val="28"/>
        </w:rPr>
        <w:t>U</w:t>
      </w:r>
      <w:r w:rsidR="00370565" w:rsidRPr="00370565">
        <w:rPr>
          <w:rFonts w:ascii="Arial" w:hAnsi="Arial" w:cs="Arial"/>
          <w:color w:val="222222"/>
          <w:sz w:val="28"/>
          <w:szCs w:val="28"/>
        </w:rPr>
        <w:t xml:space="preserve">trudnia </w:t>
      </w:r>
      <w:r w:rsidR="00356EF2">
        <w:rPr>
          <w:rFonts w:ascii="Arial" w:hAnsi="Arial" w:cs="Arial"/>
          <w:color w:val="222222"/>
          <w:sz w:val="28"/>
          <w:szCs w:val="28"/>
        </w:rPr>
        <w:t xml:space="preserve">to </w:t>
      </w:r>
      <w:r w:rsidR="00370565" w:rsidRPr="00370565">
        <w:rPr>
          <w:rFonts w:ascii="Arial" w:hAnsi="Arial" w:cs="Arial"/>
          <w:color w:val="222222"/>
          <w:sz w:val="28"/>
          <w:szCs w:val="28"/>
        </w:rPr>
        <w:t>rewizjonistom osiągnięcie</w:t>
      </w:r>
      <w:r w:rsidR="00356EF2">
        <w:rPr>
          <w:rFonts w:ascii="Arial" w:hAnsi="Arial" w:cs="Arial"/>
          <w:color w:val="222222"/>
          <w:sz w:val="28"/>
          <w:szCs w:val="28"/>
        </w:rPr>
        <w:t xml:space="preserve"> i utrzymanie</w:t>
      </w:r>
      <w:r w:rsidR="00370565" w:rsidRPr="00370565">
        <w:rPr>
          <w:rFonts w:ascii="Arial" w:hAnsi="Arial" w:cs="Arial"/>
          <w:color w:val="222222"/>
          <w:sz w:val="28"/>
          <w:szCs w:val="28"/>
        </w:rPr>
        <w:t xml:space="preserve"> </w:t>
      </w:r>
      <w:r w:rsidR="00356EF2">
        <w:rPr>
          <w:rFonts w:ascii="Arial" w:hAnsi="Arial" w:cs="Arial"/>
          <w:color w:val="222222"/>
          <w:sz w:val="28"/>
          <w:szCs w:val="28"/>
        </w:rPr>
        <w:t>efektu</w:t>
      </w:r>
      <w:r w:rsidR="00370565" w:rsidRPr="00370565">
        <w:rPr>
          <w:rFonts w:ascii="Arial" w:hAnsi="Arial" w:cs="Arial"/>
          <w:color w:val="222222"/>
          <w:sz w:val="28"/>
          <w:szCs w:val="28"/>
        </w:rPr>
        <w:t xml:space="preserve"> </w:t>
      </w:r>
      <w:r w:rsidR="00370565" w:rsidRPr="00DA081C">
        <w:rPr>
          <w:rFonts w:ascii="Arial" w:hAnsi="Arial" w:cs="Arial"/>
          <w:i/>
          <w:iCs/>
          <w:color w:val="222222"/>
          <w:sz w:val="28"/>
          <w:szCs w:val="28"/>
        </w:rPr>
        <w:t>fait accompli</w:t>
      </w:r>
      <w:r w:rsidR="00356EF2">
        <w:rPr>
          <w:rFonts w:ascii="Arial" w:hAnsi="Arial" w:cs="Arial"/>
          <w:color w:val="222222"/>
          <w:sz w:val="28"/>
          <w:szCs w:val="28"/>
        </w:rPr>
        <w:t xml:space="preserve">. Z przykładem takiego działania mieliśmy do czynienia po 2014 na Ukrainie, gdzie błędna, naiwna polityka Obamy została zastąpiona wzmacnianiem Kijowa militarnie, co doprowadziło do </w:t>
      </w:r>
      <w:r w:rsidR="00C34472">
        <w:rPr>
          <w:rFonts w:ascii="Arial" w:hAnsi="Arial" w:cs="Arial"/>
          <w:color w:val="222222"/>
          <w:sz w:val="28"/>
          <w:szCs w:val="28"/>
        </w:rPr>
        <w:t>fiaska polityki sondowania przez Moskwę</w:t>
      </w:r>
      <w:r w:rsidR="004B5D6F">
        <w:rPr>
          <w:rFonts w:ascii="Arial" w:hAnsi="Arial" w:cs="Arial"/>
          <w:color w:val="222222"/>
          <w:sz w:val="28"/>
          <w:szCs w:val="28"/>
        </w:rPr>
        <w:t xml:space="preserve">, która </w:t>
      </w:r>
      <w:r w:rsidR="00F62B12">
        <w:rPr>
          <w:rFonts w:ascii="Arial" w:hAnsi="Arial" w:cs="Arial"/>
          <w:color w:val="222222"/>
          <w:sz w:val="28"/>
          <w:szCs w:val="28"/>
        </w:rPr>
        <w:t xml:space="preserve">początkowo, od roku 2014 odnosząc </w:t>
      </w:r>
      <w:r w:rsidR="00F62B12">
        <w:rPr>
          <w:rFonts w:ascii="Arial" w:hAnsi="Arial" w:cs="Arial"/>
          <w:color w:val="222222"/>
          <w:sz w:val="28"/>
          <w:szCs w:val="28"/>
        </w:rPr>
        <w:lastRenderedPageBreak/>
        <w:t xml:space="preserve">sukcesy, </w:t>
      </w:r>
      <w:r w:rsidR="00C34472">
        <w:rPr>
          <w:rFonts w:ascii="Arial" w:hAnsi="Arial" w:cs="Arial"/>
          <w:color w:val="222222"/>
          <w:sz w:val="28"/>
          <w:szCs w:val="28"/>
        </w:rPr>
        <w:t xml:space="preserve">eskalując </w:t>
      </w:r>
      <w:r w:rsidR="00F62B12">
        <w:rPr>
          <w:rFonts w:ascii="Arial" w:hAnsi="Arial" w:cs="Arial"/>
          <w:color w:val="222222"/>
          <w:sz w:val="28"/>
          <w:szCs w:val="28"/>
        </w:rPr>
        <w:t xml:space="preserve">ostatecznie </w:t>
      </w:r>
      <w:r w:rsidR="00CB445A">
        <w:rPr>
          <w:rFonts w:ascii="Arial" w:hAnsi="Arial" w:cs="Arial"/>
          <w:color w:val="222222"/>
          <w:sz w:val="28"/>
          <w:szCs w:val="28"/>
        </w:rPr>
        <w:t xml:space="preserve">ugrzęzła </w:t>
      </w:r>
      <w:r w:rsidR="00900D7A">
        <w:rPr>
          <w:rFonts w:ascii="Arial" w:hAnsi="Arial" w:cs="Arial"/>
          <w:color w:val="222222"/>
          <w:sz w:val="28"/>
          <w:szCs w:val="28"/>
        </w:rPr>
        <w:t xml:space="preserve">po 2022 roku </w:t>
      </w:r>
      <w:r w:rsidR="00CB445A">
        <w:rPr>
          <w:rFonts w:ascii="Arial" w:hAnsi="Arial" w:cs="Arial"/>
          <w:color w:val="222222"/>
          <w:sz w:val="28"/>
          <w:szCs w:val="28"/>
        </w:rPr>
        <w:t xml:space="preserve">w wykrwawiającej ją wojnie. </w:t>
      </w:r>
      <w:r w:rsidR="00B122EE">
        <w:rPr>
          <w:rFonts w:ascii="Arial" w:hAnsi="Arial" w:cs="Arial"/>
          <w:color w:val="222222"/>
          <w:sz w:val="28"/>
          <w:szCs w:val="28"/>
        </w:rPr>
        <w:t xml:space="preserve">Stanowcza odpowiedź Izraela na ataki Hamasu jest oczywiście łatwiejsza dla Tel Awiwu, niż </w:t>
      </w:r>
      <w:r w:rsidR="001D612D">
        <w:rPr>
          <w:rFonts w:ascii="Arial" w:hAnsi="Arial" w:cs="Arial"/>
          <w:color w:val="222222"/>
          <w:sz w:val="28"/>
          <w:szCs w:val="28"/>
        </w:rPr>
        <w:t xml:space="preserve">odpowiedź Kijowa w wojnie z Moskwą. Warto jednak zwrócić uwagę, że Izrael może bronić się sam, bo </w:t>
      </w:r>
      <w:r w:rsidR="00896818">
        <w:rPr>
          <w:rFonts w:ascii="Arial" w:hAnsi="Arial" w:cs="Arial"/>
          <w:color w:val="222222"/>
          <w:sz w:val="28"/>
          <w:szCs w:val="28"/>
        </w:rPr>
        <w:t xml:space="preserve">zbudował imponujące, jak na jego demografię i geografię, zdolności. Nie bez pomocy Waszyngtonu, co doskonale </w:t>
      </w:r>
      <w:hyperlink r:id="rId17" w:history="1">
        <w:r w:rsidR="00896818" w:rsidRPr="003F560F">
          <w:rPr>
            <w:rStyle w:val="Hipercze"/>
            <w:rFonts w:ascii="Arial" w:hAnsi="Arial" w:cs="Arial"/>
            <w:sz w:val="28"/>
            <w:szCs w:val="28"/>
          </w:rPr>
          <w:t>opisuj</w:t>
        </w:r>
        <w:r w:rsidR="003F560F" w:rsidRPr="003F560F">
          <w:rPr>
            <w:rStyle w:val="Hipercze"/>
            <w:rFonts w:ascii="Arial" w:hAnsi="Arial" w:cs="Arial"/>
            <w:sz w:val="28"/>
            <w:szCs w:val="28"/>
          </w:rPr>
          <w:t xml:space="preserve">ą J. Mearsheimer i </w:t>
        </w:r>
        <w:r w:rsidR="003C7068">
          <w:rPr>
            <w:rStyle w:val="Hipercze"/>
            <w:rFonts w:ascii="Arial" w:hAnsi="Arial" w:cs="Arial"/>
            <w:sz w:val="28"/>
            <w:szCs w:val="28"/>
          </w:rPr>
          <w:t>S</w:t>
        </w:r>
        <w:r w:rsidR="003F560F" w:rsidRPr="003F560F">
          <w:rPr>
            <w:rStyle w:val="Hipercze"/>
            <w:rFonts w:ascii="Arial" w:hAnsi="Arial" w:cs="Arial"/>
            <w:sz w:val="28"/>
            <w:szCs w:val="28"/>
          </w:rPr>
          <w:t>. Walt</w:t>
        </w:r>
      </w:hyperlink>
      <w:r w:rsidR="003F560F">
        <w:rPr>
          <w:rFonts w:ascii="Arial" w:hAnsi="Arial" w:cs="Arial"/>
          <w:color w:val="222222"/>
          <w:sz w:val="28"/>
          <w:szCs w:val="28"/>
        </w:rPr>
        <w:t xml:space="preserve">. </w:t>
      </w:r>
      <w:r w:rsidR="003C7068">
        <w:rPr>
          <w:rFonts w:ascii="Arial" w:hAnsi="Arial" w:cs="Arial"/>
          <w:color w:val="222222"/>
          <w:sz w:val="28"/>
          <w:szCs w:val="28"/>
        </w:rPr>
        <w:t xml:space="preserve"> </w:t>
      </w:r>
      <w:r w:rsidR="006540D7">
        <w:rPr>
          <w:rFonts w:ascii="Arial" w:hAnsi="Arial" w:cs="Arial"/>
          <w:color w:val="222222"/>
          <w:sz w:val="28"/>
          <w:szCs w:val="28"/>
        </w:rPr>
        <w:t>Powyższe pokazuje, że Polska może i powinna asertywnie negocjować z USA swoją pozycję</w:t>
      </w:r>
      <w:r w:rsidR="00BB6931">
        <w:rPr>
          <w:rFonts w:ascii="Arial" w:hAnsi="Arial" w:cs="Arial"/>
          <w:color w:val="222222"/>
          <w:sz w:val="28"/>
          <w:szCs w:val="28"/>
        </w:rPr>
        <w:t>, uzyskiwać od Waszyngtonu ustępstwa i koncesje</w:t>
      </w:r>
      <w:r w:rsidR="00A01538">
        <w:rPr>
          <w:rFonts w:ascii="Arial" w:hAnsi="Arial" w:cs="Arial"/>
          <w:color w:val="222222"/>
          <w:sz w:val="28"/>
          <w:szCs w:val="28"/>
        </w:rPr>
        <w:t xml:space="preserve"> czy wręcz finansowanie swoich zbrojeń. Stany Zjednoczone są bowiem </w:t>
      </w:r>
      <w:r w:rsidR="00A01538" w:rsidRPr="003C7068">
        <w:rPr>
          <w:rFonts w:ascii="Arial" w:hAnsi="Arial" w:cs="Arial"/>
          <w:color w:val="222222"/>
          <w:sz w:val="28"/>
          <w:szCs w:val="28"/>
        </w:rPr>
        <w:t xml:space="preserve">zainteresowane wzmocnieniem </w:t>
      </w:r>
      <w:r w:rsidR="00176C00" w:rsidRPr="003C7068">
        <w:rPr>
          <w:rFonts w:ascii="Arial" w:hAnsi="Arial" w:cs="Arial"/>
          <w:color w:val="222222"/>
          <w:sz w:val="28"/>
          <w:szCs w:val="28"/>
        </w:rPr>
        <w:t>polskich zdolności</w:t>
      </w:r>
      <w:r w:rsidR="00B16DE7">
        <w:rPr>
          <w:rFonts w:ascii="Arial" w:hAnsi="Arial" w:cs="Arial"/>
          <w:color w:val="222222"/>
          <w:sz w:val="28"/>
          <w:szCs w:val="28"/>
        </w:rPr>
        <w:t>, nie dlatego, że nas lubią lub chcą wpierać nasze prawo do budowy własnego państwa</w:t>
      </w:r>
      <w:r w:rsidR="00714816">
        <w:rPr>
          <w:rFonts w:ascii="Arial" w:hAnsi="Arial" w:cs="Arial"/>
          <w:color w:val="222222"/>
          <w:sz w:val="28"/>
          <w:szCs w:val="28"/>
        </w:rPr>
        <w:t xml:space="preserve">, ale dlatego, że </w:t>
      </w:r>
      <w:r w:rsidR="00176C00" w:rsidRPr="003C7068">
        <w:rPr>
          <w:rFonts w:ascii="Arial" w:hAnsi="Arial" w:cs="Arial"/>
          <w:color w:val="222222"/>
          <w:sz w:val="28"/>
          <w:szCs w:val="28"/>
        </w:rPr>
        <w:t xml:space="preserve">w ten sposób wpisujemy się wielką strategię hegemona. Nie powinniśmy tego robić za darmo. </w:t>
      </w:r>
      <w:r w:rsidR="003C7068" w:rsidRPr="003C7068">
        <w:rPr>
          <w:rFonts w:ascii="Arial" w:hAnsi="Arial" w:cs="Arial"/>
          <w:color w:val="222222"/>
          <w:sz w:val="28"/>
          <w:szCs w:val="28"/>
        </w:rPr>
        <w:t xml:space="preserve"> </w:t>
      </w:r>
      <w:r w:rsidR="007872E4" w:rsidRPr="003C7068">
        <w:rPr>
          <w:rFonts w:ascii="Arial" w:hAnsi="Arial" w:cs="Arial"/>
          <w:color w:val="222222"/>
          <w:sz w:val="28"/>
          <w:szCs w:val="28"/>
        </w:rPr>
        <w:t xml:space="preserve">Amerykanie mają świadomość, że bez </w:t>
      </w:r>
      <w:r w:rsidR="003070F5" w:rsidRPr="003C7068">
        <w:rPr>
          <w:rFonts w:ascii="Arial" w:hAnsi="Arial" w:cs="Arial"/>
          <w:color w:val="222222"/>
          <w:sz w:val="28"/>
          <w:szCs w:val="28"/>
        </w:rPr>
        <w:t>lokalnej obrony nie ma wiarygodnej odpowiedzi na sondowanie o niskiej intensywności</w:t>
      </w:r>
      <w:r w:rsidR="007872E4" w:rsidRPr="003C7068">
        <w:rPr>
          <w:rFonts w:ascii="Arial" w:hAnsi="Arial" w:cs="Arial"/>
          <w:color w:val="222222"/>
          <w:sz w:val="28"/>
          <w:szCs w:val="28"/>
        </w:rPr>
        <w:t xml:space="preserve">. </w:t>
      </w:r>
      <w:r w:rsidR="007A2B93" w:rsidRPr="003C7068">
        <w:rPr>
          <w:rFonts w:ascii="Arial" w:hAnsi="Arial" w:cs="Arial"/>
          <w:color w:val="222222"/>
          <w:sz w:val="28"/>
          <w:szCs w:val="28"/>
        </w:rPr>
        <w:t>Siły zbrojne USA</w:t>
      </w:r>
      <w:r w:rsidR="00F43CA4" w:rsidRPr="003C7068">
        <w:rPr>
          <w:rFonts w:ascii="Arial" w:hAnsi="Arial" w:cs="Arial"/>
          <w:color w:val="222222"/>
          <w:sz w:val="28"/>
          <w:szCs w:val="28"/>
        </w:rPr>
        <w:t xml:space="preserve"> </w:t>
      </w:r>
      <w:r w:rsidR="007A2B93" w:rsidRPr="003C7068">
        <w:rPr>
          <w:rFonts w:ascii="Arial" w:hAnsi="Arial" w:cs="Arial"/>
          <w:color w:val="222222"/>
          <w:sz w:val="28"/>
          <w:szCs w:val="28"/>
        </w:rPr>
        <w:t xml:space="preserve"> </w:t>
      </w:r>
      <w:r w:rsidR="003070F5" w:rsidRPr="003C7068">
        <w:rPr>
          <w:rFonts w:ascii="Arial" w:hAnsi="Arial" w:cs="Arial"/>
          <w:color w:val="222222"/>
          <w:sz w:val="28"/>
          <w:szCs w:val="28"/>
        </w:rPr>
        <w:t xml:space="preserve">nie mogą sobie pozwolić na utrzymywanie </w:t>
      </w:r>
      <w:r w:rsidR="00F43CA4" w:rsidRPr="003C7068">
        <w:rPr>
          <w:rFonts w:ascii="Arial" w:hAnsi="Arial" w:cs="Arial"/>
          <w:color w:val="222222"/>
          <w:sz w:val="28"/>
          <w:szCs w:val="28"/>
        </w:rPr>
        <w:t xml:space="preserve">pełnej gotowości bojowej w kilku regionach </w:t>
      </w:r>
      <w:r w:rsidR="003070F5" w:rsidRPr="003C7068">
        <w:rPr>
          <w:rFonts w:ascii="Arial" w:hAnsi="Arial" w:cs="Arial"/>
          <w:color w:val="222222"/>
          <w:sz w:val="28"/>
          <w:szCs w:val="28"/>
        </w:rPr>
        <w:t>przez cały czas</w:t>
      </w:r>
      <w:r w:rsidR="00F43CA4" w:rsidRPr="003C7068">
        <w:rPr>
          <w:rFonts w:ascii="Arial" w:hAnsi="Arial" w:cs="Arial"/>
          <w:color w:val="222222"/>
          <w:sz w:val="28"/>
          <w:szCs w:val="28"/>
        </w:rPr>
        <w:t xml:space="preserve">, zwłaszcza, że </w:t>
      </w:r>
      <w:r w:rsidR="00317D20" w:rsidRPr="003C7068">
        <w:rPr>
          <w:rFonts w:ascii="Arial" w:hAnsi="Arial" w:cs="Arial"/>
          <w:color w:val="222222"/>
          <w:sz w:val="28"/>
          <w:szCs w:val="28"/>
        </w:rPr>
        <w:t>wszystkie</w:t>
      </w:r>
      <w:r w:rsidR="00F43CA4" w:rsidRPr="003C7068">
        <w:rPr>
          <w:rFonts w:ascii="Arial" w:hAnsi="Arial" w:cs="Arial"/>
          <w:color w:val="222222"/>
          <w:sz w:val="28"/>
          <w:szCs w:val="28"/>
        </w:rPr>
        <w:t xml:space="preserve"> potencjalne fronty znajdują się daleko od granic hegemona – w Europie Środkowej, </w:t>
      </w:r>
      <w:r w:rsidR="00472AFE" w:rsidRPr="003C7068">
        <w:rPr>
          <w:rFonts w:ascii="Arial" w:hAnsi="Arial" w:cs="Arial"/>
          <w:color w:val="222222"/>
          <w:sz w:val="28"/>
          <w:szCs w:val="28"/>
        </w:rPr>
        <w:t xml:space="preserve">wokół Chiny czy Iranu. </w:t>
      </w:r>
      <w:r w:rsidR="00663417" w:rsidRPr="003C7068">
        <w:rPr>
          <w:rFonts w:ascii="Arial" w:hAnsi="Arial" w:cs="Arial"/>
          <w:color w:val="222222"/>
          <w:sz w:val="28"/>
          <w:szCs w:val="28"/>
        </w:rPr>
        <w:t>Stany Zjednoczone jedynie mając na wysuniętych rubieżach mocnych sojuszników mogą utrzymać geopolityczne</w:t>
      </w:r>
      <w:r w:rsidR="00663417" w:rsidRPr="00663417">
        <w:rPr>
          <w:rFonts w:ascii="Arial" w:hAnsi="Arial" w:cs="Arial"/>
          <w:color w:val="222222"/>
          <w:sz w:val="28"/>
          <w:szCs w:val="28"/>
        </w:rPr>
        <w:t xml:space="preserve"> </w:t>
      </w:r>
      <w:r w:rsidR="00663417" w:rsidRPr="006731DA">
        <w:rPr>
          <w:rFonts w:ascii="Arial" w:hAnsi="Arial" w:cs="Arial"/>
          <w:i/>
          <w:iCs/>
          <w:color w:val="222222"/>
          <w:sz w:val="28"/>
          <w:szCs w:val="28"/>
        </w:rPr>
        <w:t>status quo</w:t>
      </w:r>
      <w:r w:rsidR="00663417">
        <w:rPr>
          <w:rFonts w:ascii="Arial" w:hAnsi="Arial" w:cs="Arial"/>
          <w:color w:val="222222"/>
          <w:sz w:val="28"/>
          <w:szCs w:val="28"/>
        </w:rPr>
        <w:t xml:space="preserve"> </w:t>
      </w:r>
      <w:r w:rsidR="00663417" w:rsidRPr="00663417">
        <w:rPr>
          <w:rFonts w:ascii="Arial" w:hAnsi="Arial" w:cs="Arial"/>
          <w:color w:val="222222"/>
          <w:sz w:val="28"/>
          <w:szCs w:val="28"/>
        </w:rPr>
        <w:t>udaremniając aspiracje rewizjonistów</w:t>
      </w:r>
      <w:r w:rsidR="00663417">
        <w:rPr>
          <w:rFonts w:ascii="Arial" w:hAnsi="Arial" w:cs="Arial"/>
          <w:color w:val="222222"/>
          <w:sz w:val="28"/>
          <w:szCs w:val="28"/>
        </w:rPr>
        <w:t xml:space="preserve">. Bez wsparcia, nawet najbogatsze i najbardziej zaawansowane państwo świata nie jest w stanie utrzymać dominacji. </w:t>
      </w:r>
    </w:p>
    <w:p w14:paraId="18C0DB27" w14:textId="77777777" w:rsidR="00714816" w:rsidRDefault="00714816" w:rsidP="00B1719E">
      <w:pPr>
        <w:jc w:val="both"/>
        <w:rPr>
          <w:rFonts w:ascii="Arial" w:hAnsi="Arial" w:cs="Arial"/>
          <w:color w:val="222222"/>
          <w:sz w:val="28"/>
          <w:szCs w:val="28"/>
        </w:rPr>
      </w:pPr>
    </w:p>
    <w:p w14:paraId="6ACC7903" w14:textId="77777777" w:rsidR="00714816" w:rsidRDefault="00714816" w:rsidP="00B1719E">
      <w:pPr>
        <w:jc w:val="both"/>
        <w:rPr>
          <w:rFonts w:ascii="Arial" w:hAnsi="Arial" w:cs="Arial"/>
          <w:color w:val="222222"/>
          <w:sz w:val="28"/>
          <w:szCs w:val="28"/>
        </w:rPr>
      </w:pPr>
    </w:p>
    <w:sectPr w:rsidR="00714816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E8F24" w14:textId="77777777" w:rsidR="00625636" w:rsidRDefault="00625636" w:rsidP="00A3302A">
      <w:pPr>
        <w:spacing w:after="0" w:line="240" w:lineRule="auto"/>
      </w:pPr>
      <w:r>
        <w:separator/>
      </w:r>
    </w:p>
  </w:endnote>
  <w:endnote w:type="continuationSeparator" w:id="0">
    <w:p w14:paraId="32CB5578" w14:textId="77777777" w:rsidR="00625636" w:rsidRDefault="00625636" w:rsidP="00A3302A">
      <w:pPr>
        <w:spacing w:after="0" w:line="240" w:lineRule="auto"/>
      </w:pPr>
      <w:r>
        <w:continuationSeparator/>
      </w:r>
    </w:p>
  </w:endnote>
  <w:endnote w:type="continuationNotice" w:id="1">
    <w:p w14:paraId="73DF8BC9" w14:textId="77777777" w:rsidR="00625636" w:rsidRDefault="006256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EBD57" w14:textId="77777777" w:rsidR="00F62B12" w:rsidRDefault="00F62B12" w:rsidP="00D01CC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D65CB" w14:textId="77777777" w:rsidR="00625636" w:rsidRDefault="00625636" w:rsidP="00A3302A">
      <w:pPr>
        <w:spacing w:after="0" w:line="240" w:lineRule="auto"/>
      </w:pPr>
      <w:r>
        <w:separator/>
      </w:r>
    </w:p>
  </w:footnote>
  <w:footnote w:type="continuationSeparator" w:id="0">
    <w:p w14:paraId="1E4B0333" w14:textId="77777777" w:rsidR="00625636" w:rsidRDefault="00625636" w:rsidP="00A3302A">
      <w:pPr>
        <w:spacing w:after="0" w:line="240" w:lineRule="auto"/>
      </w:pPr>
      <w:r>
        <w:continuationSeparator/>
      </w:r>
    </w:p>
  </w:footnote>
  <w:footnote w:type="continuationNotice" w:id="1">
    <w:p w14:paraId="5FB1217F" w14:textId="77777777" w:rsidR="00625636" w:rsidRDefault="006256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158BE" w14:textId="77777777" w:rsidR="00F62B12" w:rsidRDefault="00F62B12" w:rsidP="00D01CCF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15"/>
    <w:rsid w:val="000041C9"/>
    <w:rsid w:val="00015DFF"/>
    <w:rsid w:val="00031411"/>
    <w:rsid w:val="00036F0B"/>
    <w:rsid w:val="00050DC4"/>
    <w:rsid w:val="000839F3"/>
    <w:rsid w:val="00085154"/>
    <w:rsid w:val="000A6391"/>
    <w:rsid w:val="000A78BA"/>
    <w:rsid w:val="000B0172"/>
    <w:rsid w:val="000B1B4E"/>
    <w:rsid w:val="000B6950"/>
    <w:rsid w:val="000C43CD"/>
    <w:rsid w:val="000C448D"/>
    <w:rsid w:val="000D2AE4"/>
    <w:rsid w:val="000D398A"/>
    <w:rsid w:val="000E4751"/>
    <w:rsid w:val="000E5D3C"/>
    <w:rsid w:val="000F1181"/>
    <w:rsid w:val="00101DC7"/>
    <w:rsid w:val="00115FB8"/>
    <w:rsid w:val="001236E4"/>
    <w:rsid w:val="001344F0"/>
    <w:rsid w:val="00140FF4"/>
    <w:rsid w:val="00154074"/>
    <w:rsid w:val="0016213A"/>
    <w:rsid w:val="00163DDE"/>
    <w:rsid w:val="0017192B"/>
    <w:rsid w:val="00173587"/>
    <w:rsid w:val="001743D9"/>
    <w:rsid w:val="00176C00"/>
    <w:rsid w:val="001840E5"/>
    <w:rsid w:val="00192835"/>
    <w:rsid w:val="001A5544"/>
    <w:rsid w:val="001A6607"/>
    <w:rsid w:val="001B1294"/>
    <w:rsid w:val="001D612D"/>
    <w:rsid w:val="00201CF4"/>
    <w:rsid w:val="0023049C"/>
    <w:rsid w:val="002455FC"/>
    <w:rsid w:val="00291050"/>
    <w:rsid w:val="002933E9"/>
    <w:rsid w:val="002937ED"/>
    <w:rsid w:val="002C4D8C"/>
    <w:rsid w:val="002D7D54"/>
    <w:rsid w:val="002F65E0"/>
    <w:rsid w:val="003070F5"/>
    <w:rsid w:val="00311395"/>
    <w:rsid w:val="003118F7"/>
    <w:rsid w:val="00317D20"/>
    <w:rsid w:val="00330E16"/>
    <w:rsid w:val="003432F6"/>
    <w:rsid w:val="00356EF2"/>
    <w:rsid w:val="00370565"/>
    <w:rsid w:val="00373056"/>
    <w:rsid w:val="003906F9"/>
    <w:rsid w:val="00391C5C"/>
    <w:rsid w:val="003A2039"/>
    <w:rsid w:val="003C7068"/>
    <w:rsid w:val="003D68FB"/>
    <w:rsid w:val="003E3B00"/>
    <w:rsid w:val="003F560F"/>
    <w:rsid w:val="0040737E"/>
    <w:rsid w:val="00423129"/>
    <w:rsid w:val="0045123A"/>
    <w:rsid w:val="004705FA"/>
    <w:rsid w:val="00472AFE"/>
    <w:rsid w:val="00475370"/>
    <w:rsid w:val="00476906"/>
    <w:rsid w:val="00480CE9"/>
    <w:rsid w:val="0048315C"/>
    <w:rsid w:val="004847FA"/>
    <w:rsid w:val="00490AEE"/>
    <w:rsid w:val="00492132"/>
    <w:rsid w:val="00496E4A"/>
    <w:rsid w:val="004B0EE2"/>
    <w:rsid w:val="004B5D6F"/>
    <w:rsid w:val="004E7C87"/>
    <w:rsid w:val="004F0360"/>
    <w:rsid w:val="004F310E"/>
    <w:rsid w:val="0050497C"/>
    <w:rsid w:val="005153DC"/>
    <w:rsid w:val="005609CA"/>
    <w:rsid w:val="0056179D"/>
    <w:rsid w:val="005732F9"/>
    <w:rsid w:val="00574CD9"/>
    <w:rsid w:val="0057748A"/>
    <w:rsid w:val="0058215C"/>
    <w:rsid w:val="005A3A72"/>
    <w:rsid w:val="005A6F51"/>
    <w:rsid w:val="005B79E8"/>
    <w:rsid w:val="005C262A"/>
    <w:rsid w:val="005C3D42"/>
    <w:rsid w:val="005E649E"/>
    <w:rsid w:val="00625636"/>
    <w:rsid w:val="006540D7"/>
    <w:rsid w:val="006543AE"/>
    <w:rsid w:val="006610E6"/>
    <w:rsid w:val="006613F6"/>
    <w:rsid w:val="00663417"/>
    <w:rsid w:val="006731DA"/>
    <w:rsid w:val="00673CF6"/>
    <w:rsid w:val="006753DC"/>
    <w:rsid w:val="0068240F"/>
    <w:rsid w:val="00692B90"/>
    <w:rsid w:val="0069610E"/>
    <w:rsid w:val="006A24B5"/>
    <w:rsid w:val="006B6921"/>
    <w:rsid w:val="006E32BB"/>
    <w:rsid w:val="006E7D08"/>
    <w:rsid w:val="007021FA"/>
    <w:rsid w:val="00703315"/>
    <w:rsid w:val="00713B57"/>
    <w:rsid w:val="00714816"/>
    <w:rsid w:val="00732645"/>
    <w:rsid w:val="00742306"/>
    <w:rsid w:val="0075499A"/>
    <w:rsid w:val="0076001A"/>
    <w:rsid w:val="00767EAA"/>
    <w:rsid w:val="0078116C"/>
    <w:rsid w:val="007872E4"/>
    <w:rsid w:val="0079532A"/>
    <w:rsid w:val="007A0125"/>
    <w:rsid w:val="007A2B93"/>
    <w:rsid w:val="007B48E6"/>
    <w:rsid w:val="007B73C4"/>
    <w:rsid w:val="007F74E5"/>
    <w:rsid w:val="007F7D05"/>
    <w:rsid w:val="00802587"/>
    <w:rsid w:val="00815025"/>
    <w:rsid w:val="00821DCA"/>
    <w:rsid w:val="00823616"/>
    <w:rsid w:val="008237F1"/>
    <w:rsid w:val="00871049"/>
    <w:rsid w:val="00874BA2"/>
    <w:rsid w:val="00892BD8"/>
    <w:rsid w:val="00896818"/>
    <w:rsid w:val="008C2F48"/>
    <w:rsid w:val="008C459A"/>
    <w:rsid w:val="008D6CD7"/>
    <w:rsid w:val="008D7646"/>
    <w:rsid w:val="008E7F69"/>
    <w:rsid w:val="008F70D9"/>
    <w:rsid w:val="00900A09"/>
    <w:rsid w:val="00900D7A"/>
    <w:rsid w:val="0091125D"/>
    <w:rsid w:val="00917E2A"/>
    <w:rsid w:val="009205E1"/>
    <w:rsid w:val="0093159C"/>
    <w:rsid w:val="00947385"/>
    <w:rsid w:val="009524B3"/>
    <w:rsid w:val="00957F15"/>
    <w:rsid w:val="009603FB"/>
    <w:rsid w:val="00980F87"/>
    <w:rsid w:val="00990FA4"/>
    <w:rsid w:val="00996A29"/>
    <w:rsid w:val="009A2F3E"/>
    <w:rsid w:val="009C12BB"/>
    <w:rsid w:val="009D5941"/>
    <w:rsid w:val="00A01538"/>
    <w:rsid w:val="00A060B7"/>
    <w:rsid w:val="00A20DC2"/>
    <w:rsid w:val="00A21E52"/>
    <w:rsid w:val="00A3302A"/>
    <w:rsid w:val="00A37B56"/>
    <w:rsid w:val="00A549EE"/>
    <w:rsid w:val="00A55B07"/>
    <w:rsid w:val="00A63DEE"/>
    <w:rsid w:val="00A77180"/>
    <w:rsid w:val="00A903C4"/>
    <w:rsid w:val="00A91853"/>
    <w:rsid w:val="00AA1595"/>
    <w:rsid w:val="00AA37A5"/>
    <w:rsid w:val="00AA3AAB"/>
    <w:rsid w:val="00AB4F77"/>
    <w:rsid w:val="00AB74FF"/>
    <w:rsid w:val="00AB7ABF"/>
    <w:rsid w:val="00AC7A61"/>
    <w:rsid w:val="00AD047F"/>
    <w:rsid w:val="00AE76E1"/>
    <w:rsid w:val="00B01FF8"/>
    <w:rsid w:val="00B027FF"/>
    <w:rsid w:val="00B049BC"/>
    <w:rsid w:val="00B122EE"/>
    <w:rsid w:val="00B16DE7"/>
    <w:rsid w:val="00B1719E"/>
    <w:rsid w:val="00B347FD"/>
    <w:rsid w:val="00B37AD2"/>
    <w:rsid w:val="00B46586"/>
    <w:rsid w:val="00B523B1"/>
    <w:rsid w:val="00B53883"/>
    <w:rsid w:val="00B5697A"/>
    <w:rsid w:val="00B6152F"/>
    <w:rsid w:val="00B77631"/>
    <w:rsid w:val="00BA00BF"/>
    <w:rsid w:val="00BB38A3"/>
    <w:rsid w:val="00BB6931"/>
    <w:rsid w:val="00BC221D"/>
    <w:rsid w:val="00BD1CD4"/>
    <w:rsid w:val="00BD2942"/>
    <w:rsid w:val="00BD5B7D"/>
    <w:rsid w:val="00BE648F"/>
    <w:rsid w:val="00C01D7B"/>
    <w:rsid w:val="00C143D5"/>
    <w:rsid w:val="00C34472"/>
    <w:rsid w:val="00C37CB0"/>
    <w:rsid w:val="00C631EB"/>
    <w:rsid w:val="00C7582F"/>
    <w:rsid w:val="00C87377"/>
    <w:rsid w:val="00C90C68"/>
    <w:rsid w:val="00C97271"/>
    <w:rsid w:val="00CB05FD"/>
    <w:rsid w:val="00CB445A"/>
    <w:rsid w:val="00CD44AA"/>
    <w:rsid w:val="00CD668D"/>
    <w:rsid w:val="00CD6B44"/>
    <w:rsid w:val="00CE7BBA"/>
    <w:rsid w:val="00D01CCF"/>
    <w:rsid w:val="00D02B47"/>
    <w:rsid w:val="00D0390F"/>
    <w:rsid w:val="00D045B3"/>
    <w:rsid w:val="00D04EE2"/>
    <w:rsid w:val="00D33530"/>
    <w:rsid w:val="00D33C65"/>
    <w:rsid w:val="00D3506E"/>
    <w:rsid w:val="00D376D8"/>
    <w:rsid w:val="00D50734"/>
    <w:rsid w:val="00D573BC"/>
    <w:rsid w:val="00D6180B"/>
    <w:rsid w:val="00D632A7"/>
    <w:rsid w:val="00D7138B"/>
    <w:rsid w:val="00D76BDF"/>
    <w:rsid w:val="00D774A6"/>
    <w:rsid w:val="00D9128E"/>
    <w:rsid w:val="00D94AC7"/>
    <w:rsid w:val="00D95718"/>
    <w:rsid w:val="00DA081C"/>
    <w:rsid w:val="00DA3A47"/>
    <w:rsid w:val="00DB12D6"/>
    <w:rsid w:val="00DB2861"/>
    <w:rsid w:val="00DB29B3"/>
    <w:rsid w:val="00DB64F3"/>
    <w:rsid w:val="00DD50C2"/>
    <w:rsid w:val="00DD679E"/>
    <w:rsid w:val="00DE2C5E"/>
    <w:rsid w:val="00DE77B1"/>
    <w:rsid w:val="00DF34EC"/>
    <w:rsid w:val="00DF3D5C"/>
    <w:rsid w:val="00E0345D"/>
    <w:rsid w:val="00E14D08"/>
    <w:rsid w:val="00E26B78"/>
    <w:rsid w:val="00E31ED5"/>
    <w:rsid w:val="00E31EF7"/>
    <w:rsid w:val="00E41FD6"/>
    <w:rsid w:val="00E44803"/>
    <w:rsid w:val="00E47F5D"/>
    <w:rsid w:val="00E5068E"/>
    <w:rsid w:val="00E72304"/>
    <w:rsid w:val="00E775FD"/>
    <w:rsid w:val="00E836E0"/>
    <w:rsid w:val="00E90613"/>
    <w:rsid w:val="00E92A1B"/>
    <w:rsid w:val="00EA44B6"/>
    <w:rsid w:val="00EC0ECE"/>
    <w:rsid w:val="00EC42B5"/>
    <w:rsid w:val="00ED75D5"/>
    <w:rsid w:val="00EE5058"/>
    <w:rsid w:val="00EE6B74"/>
    <w:rsid w:val="00F04755"/>
    <w:rsid w:val="00F15CA1"/>
    <w:rsid w:val="00F15D2B"/>
    <w:rsid w:val="00F16FA9"/>
    <w:rsid w:val="00F43A58"/>
    <w:rsid w:val="00F43CA4"/>
    <w:rsid w:val="00F4480B"/>
    <w:rsid w:val="00F4754E"/>
    <w:rsid w:val="00F51A1C"/>
    <w:rsid w:val="00F6033D"/>
    <w:rsid w:val="00F610FB"/>
    <w:rsid w:val="00F62B12"/>
    <w:rsid w:val="00F65509"/>
    <w:rsid w:val="00F746D4"/>
    <w:rsid w:val="00F82804"/>
    <w:rsid w:val="00F9058C"/>
    <w:rsid w:val="00F93474"/>
    <w:rsid w:val="00F95454"/>
    <w:rsid w:val="00FA6555"/>
    <w:rsid w:val="00FA6A11"/>
    <w:rsid w:val="00FB3441"/>
    <w:rsid w:val="00FC3800"/>
    <w:rsid w:val="00FC4E52"/>
    <w:rsid w:val="00FD3C21"/>
    <w:rsid w:val="00FF1BBA"/>
    <w:rsid w:val="00FF68E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452C9"/>
  <w15:chartTrackingRefBased/>
  <w15:docId w15:val="{ABE5E77E-1C34-4E55-A1C1-2345771D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57F1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957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bm-page">
    <w:name w:val="bm-page"/>
    <w:basedOn w:val="Normalny"/>
    <w:rsid w:val="00957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302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302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302A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B4658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586"/>
    <w:rPr>
      <w:color w:val="605E5C"/>
      <w:shd w:val="clear" w:color="auto" w:fill="E1DFDD"/>
    </w:rPr>
  </w:style>
  <w:style w:type="paragraph" w:styleId="Poprawka">
    <w:name w:val="Revision"/>
    <w:hidden/>
    <w:uiPriority w:val="99"/>
    <w:semiHidden/>
    <w:rsid w:val="00871049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F62B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62B12"/>
  </w:style>
  <w:style w:type="paragraph" w:styleId="Stopka">
    <w:name w:val="footer"/>
    <w:basedOn w:val="Normalny"/>
    <w:link w:val="StopkaZnak"/>
    <w:uiPriority w:val="99"/>
    <w:unhideWhenUsed/>
    <w:rsid w:val="00F62B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6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pl/books?id=wx5IAQAAIAAJ&amp;pg=RA3-PA19&amp;lpg=RA3-PA19&amp;dq=No+one+knew,+not+Hitler,+not+Stalin,+not+Chamberlain+or+Daladier,+the+relative+strength+of+the+Axis+and+of+the+opposing+combination.+Only+when+Hitler+succeeded+at+Munich+in+separating+the+Franco-British+allies+from+Russia,+had+he+so+altered+the+balance+of+power+in+his+favor+that+a+war+for+the+conquest+of+Europe+was+from+his+point+of+view+a+good+risk&amp;source=bl&amp;ots=pNEZkyL7ZE&amp;sig=ACfU3U29NnWFu-IxG8YlcOLcUvrL3q47xw&amp;hl=en&amp;sa=X&amp;ved=2ahUKEwih3rbIoOaBAxXW8rsIHa91DRYQ6AF6BAgJEAM" TargetMode="External"/><Relationship Id="rId13" Type="http://schemas.openxmlformats.org/officeDocument/2006/relationships/hyperlink" Target="https://pl.wikipedia.org/wiki/Gra_w_cykora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foreignaffairs.com/russian-federation/russias-axis-sanctioned" TargetMode="External"/><Relationship Id="rId12" Type="http://schemas.openxmlformats.org/officeDocument/2006/relationships/hyperlink" Target="https://edition.cnn.com/2022/01/19/politics/russia-ukraine-joe-biden-news-conference/index.html" TargetMode="External"/><Relationship Id="rId17" Type="http://schemas.openxmlformats.org/officeDocument/2006/relationships/hyperlink" Target="https://ksiegarnia.nowakonfederacja.pl/produkt/izraelskie-lobby-w-us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l.wikipedia.org/wiki/Kryzys_kuba%C5%84ski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ress.princeton.edu/books/paperback/9780691178264/the-unquiet-frontier" TargetMode="External"/><Relationship Id="rId11" Type="http://schemas.openxmlformats.org/officeDocument/2006/relationships/hyperlink" Target="https://pl.wikiquote.org/wiki/Uk%C5%82ad_monachijski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Charles_E._Bohlen" TargetMode="External"/><Relationship Id="rId10" Type="http://schemas.openxmlformats.org/officeDocument/2006/relationships/hyperlink" Target="https://pl.wikipedia.org/wiki/Brazydas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books.google.pl/books?id=Km5itjMehYUC&amp;pg=PA146&amp;lpg=PA146&amp;dq=For+I+know+especially+that+if+I+assault+his+friend,+either+he+will+resent+it+and+I+will+have+my+intention+of+making+war+with+him,+or+by+not+resenting+it+he+will+uncover+his+weakness+or+faithlessness+in+not+defending+a+client+of+his&amp;source=bl&amp;ots=WdbKSd5NA0&amp;sig=ACfU3U2nc7rNF8hbsE4qYMzbLk_jOT2Avg&amp;hl=en&amp;sa=X&amp;ved=2ahUKEwiA0eKOoeaBAxWXgf0HHYpODE4Q6AF6BAgNEAM" TargetMode="External"/><Relationship Id="rId14" Type="http://schemas.openxmlformats.org/officeDocument/2006/relationships/hyperlink" Target="https://www.youtube.com/watch?v=9Gfnunv86L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2408</Words>
  <Characters>14454</Characters>
  <Application>Microsoft Office Word</Application>
  <DocSecurity>0</DocSecurity>
  <Lines>120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Kosmęda</dc:creator>
  <cp:keywords/>
  <dc:description/>
  <cp:lastModifiedBy>Jarema Piekutowski</cp:lastModifiedBy>
  <cp:revision>3</cp:revision>
  <dcterms:created xsi:type="dcterms:W3CDTF">2023-10-29T12:27:00Z</dcterms:created>
  <dcterms:modified xsi:type="dcterms:W3CDTF">2023-10-29T12:38:00Z</dcterms:modified>
</cp:coreProperties>
</file>