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1581150</wp:posOffset>
            </wp:positionH>
            <wp:positionV relativeFrom="paragraph">
              <wp:posOffset>114300</wp:posOffset>
            </wp:positionV>
            <wp:extent cx="2420080" cy="222408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20080" cy="2224088"/>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CSE370: Database Management System</w:t>
      </w:r>
    </w:p>
    <w:p w:rsidR="00000000" w:rsidDel="00000000" w:rsidP="00000000" w:rsidRDefault="00000000" w:rsidRPr="00000000" w14:paraId="00000014">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Assignment on Functional Requirements</w:t>
      </w:r>
    </w:p>
    <w:p w:rsidR="00000000" w:rsidDel="00000000" w:rsidP="00000000" w:rsidRDefault="00000000" w:rsidRPr="00000000" w14:paraId="00000015">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6"/>
          <w:szCs w:val="36"/>
          <w:rtl w:val="0"/>
        </w:rPr>
        <w:t xml:space="preserve">Proposed Project Title: </w:t>
      </w:r>
      <w:r w:rsidDel="00000000" w:rsidR="00000000" w:rsidRPr="00000000">
        <w:rPr>
          <w:rFonts w:ascii="Times New Roman" w:cs="Times New Roman" w:eastAsia="Times New Roman" w:hAnsi="Times New Roman"/>
          <w:b w:val="1"/>
          <w:bCs w:val="1"/>
          <w:sz w:val="30"/>
          <w:szCs w:val="30"/>
          <w:rtl w:val="0"/>
        </w:rPr>
        <w:t xml:space="preserve">ShilpiKunjo Artist Community Management System</w:t>
      </w:r>
    </w:p>
    <w:p w:rsidR="00000000" w:rsidDel="00000000" w:rsidP="00000000" w:rsidRDefault="00000000" w:rsidRPr="00000000" w14:paraId="00000016">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190"/>
        <w:gridCol w:w="5190"/>
        <w:tblGridChange w:id="0">
          <w:tblGrid>
            <w:gridCol w:w="1965"/>
            <w:gridCol w:w="2190"/>
            <w:gridCol w:w="5190"/>
          </w:tblGrid>
        </w:tblGridChange>
      </w:tblGrid>
      <w:tr>
        <w:trPr>
          <w:cantSplit w:val="0"/>
          <w:trHeight w:val="960" w:hRule="atLeast"/>
          <w:tblHeader w:val="0"/>
        </w:trPr>
        <w:tc>
          <w:tcPr>
            <w:gridSpan w:val="3"/>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No: </w:t>
            </w:r>
            <w:r w:rsidDel="00000000" w:rsidR="00000000" w:rsidRPr="00000000">
              <w:rPr>
                <w:rFonts w:ascii="Times New Roman" w:cs="Times New Roman" w:eastAsia="Times New Roman" w:hAnsi="Times New Roman"/>
                <w:b w:val="1"/>
                <w:bCs w:val="1"/>
                <w:sz w:val="26"/>
                <w:szCs w:val="26"/>
                <w:rtl w:val="0"/>
              </w:rPr>
              <w:t xml:space="preserve">04</w:t>
            </w:r>
            <w:r w:rsidDel="00000000" w:rsidR="00000000" w:rsidRPr="00000000">
              <w:rPr>
                <w:rFonts w:ascii="Times New Roman" w:cs="Times New Roman" w:eastAsia="Times New Roman" w:hAnsi="Times New Roman"/>
                <w:b w:val="1"/>
                <w:bCs w:val="1"/>
                <w:sz w:val="28"/>
                <w:szCs w:val="28"/>
                <w:rtl w:val="0"/>
              </w:rPr>
              <w:t xml:space="preserve">, CSE370 Lab Section: </w:t>
            </w: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b w:val="1"/>
                <w:bCs w:val="1"/>
                <w:sz w:val="28"/>
                <w:szCs w:val="28"/>
                <w:rtl w:val="0"/>
              </w:rPr>
              <w:t xml:space="preserve">, </w:t>
              <w:br w:type="textWrapping"/>
              <w:t xml:space="preserve"> Summer 2026</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23201239</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Jarif Ihtisum Khan </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23301492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Fairuz Saiyara</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23201462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Rubab Sazda</w:t>
            </w:r>
          </w:p>
        </w:tc>
      </w:tr>
    </w:tbl>
    <w:p w:rsidR="00000000" w:rsidDel="00000000" w:rsidP="00000000" w:rsidRDefault="00000000" w:rsidRPr="00000000" w14:paraId="00000026">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27">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28">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29">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Submission Date:21/06/2026</w:t>
      </w:r>
    </w:p>
    <w:p w:rsidR="00000000" w:rsidDel="00000000" w:rsidP="00000000" w:rsidRDefault="00000000" w:rsidRPr="00000000" w14:paraId="0000002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02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02C">
      <w:pPr>
        <w:pStyle w:val="Heading1"/>
        <w:keepNext w:val="0"/>
        <w:keepLines w:val="0"/>
        <w:spacing w:before="60" w:lineRule="auto"/>
        <w:jc w:val="both"/>
        <w:rPr>
          <w:rFonts w:ascii="Times New Roman" w:cs="Times New Roman" w:eastAsia="Times New Roman" w:hAnsi="Times New Roman"/>
          <w:b w:val="1"/>
          <w:bCs w:val="1"/>
          <w:sz w:val="36"/>
          <w:szCs w:val="36"/>
        </w:rPr>
      </w:pPr>
      <w:bookmarkStart w:colFirst="0" w:colLast="0" w:name="_47ne3w6hfxpe" w:id="0"/>
      <w:bookmarkEnd w:id="0"/>
      <w:r w:rsidDel="00000000" w:rsidR="00000000" w:rsidRPr="00000000">
        <w:rPr>
          <w:rFonts w:ascii="Times New Roman" w:cs="Times New Roman" w:eastAsia="Times New Roman" w:hAnsi="Times New Roman"/>
          <w:b w:val="1"/>
          <w:bCs w:val="1"/>
          <w:sz w:val="36"/>
          <w:szCs w:val="36"/>
          <w:rtl w:val="0"/>
        </w:rPr>
        <w:t xml:space="preserve">Project Overview</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ShilpiKunjo</w:t>
      </w:r>
      <w:r w:rsidDel="00000000" w:rsidR="00000000" w:rsidRPr="00000000">
        <w:rPr>
          <w:rFonts w:ascii="Times New Roman" w:cs="Times New Roman" w:eastAsia="Times New Roman" w:hAnsi="Times New Roman"/>
          <w:sz w:val="24"/>
          <w:szCs w:val="24"/>
          <w:rtl w:val="0"/>
        </w:rPr>
        <w:t xml:space="preserve"> (Artist Hive) is built for the artist community. It serves as a digital sanctuary where artists-spanning hand-drawn, digital, and animation spaces-can showcase their portfolios, engage with community feeds, participate in interactive events/challenges, and learn through structured courses.</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bridges the gap between creativity and commerce by integrating a freelance commission marketplace, complete with built-in task tracking to streamline client-artist workflows from contract to final delivery.</w:t>
      </w:r>
    </w:p>
    <w:p w:rsidR="00000000" w:rsidDel="00000000" w:rsidP="00000000" w:rsidRDefault="00000000" w:rsidRPr="00000000" w14:paraId="0000002F">
      <w:pPr>
        <w:spacing w:before="28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before="280" w:lineRule="auto"/>
        <w:ind w:right="6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Tech Stack:</w:t>
      </w:r>
    </w:p>
    <w:p w:rsidR="00000000" w:rsidDel="00000000" w:rsidP="00000000" w:rsidRDefault="00000000" w:rsidRPr="00000000" w14:paraId="00000031">
      <w:pPr>
        <w:spacing w:after="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Language:</w:t>
      </w:r>
    </w:p>
    <w:p w:rsidR="00000000" w:rsidDel="00000000" w:rsidP="00000000" w:rsidRDefault="00000000" w:rsidRPr="00000000" w14:paraId="00000032">
      <w:pPr>
        <w:spacing w:after="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Frontend Framework:</w:t>
      </w:r>
    </w:p>
    <w:p w:rsidR="00000000" w:rsidDel="00000000" w:rsidP="00000000" w:rsidRDefault="00000000" w:rsidRPr="00000000" w14:paraId="00000033">
      <w:pPr>
        <w:spacing w:after="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Backend Framework:</w:t>
      </w:r>
    </w:p>
    <w:p w:rsidR="00000000" w:rsidDel="00000000" w:rsidP="00000000" w:rsidRDefault="00000000" w:rsidRPr="00000000" w14:paraId="00000034">
      <w:pPr>
        <w:spacing w:after="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Styling:</w:t>
      </w:r>
    </w:p>
    <w:p w:rsidR="00000000" w:rsidDel="00000000" w:rsidP="00000000" w:rsidRDefault="00000000" w:rsidRPr="00000000" w14:paraId="00000035">
      <w:pPr>
        <w:spacing w:after="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Database:</w:t>
      </w:r>
    </w:p>
    <w:p w:rsidR="00000000" w:rsidDel="00000000" w:rsidP="00000000" w:rsidRDefault="00000000" w:rsidRPr="00000000" w14:paraId="00000036">
      <w:pPr>
        <w:spacing w:after="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ODM:</w:t>
      </w:r>
    </w:p>
    <w:p w:rsidR="00000000" w:rsidDel="00000000" w:rsidP="00000000" w:rsidRDefault="00000000" w:rsidRPr="00000000" w14:paraId="00000037">
      <w:pPr>
        <w:spacing w:after="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Deployment:</w:t>
      </w:r>
    </w:p>
    <w:p w:rsidR="00000000" w:rsidDel="00000000" w:rsidP="00000000" w:rsidRDefault="00000000" w:rsidRPr="00000000" w14:paraId="00000038">
      <w:pPr>
        <w:spacing w:after="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External APIs:</w:t>
      </w:r>
    </w:p>
    <w:p w:rsidR="00000000" w:rsidDel="00000000" w:rsidP="00000000" w:rsidRDefault="00000000" w:rsidRPr="00000000" w14:paraId="00000039">
      <w:pPr>
        <w:spacing w:before="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A">
      <w:pPr>
        <w:spacing w:after="24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jc w:val="both"/>
        <w:rPr/>
      </w:pPr>
      <w:r w:rsidDel="00000000" w:rsidR="00000000" w:rsidRPr="00000000">
        <w:rPr>
          <w:rtl w:val="0"/>
        </w:rPr>
        <w:t xml:space="preserve"> </w:t>
      </w:r>
    </w:p>
    <w:p w:rsidR="00000000" w:rsidDel="00000000" w:rsidP="00000000" w:rsidRDefault="00000000" w:rsidRPr="00000000" w14:paraId="0000003C">
      <w:pPr>
        <w:jc w:val="both"/>
        <w:rPr/>
      </w:pPr>
      <w:r w:rsidDel="00000000" w:rsidR="00000000" w:rsidRPr="00000000">
        <w:rPr>
          <w:rtl w:val="0"/>
        </w:rPr>
        <w:t xml:space="preserve">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spacing w:after="240" w:before="60" w:lineRule="auto"/>
        <w:jc w:val="both"/>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Functional Requirements</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7800"/>
        <w:tblGridChange w:id="0">
          <w:tblGrid>
            <w:gridCol w:w="1530"/>
            <w:gridCol w:w="7800"/>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1   :User Account Management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Description</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 System: Users can create an account by entering name, email, password, phone number. </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Login/Logout System: Registered users can log in using valid credentials and receive secure session or token access. Users can log out at any time, which removes their active session and protects account privacy on shared devices.</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The system checks the logged-in user role and redirects users to the correct dashboard. Artists access uploaded artworks, portfolio creation, courses and challenges/events features, access commission offering and taking features, and Admin users access monitoring and dispute features.</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Management System: Users can update personal information such as full name, phone number, contact address, profile picture and password. </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Artist Skill and Portfolio System: Artists can add skills, experience, service categories, portfolio links, and short bio details. Task seekers can view this information before selecting an artist, which improves trust and task matching.</w:t>
            </w:r>
          </w:p>
        </w:tc>
      </w:tr>
    </w:tbl>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7800"/>
        <w:tblGridChange w:id="0">
          <w:tblGrid>
            <w:gridCol w:w="1530"/>
            <w:gridCol w:w="7800"/>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2   : User Profile, Portfolio &amp; Community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Description</w:t>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 Profile Landing Page: </w:t>
            </w:r>
            <w:r w:rsidDel="00000000" w:rsidR="00000000" w:rsidRPr="00000000">
              <w:rPr>
                <w:rFonts w:ascii="Times New Roman" w:cs="Times New Roman" w:eastAsia="Times New Roman" w:hAnsi="Times New Roman"/>
                <w:sz w:val="24"/>
                <w:szCs w:val="24"/>
                <w:rtl w:val="0"/>
              </w:rPr>
              <w:t xml:space="preserve">Displays an artist's profile, biography, portfolio links, uploaded artworks, ratings, and availability. Visitors can explore an artist's work from a single page.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Artwork Management: </w:t>
            </w:r>
            <w:r w:rsidDel="00000000" w:rsidR="00000000" w:rsidRPr="00000000">
              <w:rPr>
                <w:rFonts w:ascii="Times New Roman" w:cs="Times New Roman" w:eastAsia="Times New Roman" w:hAnsi="Times New Roman"/>
                <w:sz w:val="24"/>
                <w:szCs w:val="24"/>
                <w:rtl w:val="0"/>
              </w:rPr>
              <w:t xml:space="preserve">Artists can upload, edit, or delete artworks from their portfolio. Each artwork includes media, title, description, artwork type, and upload date.</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feed: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Displays recently uploaded artworks from artists across the platform, filter uploaded artworks, allowing users to discover new content according to their choice and stay engaged with the community.</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Reactions and comment system: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Like and repost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Users can express appreciation by liking or reacting to artworks. Users can also leave comments on artworks to provide feedback, ask questions, or engage in discussions with artists and other community members. </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user/artworks: Searching Users or artworks using keywords,categories or artwork types.</w:t>
            </w:r>
          </w:p>
        </w:tc>
      </w:tr>
    </w:tbl>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800"/>
        <w:tblGridChange w:id="0">
          <w:tblGrid>
            <w:gridCol w:w="1515"/>
            <w:gridCol w:w="7800"/>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2">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3  : Challenges or contest</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Description</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Create/Edit/Delete Challenges: </w:t>
            </w:r>
            <w:r w:rsidDel="00000000" w:rsidR="00000000" w:rsidRPr="00000000">
              <w:rPr>
                <w:rFonts w:ascii="Times New Roman" w:cs="Times New Roman" w:eastAsia="Times New Roman" w:hAnsi="Times New Roman"/>
                <w:sz w:val="24"/>
                <w:szCs w:val="24"/>
                <w:rtl w:val="0"/>
              </w:rPr>
              <w:t xml:space="preserve">Admins</w:t>
            </w:r>
            <w:r w:rsidDel="00000000" w:rsidR="00000000" w:rsidRPr="00000000">
              <w:rPr>
                <w:rFonts w:ascii="Times New Roman" w:cs="Times New Roman" w:eastAsia="Times New Roman" w:hAnsi="Times New Roman"/>
                <w:sz w:val="24"/>
                <w:szCs w:val="24"/>
                <w:rtl w:val="0"/>
              </w:rPr>
              <w:t xml:space="preserve"> can create, update, or remove events and challenges while managing schedules, descriptions, participation limits, and deadlines.</w:t>
            </w:r>
          </w:p>
          <w:p w:rsidR="00000000" w:rsidDel="00000000" w:rsidP="00000000" w:rsidRDefault="00000000" w:rsidRPr="00000000" w14:paraId="00000078">
            <w:pPr>
              <w:ind w:left="2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&amp; Search: </w:t>
            </w:r>
            <w:r w:rsidDel="00000000" w:rsidR="00000000" w:rsidRPr="00000000">
              <w:rPr>
                <w:rFonts w:ascii="Times New Roman" w:cs="Times New Roman" w:eastAsia="Times New Roman" w:hAnsi="Times New Roman"/>
                <w:sz w:val="24"/>
                <w:szCs w:val="24"/>
                <w:rtl w:val="0"/>
              </w:rPr>
              <w:t xml:space="preserve">Users can browse and search upcoming or active challenges based on categories, dates, or keywords. </w:t>
            </w:r>
          </w:p>
        </w:tc>
      </w:tr>
      <w:tr>
        <w:trPr>
          <w:cantSplit w:val="0"/>
          <w:trHeight w:val="19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View Contest or Challenge Details: </w:t>
            </w:r>
            <w:r w:rsidDel="00000000" w:rsidR="00000000" w:rsidRPr="00000000">
              <w:rPr>
                <w:rFonts w:ascii="Times New Roman" w:cs="Times New Roman" w:eastAsia="Times New Roman" w:hAnsi="Times New Roman"/>
                <w:sz w:val="24"/>
                <w:szCs w:val="24"/>
                <w:rtl w:val="0"/>
              </w:rPr>
              <w:t xml:space="preserve">Displays complete information including  rules, deadlines, participant limits, and current status.</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 Join and submit entries:</w:t>
            </w:r>
          </w:p>
          <w:p w:rsidR="00000000" w:rsidDel="00000000" w:rsidP="00000000" w:rsidRDefault="00000000" w:rsidRPr="00000000" w14:paraId="0000007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join challenges before registration closes.</w:t>
            </w:r>
          </w:p>
          <w:p w:rsidR="00000000" w:rsidDel="00000000" w:rsidP="00000000" w:rsidRDefault="00000000" w:rsidRPr="00000000" w14:paraId="0000008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can upload artwork submissions before the challenge deadline.</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Submissions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Users can browse artworks submitted by participants for each challenge.</w:t>
            </w:r>
          </w:p>
          <w:p w:rsidR="00000000" w:rsidDel="00000000" w:rsidP="00000000" w:rsidRDefault="00000000" w:rsidRPr="00000000" w14:paraId="00000084">
            <w:pPr>
              <w:ind w:left="2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Voting &amp; Leaderboard: Community members can vote for submissions where applicable, and the system displays rankings based on votes or evaluation scores.</w:t>
            </w:r>
          </w:p>
        </w:tc>
      </w:tr>
    </w:tbl>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800"/>
        <w:tblGridChange w:id="0">
          <w:tblGrid>
            <w:gridCol w:w="1515"/>
            <w:gridCol w:w="7800"/>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8">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4  : Learning Platform (Courses)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Description</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Courses: </w:t>
            </w:r>
            <w:r w:rsidDel="00000000" w:rsidR="00000000" w:rsidRPr="00000000">
              <w:rPr>
                <w:rFonts w:ascii="Times New Roman" w:cs="Times New Roman" w:eastAsia="Times New Roman" w:hAnsi="Times New Roman"/>
                <w:sz w:val="24"/>
                <w:szCs w:val="24"/>
                <w:rtl w:val="0"/>
              </w:rPr>
              <w:t xml:space="preserve">Users can explore available courses by category, instructor or difficulty level.</w:t>
            </w:r>
          </w:p>
          <w:p w:rsidR="00000000" w:rsidDel="00000000" w:rsidP="00000000" w:rsidRDefault="00000000" w:rsidRPr="00000000" w14:paraId="0000008E">
            <w:pPr>
              <w:ind w:left="20" w:firstLine="0"/>
              <w:jc w:val="both"/>
              <w:rPr>
                <w:rFonts w:ascii="Times New Roman" w:cs="Times New Roman" w:eastAsia="Times New Roman" w:hAnsi="Times New Roman"/>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Course Details: </w:t>
            </w:r>
            <w:r w:rsidDel="00000000" w:rsidR="00000000" w:rsidRPr="00000000">
              <w:rPr>
                <w:rFonts w:ascii="Times New Roman" w:cs="Times New Roman" w:eastAsia="Times New Roman" w:hAnsi="Times New Roman"/>
                <w:sz w:val="24"/>
                <w:szCs w:val="24"/>
                <w:rtl w:val="0"/>
              </w:rPr>
              <w:t xml:space="preserve">Displays course description, lesson outlines, pricing, and learning objectives before enrollment.</w:t>
            </w:r>
          </w:p>
        </w:tc>
      </w:tr>
      <w:tr>
        <w:trPr>
          <w:cantSplit w:val="0"/>
          <w:trHeight w:val="19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 in Course: </w:t>
            </w:r>
            <w:r w:rsidDel="00000000" w:rsidR="00000000" w:rsidRPr="00000000">
              <w:rPr>
                <w:rFonts w:ascii="Times New Roman" w:cs="Times New Roman" w:eastAsia="Times New Roman" w:hAnsi="Times New Roman"/>
                <w:sz w:val="24"/>
                <w:szCs w:val="24"/>
                <w:rtl w:val="0"/>
              </w:rPr>
              <w:t xml:space="preserve">Users can register for courses to gain access to learning materials and track their progress.</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rPr>
            </w:pPr>
            <w:r w:rsidDel="00000000" w:rsidR="00000000" w:rsidRPr="00000000">
              <w:rPr>
                <w:rtl w:val="0"/>
              </w:rPr>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Course Materials: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Enrolled students can view videos, tutorials, documents, and other educational resources provided by instructors.</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Learning Progress: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system records completed lessons and displays overall course completion status, allowing students to continue from where they left off.</w:t>
            </w:r>
          </w:p>
          <w:p w:rsidR="00000000" w:rsidDel="00000000" w:rsidP="00000000" w:rsidRDefault="00000000" w:rsidRPr="00000000" w14:paraId="00000099">
            <w:pPr>
              <w:ind w:left="20"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800"/>
        <w:tblGridChange w:id="0">
          <w:tblGrid>
            <w:gridCol w:w="1515"/>
            <w:gridCol w:w="7800"/>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5">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5  : Commission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Description</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Commission Request: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Users can choose to be a client and </w:t>
            </w:r>
            <w:r w:rsidDel="00000000" w:rsidR="00000000" w:rsidRPr="00000000">
              <w:rPr>
                <w:rFonts w:ascii="Times New Roman" w:cs="Times New Roman" w:eastAsia="Times New Roman" w:hAnsi="Times New Roman"/>
                <w:rtl w:val="0"/>
              </w:rPr>
              <w:t xml:space="preserve">submit detailed project requests including requirements, budget, preferred style, and deadline.</w:t>
            </w:r>
          </w:p>
          <w:p w:rsidR="00000000" w:rsidDel="00000000" w:rsidP="00000000" w:rsidRDefault="00000000" w:rsidRPr="00000000" w14:paraId="000000AB">
            <w:pPr>
              <w:ind w:left="20" w:firstLine="0"/>
              <w:jc w:val="both"/>
              <w:rPr>
                <w:rFonts w:ascii="Times New Roman" w:cs="Times New Roman" w:eastAsia="Times New Roman" w:hAnsi="Times New Roman"/>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Artist: </w:t>
            </w:r>
            <w:r w:rsidDel="00000000" w:rsidR="00000000" w:rsidRPr="00000000">
              <w:rPr>
                <w:rFonts w:ascii="Times New Roman" w:cs="Times New Roman" w:eastAsia="Times New Roman" w:hAnsi="Times New Roman"/>
                <w:sz w:val="24"/>
                <w:szCs w:val="24"/>
                <w:rtl w:val="0"/>
              </w:rPr>
              <w:t xml:space="preserve">Clients browse artist profiles and choose the artist they wish to commission based on portfolios, ratings, and availability.</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9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Apply or reject commission: Artists can request to apply for an available commission work or accept or reject an invitation from the clients. </w:t>
            </w:r>
            <w:r w:rsidDel="00000000" w:rsidR="00000000" w:rsidRPr="00000000">
              <w:rPr>
                <w:rtl w:val="0"/>
              </w:rPr>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Commission Progress: </w:t>
            </w:r>
            <w:r w:rsidDel="00000000" w:rsidR="00000000" w:rsidRPr="00000000">
              <w:rPr>
                <w:rFonts w:ascii="Times New Roman" w:cs="Times New Roman" w:eastAsia="Times New Roman" w:hAnsi="Times New Roman"/>
                <w:sz w:val="24"/>
                <w:szCs w:val="24"/>
                <w:rtl w:val="0"/>
              </w:rPr>
              <w:t xml:space="preserve">Artists update the commission status throughout the project, allowing clients to monitor progress in real time.</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Final Work:</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Artists deliver completed artwork through the platform for client review and approval.</w:t>
            </w:r>
          </w:p>
          <w:p w:rsidR="00000000" w:rsidDel="00000000" w:rsidP="00000000" w:rsidRDefault="00000000" w:rsidRPr="00000000" w14:paraId="000000B5">
            <w:pPr>
              <w:ind w:left="2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 History: Both clients and artists can access records of previous and ongoing commissions for future reference.</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Artists can add the history to their portfolio. </w:t>
            </w:r>
          </w:p>
        </w:tc>
      </w:tr>
    </w:tbl>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7815"/>
        <w:tblGridChange w:id="0">
          <w:tblGrid>
            <w:gridCol w:w="1500"/>
            <w:gridCol w:w="7815"/>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A">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5  : Marketplace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Description</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Artist Features:</w:t>
            </w:r>
            <w:r w:rsidDel="00000000" w:rsidR="00000000" w:rsidRPr="00000000">
              <w:rPr>
                <w:rtl w:val="0"/>
              </w:rPr>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Product/Craft Listing: </w:t>
            </w:r>
            <w:r w:rsidDel="00000000" w:rsidR="00000000" w:rsidRPr="00000000">
              <w:rPr>
                <w:rFonts w:ascii="Times New Roman" w:cs="Times New Roman" w:eastAsia="Times New Roman" w:hAnsi="Times New Roman"/>
                <w:rtl w:val="0"/>
              </w:rPr>
              <w:t xml:space="preserve">Artists can create product listings by uploading images, descriptions, pricing, categories, and stock information for physical or digital products.</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ind w:left="20" w:firstLine="0"/>
              <w:jc w:val="both"/>
              <w:rPr>
                <w:rFonts w:ascii="Times New Roman" w:cs="Times New Roman" w:eastAsia="Times New Roman" w:hAnsi="Times New Roman"/>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Product Listing: </w:t>
            </w:r>
            <w:r w:rsidDel="00000000" w:rsidR="00000000" w:rsidRPr="00000000">
              <w:rPr>
                <w:rFonts w:ascii="Times New Roman" w:cs="Times New Roman" w:eastAsia="Times New Roman" w:hAnsi="Times New Roman"/>
                <w:sz w:val="24"/>
                <w:szCs w:val="24"/>
                <w:rtl w:val="0"/>
              </w:rPr>
              <w:t xml:space="preserve">Artists can update product details such as descriptions, prices, images, and availability whenever necessary.</w:t>
            </w:r>
          </w:p>
          <w:p w:rsidR="00000000" w:rsidDel="00000000" w:rsidP="00000000" w:rsidRDefault="00000000" w:rsidRPr="00000000" w14:paraId="000000C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9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Manage Inventory: </w:t>
            </w:r>
            <w:r w:rsidDel="00000000" w:rsidR="00000000" w:rsidRPr="00000000">
              <w:rPr>
                <w:rFonts w:ascii="Times New Roman" w:cs="Times New Roman" w:eastAsia="Times New Roman" w:hAnsi="Times New Roman"/>
                <w:rtl w:val="0"/>
              </w:rPr>
              <w:t xml:space="preserve">Artists can monitor available stock, update inventory levels, and mark products as sold out or restocked.</w:t>
            </w:r>
            <w:r w:rsidDel="00000000" w:rsidR="00000000" w:rsidRPr="00000000">
              <w:rPr>
                <w:rtl w:val="0"/>
              </w:rPr>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History: </w:t>
            </w:r>
            <w:r w:rsidDel="00000000" w:rsidR="00000000" w:rsidRPr="00000000">
              <w:rPr>
                <w:rFonts w:ascii="Times New Roman" w:cs="Times New Roman" w:eastAsia="Times New Roman" w:hAnsi="Times New Roman"/>
                <w:sz w:val="24"/>
                <w:szCs w:val="24"/>
                <w:rtl w:val="0"/>
              </w:rPr>
              <w:t xml:space="preserve">Artists can review previous sales, completed orders, earnings, and customer purchase records to monitor their business performance.</w:t>
            </w:r>
          </w:p>
        </w:tc>
      </w:tr>
      <w:tr>
        <w:trPr>
          <w:cantSplit w:val="0"/>
          <w:trHeight w:val="1436.865234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ind w:left="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Buyer Features:</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Marketplace: </w:t>
            </w:r>
            <w:r w:rsidDel="00000000" w:rsidR="00000000" w:rsidRPr="00000000">
              <w:rPr>
                <w:rFonts w:ascii="Times New Roman" w:cs="Times New Roman" w:eastAsia="Times New Roman" w:hAnsi="Times New Roman"/>
                <w:sz w:val="24"/>
                <w:szCs w:val="24"/>
                <w:rtl w:val="0"/>
              </w:rPr>
              <w:t xml:space="preserve">Buyers can explore products from different artists through organized categories and featured collections.</w:t>
            </w:r>
          </w:p>
          <w:p w:rsidR="00000000" w:rsidDel="00000000" w:rsidP="00000000" w:rsidRDefault="00000000" w:rsidRPr="00000000" w14:paraId="000000D1">
            <w:pPr>
              <w:ind w:left="2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Product Details: </w:t>
            </w:r>
            <w:r w:rsidDel="00000000" w:rsidR="00000000" w:rsidRPr="00000000">
              <w:rPr>
                <w:rFonts w:ascii="Times New Roman" w:cs="Times New Roman" w:eastAsia="Times New Roman" w:hAnsi="Times New Roman"/>
                <w:sz w:val="24"/>
                <w:szCs w:val="24"/>
                <w:rtl w:val="0"/>
              </w:rPr>
              <w:t xml:space="preserve">Displays detailed product information including images, descriptions, pricing, seller information, availability, and customer ratings.</w:t>
            </w:r>
          </w:p>
          <w:p w:rsidR="00000000" w:rsidDel="00000000" w:rsidP="00000000" w:rsidRDefault="00000000" w:rsidRPr="00000000" w14:paraId="000000D4">
            <w:pPr>
              <w:spacing w:after="240" w:befor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&amp; Filter Products: Buyers can search for products using keywords and apply filters such as category, price range, product type, or artist.</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Shopping Cart :Buyers can add multiple products to a shopping cart, modify quantities, or remove items before completing their purchase.</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&amp; Checkout: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Provides a secure checkout process where buyers select their preferred payment method and confirm their purchase.</w:t>
            </w:r>
          </w:p>
          <w:p w:rsidR="00000000" w:rsidDel="00000000" w:rsidP="00000000" w:rsidRDefault="00000000" w:rsidRPr="00000000" w14:paraId="000000DD">
            <w:pPr>
              <w:spacing w:after="240" w:befor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History: Buyers can view previously purchased products, order details, transaction history, and download purchased digital items if applicable.</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Module 1: account creation, profile, etc</w:t>
      </w:r>
    </w:p>
    <w:p w:rsidR="00000000" w:rsidDel="00000000" w:rsidP="00000000" w:rsidRDefault="00000000" w:rsidRPr="00000000" w14:paraId="000000EA">
      <w:pPr>
        <w:rPr/>
      </w:pPr>
      <w:r w:rsidDel="00000000" w:rsidR="00000000" w:rsidRPr="00000000">
        <w:rPr>
          <w:rtl w:val="0"/>
        </w:rPr>
        <w:t xml:space="preserve">Module 2: user profile landing page, artwork management, community feed - like, comment</w:t>
      </w:r>
    </w:p>
    <w:p w:rsidR="00000000" w:rsidDel="00000000" w:rsidP="00000000" w:rsidRDefault="00000000" w:rsidRPr="00000000" w14:paraId="000000EB">
      <w:pPr>
        <w:rPr/>
      </w:pPr>
      <w:r w:rsidDel="00000000" w:rsidR="00000000" w:rsidRPr="00000000">
        <w:rPr>
          <w:rtl w:val="0"/>
        </w:rPr>
        <w:t xml:space="preserve">Module 3: events, challenges - create/edit/delete, view, search, view posts/submissions,leaderboard</w:t>
      </w:r>
    </w:p>
    <w:p w:rsidR="00000000" w:rsidDel="00000000" w:rsidP="00000000" w:rsidRDefault="00000000" w:rsidRPr="00000000" w14:paraId="000000EC">
      <w:pPr>
        <w:rPr/>
      </w:pPr>
      <w:r w:rsidDel="00000000" w:rsidR="00000000" w:rsidRPr="00000000">
        <w:rPr>
          <w:rtl w:val="0"/>
        </w:rPr>
        <w:t xml:space="preserve">Module 4: courses: view course details, apply, view materials, completed/or not</w:t>
      </w:r>
    </w:p>
    <w:p w:rsidR="00000000" w:rsidDel="00000000" w:rsidP="00000000" w:rsidRDefault="00000000" w:rsidRPr="00000000" w14:paraId="000000ED">
      <w:pPr>
        <w:rPr/>
      </w:pPr>
      <w:r w:rsidDel="00000000" w:rsidR="00000000" w:rsidRPr="00000000">
        <w:rPr>
          <w:rtl w:val="0"/>
        </w:rPr>
        <w:t xml:space="preserve">Module 5: commissions: Create Commission Request, Select Artist, Accept or Reject Commission ,Track Commission Progress,Submit Final Work,Commission History </w:t>
      </w:r>
    </w:p>
    <w:p w:rsidR="00000000" w:rsidDel="00000000" w:rsidP="00000000" w:rsidRDefault="00000000" w:rsidRPr="00000000" w14:paraId="000000EE">
      <w:pPr>
        <w:rPr/>
      </w:pPr>
      <w:r w:rsidDel="00000000" w:rsidR="00000000" w:rsidRPr="00000000">
        <w:rPr>
          <w:rtl w:val="0"/>
        </w:rPr>
        <w:t xml:space="preserve">Module 6: marketplace: </w:t>
      </w:r>
    </w:p>
    <w:p w:rsidR="00000000" w:rsidDel="00000000" w:rsidP="00000000" w:rsidRDefault="00000000" w:rsidRPr="00000000" w14:paraId="000000EF">
      <w:pPr>
        <w:rPr/>
      </w:pPr>
      <w:r w:rsidDel="00000000" w:rsidR="00000000" w:rsidRPr="00000000">
        <w:rPr>
          <w:rtl w:val="0"/>
        </w:rPr>
        <w:t xml:space="preserve">for artist: product or craft listing, edit product listing, manage inventory, sales history.</w:t>
      </w:r>
    </w:p>
    <w:p w:rsidR="00000000" w:rsidDel="00000000" w:rsidP="00000000" w:rsidRDefault="00000000" w:rsidRPr="00000000" w14:paraId="000000F0">
      <w:pPr>
        <w:rPr/>
      </w:pPr>
      <w:r w:rsidDel="00000000" w:rsidR="00000000" w:rsidRPr="00000000">
        <w:rPr>
          <w:rtl w:val="0"/>
        </w:rPr>
        <w:t xml:space="preserve">For buyer: Browse marketplace, product details, filter, add to cart, payment method, purchase history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