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14:ligatures w14:val="none"/>
        </w:rPr>
      </w:pPr>
      <w:r w:rsidRPr="00924146">
        <w:rPr>
          <w:rFonts w:ascii="Apple Color Emoji" w:eastAsia="Times New Roman" w:hAnsi="Apple Color Emoji" w:cs="Apple Color Emoji"/>
          <w:b/>
          <w:bCs/>
          <w:color w:val="141413"/>
          <w:kern w:val="36"/>
          <w:sz w:val="48"/>
          <w:szCs w:val="48"/>
          <w14:ligatures w14:val="none"/>
        </w:rPr>
        <w:t>🤖</w:t>
      </w: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14:ligatures w14:val="none"/>
        </w:rPr>
        <w:t> </w:t>
      </w: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:bdr w:val="single" w:sz="2" w:space="0" w:color="auto" w:frame="1"/>
          <w14:ligatures w14:val="none"/>
        </w:rPr>
        <w:t>AI-POWERED FINANCIAL REPORTING &amp; BUDGET AGENT - GAME CHANGER!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:bdr w:val="single" w:sz="2" w:space="0" w:color="auto" w:frame="1"/>
          <w14:ligatures w14:val="none"/>
        </w:rPr>
        <w:t>PART 1: AUTOMATED MONTHLY FINANCIAL REPORT GENERATOR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SYSTEM OVERVIEW: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Trigger: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Runs automatically on the 1st of each month (or manually via button)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Input Data Sources: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transactions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(all revenue/expenses for the month)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monthly_budget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(budgeted amounts)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unit_ledgers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(assessment collections)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bank_accounts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(cash balances, reconciliations)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vendor_payments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(bills paid)</w:t>
      </w:r>
    </w:p>
    <w:p w:rsidR="00924146" w:rsidRPr="00924146" w:rsidRDefault="00924146" w:rsidP="00924146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mono)" w:eastAsia="Times New Roman" w:hAnsi="var(--font-mono)" w:cs="Courier New"/>
          <w:color w:val="141413"/>
          <w:kern w:val="0"/>
          <w:sz w:val="20"/>
          <w:szCs w:val="20"/>
          <w:bdr w:val="single" w:sz="2" w:space="0" w:color="auto" w:frame="1"/>
          <w14:ligatures w14:val="none"/>
        </w:rPr>
        <w:t>delinquencies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table (arrears status)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Output: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Professional PDF matching </w:t>
      </w: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Juda &amp; Eskew format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from the uploaded financial statement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REPORT STRUCTURE: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:bdr w:val="single" w:sz="2" w:space="0" w:color="auto" w:frame="1"/>
          <w14:ligatures w14:val="none"/>
        </w:rPr>
        <w:t>Page 1: Cover Letter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 Financial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For the Month Ended 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 the Board of Directors: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This report presents the financial statements of Heritage Condominium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Association for the month ended [Date], prepared in accordance with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generally accepted accounting principles.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Key Highlights: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Monthly Net Income: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Collection Rate: [%]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Total Cash Position: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Units in Arrears: [Count]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Please review the attached statements for detailed information.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Prepared by: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HeritageConnect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AI Financial System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Date: [Date]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2: Balance Sheet**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**Format exactly like Juda &amp;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Eskew:*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Balance Sheet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Assets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- Operating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Petty Cash  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Popular Bank - Operating (1343)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Truist Bank - Operating (5599)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Popular Bank - Loan Proceeds (9051)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- Reserves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Popular Bank - Reserve (9069)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Truist Bank - Reserve (5602)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- Special Assessment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Truist Bank - SA (5610)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Popular Bank - Debt Service (9044)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 Cash]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Other Assets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Maintenance Receivable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Special Assessment Receivable Project/Loan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Special Assessment 1 - Deficit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Prepaid Insurance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Unbilled Special Assessment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Due to Reserves from Operating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ASSETS  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Liabilities and Members' Equity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Accounts Payable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Insurance Payable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Prepaid Maintenance Fees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Due to Reserve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Special Assessment Paid in Advance Deficit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Loan Payable - Popular Bank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Reserve Contract Liabilities / Fund Balances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Reserves    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Reserves - Interest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Special Assessment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Operating Fund Balance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Fund Balance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Current Month Revenue 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Expense)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 $[Total]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LIABILITIES &amp; EQUITY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3: Statement of Revenues and Expenses**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**Actual vs Budget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comparison:*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Statement of Revenues and Expenses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Actual Compared to Budget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For the Month Ended 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Current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YTD 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Month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Actual    Budget    Variance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Actual     Budget     Variance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Assessment Income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Reserve Assessment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Interest Income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Other Income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Revenues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Operating Expenses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Administrative: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Management Fees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Accounting &amp; Audit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Legal Fees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Loan Interest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Subtotal 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Contracts: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Elevator Maintenance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Janitorial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Subtotal 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Insurance: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Insurance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Repairs &amp; Maintenance: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General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Elevator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Fire Alarm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Subtotal 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Utilities: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Water &amp; Sewer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Trash Removal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Electricity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Cable  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Subtotal      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Reserve Transfer: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Reserve Transfer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__________  _________  _________  _________ _________ 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EXPENSES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==========  =========  =========  ========= ========= =========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EXCESS REVENUES 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EXPENSES)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Amount]  $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[Amount] $[Amount]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4: Delinquency Report**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Delinquency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As of 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Unit    Owner Name              Status         Past Due    Days Late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201     Jose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Peirats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Current        $0          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202     Joane Aristilde         Prepaid        -$423       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203     Gabrielle Fabre         Delinquent     $1,270      45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204     Lorraine Epelbaum       Pre-Lien       $5,490      180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...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SUMMARY: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Units: 24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Current: 20 (83%)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1-60 Days: 4 (17%)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61-90 Days: 5 (21%)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90+ Days: 11 (46%)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In Collections: 3 (13%)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Outstanding: $132,772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Attorney Involvement: $122,406 (3 units)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5: Cash Flow Statement**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Statement of Cash Flows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For the Month Ended 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FLOWS FROM OPERATING ACTIVITIES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Net Income       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Adjustments: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Increase in Accounts Receivable          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$[Amount])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Increase in Prepaid Insurance            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$[Amount])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Increase in Accounts Payable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Net Cash from Operations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FLOWS FROM FINANCING ACTIVITIES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Loan Payments - Principal                  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$[Amount])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Loan Payments - Interest                   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$[Amount])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Special Assessment Collections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Net Cash from Financing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NET INCREASE IN CASH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- Beginning of Month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                                      __________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 - End of Month                                 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6: Bank Reconciliation Summary**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 Condominium 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Bank Reconciliation Summary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[Month] [Day], [Year]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OPERATING ACCOUNTS: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Account                    Bank Balance    Book Balance    Variance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────────────────────────────────────────────────────────────────────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Popular - Operating (1343)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Amount]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Amount]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Truist - Operating (5599) 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Amount]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$[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Amount]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Outstanding Checks: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#1001 - Acadia Elevator                   $625.00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#1002 - City Fire                         $171.20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#1003 - RMC Printing                       $64.24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Total Outstanding:                        $860.44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All accounts reconciled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### **Page 7: Variance Analysis &amp; Commentary**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**AI-Generated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Narrative:*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MANAGEMENT DISCUSSION &amp; ANALYSIS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 Ended [Date]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FINANCIAL PERFORMANCE: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The association generated a net surplus of $[Amount] for the month,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representing [%] above/below budget. Year-to-date net income stands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at $[Amount], demonstrating strong financial health.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KEY HIGHLIGHTS: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Revenue collection rate of [%] exceeded/fell short of target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Operating expenses were [%] under/over budget primarily due to [reason]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Cash reserves increased/decreased by $[Amount]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SIGNIFICANT VARIANCES: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1. [Expense Category] was $[Amount] over budget due to [specific reason]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2. [Revenue Category] fell short by $[Amount] due to [specific reason]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COLLECTION ACTIVITIES: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[Count] units remain delinquent with total arrears of $[Amount].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Legal action is in progress on [Count] units representing $[Amount].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OUTLOOK: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Based on current trends, the association is projected to end the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 with a surplus/deficit of $[Amount]. [Recommendations]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BOARD ACTION ITEMS: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[Action item 1 with deadline]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[Action item 2 with deadline]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 [Action item 3 with deadline]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IMPLEMENTATION CODE: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:bdr w:val="single" w:sz="2" w:space="0" w:color="auto" w:frame="1"/>
          <w14:ligatures w14:val="none"/>
        </w:rPr>
        <w:t>1. PDF Generation Library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bash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npm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install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jspdf-autotable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npm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install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@react-pdf/renderer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27"/>
          <w:szCs w:val="27"/>
          <w:bdr w:val="single" w:sz="2" w:space="0" w:color="auto" w:frame="1"/>
          <w14:ligatures w14:val="none"/>
        </w:rPr>
        <w:t>2. Report Generator Function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typescript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// /lib/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reportGenerator.ts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autoTable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jspdf-autotable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generateMonthlyReport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year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1: Fetch all data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revenue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getRevenueData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expenses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getExpenseData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balanceSheet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getBalanceSheetData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delinquencies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getDelinquencyData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cashFlow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getCashFlowData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bankRec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getBankReconciliation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2: Calculate variances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variances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calculateVariances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revenue, expenses);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3: Generate AI commentary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commentary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generateAICommentary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(variances);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4: Create PDF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doc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1: Cover Letter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addCoverLetter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month, year, revenue, expenses);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2: Balance Sheet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addBalanceSheet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doc,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balanceSheet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3: Income Statement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addIncomeStatement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revenue, expenses);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4: Delinquency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addDelinquencyReport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delinquencies);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5: Cash Flow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addCashFlowStatement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doc,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cashFlow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6: Bank Reconciliation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addBankReconciliation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doc,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bankRec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Page 7: Commentary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addPage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addCommentary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commentary);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5: Save PDF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filename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Heritage_Financial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_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_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toString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padStart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'0'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.pdf`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save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(filename);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6: Store in database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storeReport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filename,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output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'blob'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 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filename;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addCoverLetter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month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year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revenue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expenses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year, month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toLocaleString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'default'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month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'long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netIncome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'Heritage Condominium Association'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'Monthly Financial Report'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`For the Month Ended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30,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'To the Board of Directors:'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'Heritage Condominium Association'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bodyText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This report presents the financial statements of Heritage Condominium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Association for the month ended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30,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, prepared in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accordance with generally accepted accounting principles.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Key Highlights: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 Monthly Net Income: 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netIncome.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toLocaleString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- Collection Rate: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revenue.collectionRate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%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 Total Cash Position: 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revenue.cashPosition.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toLocaleString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- Units in Arrears: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revenue.delinquentUnits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Please review the attached statements for detailed information.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trim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splitText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splitTextToSize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bodyText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170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splitText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9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'Prepared by: 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HeritageConnect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AI Financial System'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270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`Date: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toLocaleDateString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278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addBalanceSheet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data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'Heritage Condominium Association'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'Balance Sheet'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data.monthName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data.day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data.year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Assets Section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helvetica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'bold'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'Assets'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helvetica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'normal'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autoTable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startY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head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'Account'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'Amount'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body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'Cash - Operating'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Petty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Cash'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data.pettyCash.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Popular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Operating (1343)'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data.popularOperating.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Truist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Operating (5599)'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data.truistOperating.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data.totalOperating.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'Cash - Reserves'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Popular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Reserve (9069)'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data.popularReserve.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Truist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Reserve (5602)'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data.truistReserve.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data.totalReserves.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'Cash - Special Assessment'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Truist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SA (5610)'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data.truistSA.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Popular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Bank - Debt Service (9044)'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data.popularDebt.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data.totalSA.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data.totalCash.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'Other Assets'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Maintenance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Receivable'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data.maintenanceReceivable.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Special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Assessment Receivable'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data.saReceivable.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Prepaid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Insurance'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data.prepaidInsurance.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data.totalOtherAssets.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'TOTAL ASSETS'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data.totalAssets.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toFixed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theme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'plain'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styles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9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Continue with Liabilities section...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addIncomeStatement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jsPDF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revenue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expenses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'Statement of Revenues and Expenses'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'Actual Compared to Budget'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align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'center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autoTable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doc,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startY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head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'Current Month\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nActual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'Current Month\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nBudget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'Variance'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'YTD\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nActual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'YTD\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nBudget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'YTD\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nVariance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]],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body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'Revenues'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  Assessment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Income'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revenue.assessment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... more revenue lines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'Total Revenues'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'Operating Expenses'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... expense lines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'Total Expenses'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ytdVariance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[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'Excess Revenues (Expenses)'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.actual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.budget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.variance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.ytdActual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.ytdActual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.ytdBudget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.ytdBudget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`$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.ytdVariance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expenses.total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.ytdVariance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theme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'striped'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styles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fontSize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3. AI Commentary Generator (Using Claude API)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typescript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/lib/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aiCommentary.ts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Anthropic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'@anthropic-ai/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sdk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generateAICommentary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financialData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any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anthropic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Anthropic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apiKey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process.env.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ANTHROPIC</w:t>
      </w:r>
      <w:proofErr w:type="gramEnd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_API_KEY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prompt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You are a financial analyst for Heritage Condominium Association.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Analyze the following financial data and write a professional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Management Discussion &amp; Analysis section for the monthly board report.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FINANCIAL DATA: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stringify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financialData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Write a concise, professional analysis covering: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1. Financial Performance Summary (2-3 sentences)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2. Key Highlights (3-4 bullet points)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3. Significant Variances (explain top 3 variances)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4. Collection Activities (delinquency status)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5. Outlook &amp; Recommendations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Use a professional but accessible tone. Be specific with numbers.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Limit response to 400 words.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message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anthropic.messages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create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model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'claude-sonnet-4-20250514'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max_tokens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1024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messages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role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'user'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content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prompt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message.content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].text;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4. Automatic Scheduling (Cron Job)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typescript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/lib/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cron</w:t>
      </w:r>
      <w:proofErr w:type="spellEnd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monthlyReport.ts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cron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'node-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cron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generateMonthlyReport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'@/lib/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reportGenerator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sendEmailToBoard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'@/lib/email'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Run on the 1st of every month at 8:00 AM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cron.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schedule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'0 8 1 * *'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()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=&gt;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now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month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now.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getMonth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();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Previous 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year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now.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getFullYear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console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log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`Generating monthly report for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${month}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...`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try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filename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generateMonthlyReport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Email to board members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sendEmailToBoard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subject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`Heritage Condo -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getMonthName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(month)}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Financial Report`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body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Dear Board Members,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      The monthly financial report for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getMonthName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(month)}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${year}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is now available.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Key Highlights: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• Net Income: See attached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• Collection Rate: See attached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• Action Items: Review page 7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Please review the attached PDF and let us know if you have questions.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Best regards,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HeritageConnect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System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    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attachments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[filename]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console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log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`Report generated and emailed: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${filename}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catch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(error)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console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error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'Failed to generate monthly report:'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error);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Alert admin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});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5. Manual Generation Button (Board Dashboard)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tsx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Board dashboard component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use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client'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Button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'@/components/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ui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/button'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Download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FileText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lucide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-react'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GenerateReportButton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[loading,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]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handleGenerate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try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response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fetch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api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/reports/generate'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method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'POST'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headers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gram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Content-Type'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'application/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body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stringify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month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getMonth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year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getFullYear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})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blob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response.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blob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url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window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URL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createObjectURL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(blob);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document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createElement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a.href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url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a.download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Heritage_Financial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_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getFullYear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_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getMonth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()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.pdf`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click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toast.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success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'Report generated successfully!'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catch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(error)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toast.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error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'Failed to generate report'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finally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onClick</w:t>
      </w:r>
      <w:proofErr w:type="spell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  <w:proofErr w:type="spellStart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handleGenerate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disabled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loading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gap-2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&lt;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FileText</w:t>
      </w:r>
      <w:proofErr w:type="spell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w-4 h-4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{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loading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?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'Generating...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'Generate Monthly Report'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&lt;/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}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0"/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36"/>
          <w:sz w:val="48"/>
          <w:szCs w:val="48"/>
          <w:bdr w:val="single" w:sz="2" w:space="0" w:color="auto" w:frame="1"/>
          <w14:ligatures w14:val="none"/>
        </w:rPr>
        <w:t>PART 2: AI BUDGET PROPOSAL AGENT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SYSTEM OVERVIEW: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Purpose: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Analyzes 12 months of historical data and proposes next year's budget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When to run:</w:t>
      </w:r>
    </w:p>
    <w:p w:rsidR="00924146" w:rsidRPr="00924146" w:rsidRDefault="00924146" w:rsidP="0092414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Manually: Board clicks "Propose Next Year Budget" button</w:t>
      </w:r>
    </w:p>
    <w:p w:rsidR="00924146" w:rsidRPr="00924146" w:rsidRDefault="00924146" w:rsidP="00924146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Automatically: October 1st (for next year planning)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AI Model: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Claude Sonnet 4.5 (via Anthropic API)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AI AGENT CAPABILITIES: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Trend Analysis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Identifies revenue/expense patterns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Inflation Adjustment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Applies CPI to vendor contracts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Reserve Calculation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Recommends reserve funding level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Assessment Recommendation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Suggests increase/decrease/maintain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Capital Projects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Prioritizes improvements based on cash flow</w:t>
      </w:r>
    </w:p>
    <w:p w:rsidR="00924146" w:rsidRPr="00924146" w:rsidRDefault="00924146" w:rsidP="00924146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bdr w:val="single" w:sz="2" w:space="0" w:color="auto" w:frame="1"/>
          <w14:ligatures w14:val="none"/>
        </w:rPr>
        <w:t>Risk Assessment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 - Flags financial risks (delinquencies, contract expirations)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IMPLEMENTATION: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typescript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/lib/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aiBudgetAgent.ts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Anthropic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'@anthropic-ai/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sdk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1: Gather 12 months of historical data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historicalData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getHistoricalFinancials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2: Get current contracts &amp; commitments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contracts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getVendorContracts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3: Get reserve study recommendations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reserves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getReserveRequirements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4: Get inflation data (CPI)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inflation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getInflationRate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5: Call Claude AI for analysis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anthropic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Anthropic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apiKey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process.env.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ANTHROPIC</w:t>
      </w:r>
      <w:proofErr w:type="gramEnd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_API_KEY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prompt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You are a financial advisor specializing in condominium association budgets.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Analyze the following data and propose a detailed budget for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HISTORICAL FINANCIAL DATA (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):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stringify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historicalData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 VENDOR CONTRACTS: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stringify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(contracts,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RESERVE STUDY REQUIREMENTS: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stringify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(reserves,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INFLATION RATE (CPI):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${inflation}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%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INSTRUCTIONS: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1. Analyze revenue trends (collection rate, delinquencies)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2. Analyze expense trends (identify increases/decreases)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3. Apply inflation to recurring contracts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4. Recommend reserve funding level (per FL Statute 718.112)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5. Identify capital projects that can be funded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6. Propose monthly assessment per unit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7. Provide 3 budget scenarios: Conservative, Moderate, Optimistic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OUTPUT FORMAT (JSON):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executiveSummary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": "2-3 paragraph summary",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recommendedAssessment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":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perUnit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": 578.46,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"change": "+0%",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"justification": "explanation"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"scenarios":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"conservative":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"moderate":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"optimistic":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"revenue":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assessmentIncome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amount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notes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reserveAssessment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amount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notes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otherIncome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amount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notes }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"expenses":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"administrative":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"utilities":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"contracts":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"insurance":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"repairs":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"reserves":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...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capitalProjects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": 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"project": "Roof Repairs",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"cost": 8000,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"priority": "High",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fundingSource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": "Operating Surplus",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"timeline": "Q2 2026"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"risks": 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"risk": "Delinquency Rate",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"severity": "High",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"mitigation": "Aggressive collections"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"recommendations": [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"Action item 1",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"Action item 2"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Be specific. Use actual numbers from the data. Explain your reasoning.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message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anthropic.messages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create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model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'claude-sonnet-4-20250514'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max_tokens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4096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messages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role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'user'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content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prompt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parse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message.content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].text);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6: Store proposal in database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storeBudgetProposal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Step 7: Generate PDF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pdfFilename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generateBudgetProposalPDF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proposal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pdfUrl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pdfFilename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Helper: Get 12 months of financial data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getHistoricalFinancials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number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revenue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db.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query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SELECT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DATE_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TRUNC(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'month', date) as month,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SUM(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CASE WHEN category = 'revenue' THEN amount ELSE 0 END) as revenue,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SUM(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CASE WHEN category = 'expense' THEN amount ELSE 0 END) as expenses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FROM transactions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WHERE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EXTRACT(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 FROM date) = $1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GROUP BY 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ORDER BY 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[year]);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delinquencies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db.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query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SELECT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COUNT(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*) as count,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SUM(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balance) as total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FROM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unit_ledgers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WHERE balance &gt; 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monthlyData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revenue.rows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delinquencies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delinquencies.rows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avgMonthlyRevenue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calculateAverage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revenue.rows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'revenue'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avgMonthlyExpenses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calculateAverage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revenue.rows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'expenses'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collectionRate</w:t>
      </w:r>
      <w:proofErr w:type="spell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calculateCollectionRate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revenue.rows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Helper: Get vendor contract details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getVendorContracts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db.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query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SELECT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name,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service_type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monthly_cost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contract_expiration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payment_terms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FROM vendors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WHERE status = 'active'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ORDER BY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monthly_cost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DESC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 `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---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## **BUDGET PROPOSAL PDF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OUTPUT:*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*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```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HERITAGE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CONDOMINIUM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ASSOCIATION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PROPOSED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FINANCIAL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PLAN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Generated by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AI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Financial Agent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EXECUTIVE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SUMMARY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Based on analysis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of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financial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performance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Heritage Condominium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excellent financial health. Revenue exceeded expenses by $49,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the first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months despite only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collection rate.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RECOMMENDATION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MAINTAIN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current assessment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of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$578.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46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NO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INCREASE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needed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Operating surplus can fund capital improvements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Focus on collections to improve cash flow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REVENUE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PROJECTIONS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 Assessment Income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Current Rate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$578.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per unit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Proposed Rate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$578.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per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unit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NO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CHANGE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Scenario Analysis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┌─────────────────┬───────────┬─────────────┬──────────┐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 Scenario        │ Units Pay │ Monthly Rev │ Annual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├─────────────────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──────────┤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 Conservative    │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569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$138,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828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 Moderate        │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22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$152,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712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 Optimistic      │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883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 $166,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596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└─────────────────┴───────────┴─────────────┴──────────┘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Reserve Assessment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Current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/month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(not collected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Proposed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$75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unit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Justification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Statute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718.112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requires reserve funding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Annual Total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$21,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Other Income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Laundry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$86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 → $1,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032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Late Fees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$150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 → $1,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(assumes collections improve)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Interest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 → $120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TOTAL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PROJECTED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REVENUE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(Moderate Scenario)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$176,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264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EXPENSE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PROJECTIONS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ADMINISTRATIVE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EXPENSES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┌─────────────────────────┬─────────┬─────────┬──────────┐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│ Line Item               │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│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│ Change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├─────────────────────────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</w:t>
      </w:r>
      <w:r w:rsidRPr="00924146">
        <w:rPr>
          <w:rFonts w:ascii="MS Mincho" w:eastAsia="MS Mincho" w:hAnsi="MS Mincho" w:cs="MS Mincho" w:hint="eastAsia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┼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──────────┤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│ Management Fees   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7,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9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│ Accounting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Audit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450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Legal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Collections 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4,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Loan Interest           │ $13,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563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 $12,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└─────────────────────────┴─────────┴─────────┴──────────┘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Justifications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Management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Soppros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negotiated rate increase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Legal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Aggressive collections strategy requires more attorney time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Loan Interest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Principal paydown reduces interest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UTILITIES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SERVICES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┌─────────────────────────┬─────────┬─────────┬──────────┐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Water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Sewer             │ $16,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 $17,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640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│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│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Electricity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FPL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)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538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792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│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Trash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(Waste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Pro)   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8,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8,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403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Cable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Internet    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076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180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└─────────────────────────┴─────────┴─────────┴──────────┘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CONTRACTS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┌─────────────────────────┬─────────┬─────────┬──────────┐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Elevator Maintenance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968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066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Janitorial        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450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│ Fire Alarm              │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552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730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│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│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└─────────────────────────┴─────────┴─────────┴──────────┘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INSURANCE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Property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Liability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$30,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→ $33,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due to market)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REPAIRS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MAINTENANCE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$15,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(based on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 average)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RESERVE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CONTRIBUTION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Proposed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$21,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600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($1,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800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TOTAL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PROJECTED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EXPENSES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$149,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731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NET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OPERATING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INCOME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PROJECTION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Revenue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$176,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264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Expenses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$149,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731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─────────────────────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Net Income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$26,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533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($2,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211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This healthy surplus enables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Building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reserves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(required by law)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Funding capital improvements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Buffer against unexpected expenses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Potential future assessment reduction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CAPITAL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IMPROVEMENT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PLAN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Recommended projects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(funded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surplus)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ROOF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MAINTENANCE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REPAIRS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Cost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$8,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Priority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HIGH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Timeline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Funding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Operating surplus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PARKING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LOT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RESURFACING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Cost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$5,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Priority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MEDIUM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Timeline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Funding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Operating surplus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reserves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BUILDING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EXTERIOR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PAINTING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Cost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$3,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Priority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LOW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Timeline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Funding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Operating surplus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 Capital Spending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$16,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000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Remaining Surplus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$10,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533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(buffer)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RISK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ASSESSMENT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&amp;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MITIGATION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🔴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HIGH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RISK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Delinquency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Rate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units, $132K owed)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Mitigation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Accelerate foreclosure on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attorney units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Implement strict payment plans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Budget increased legal fees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🟡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MODERATE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RISK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Insurance Rate Increases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Mitigation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Shop quotes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carriers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Q1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Consider higher deductibles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Bundle coverage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better rates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🟡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MODERATE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RISK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Contract Expirations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Mitigation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Waste Pro expires Jan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→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RFP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by Nov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2025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Elevator contract expires May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→ Review options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Q1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🟢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LOW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RISK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Loan Payoff Acceleration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Opportunity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Extra payments reduce interest burden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SECTION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BOARD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RECOMMENDATIONS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IMMEDIATE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ACTIONS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(November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2025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Approve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budget at November board meeting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Notify owners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of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budget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statute requires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14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day notice)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Finalize capital project bids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ACTIONS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RFP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insurance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renewal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(quotes due Feb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5.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RFP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waste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removal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(contract expires Jan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6.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Begin roof maintenance project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Q2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ACTIONS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7.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Review mid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year financial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performance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8.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Segoe UI Symbol" w:eastAsia="Times New Roman" w:hAnsi="Segoe UI Symbol" w:cs="Segoe UI Symbol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✓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Adjust collections strategy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needed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ASSESSMENT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RECOMMENDATION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MAINTAIN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$578.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46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month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NO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INCREASE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Justification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Current rate covers all expenses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with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surplus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collection rate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acceptable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(target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85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Surplus funds capital improvements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Increasing rate when building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profitable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poor optics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Alternative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If collection rate improves to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90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%+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units),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consider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REDUCING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assessment to $520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/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month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2027.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APPENDIX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DETAILED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LINE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ITEM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BUDGET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[Full line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by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line budget breakdown,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page table]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APPENDIX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HISTORICAL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COMPARISON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2026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[Charts showing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3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-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 trends]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Times New Roman" w:eastAsia="Times New Roman" w:hAnsi="Times New Roman" w:cs="Times New Roman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═══════════════════════════════════════════════════════════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Generated by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HeritageConnect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AI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Budget Agent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Powered by Claude Sonnet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4.5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]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This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a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PROPOSAL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 Board must vote to approve final budget.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BOARD INTERFACE - BUDGET AGENT BUTTON: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tsx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use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client'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'react'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Button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'@/components/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ui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/button'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Sparkles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Download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lucide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-react'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Card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CardHeader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CardTitle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CardContent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from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'@/components/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ui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/card'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AIBudgetAgent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[loading,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]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[proposal,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setProposal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]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useState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try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response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fetch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api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/ai/budget-proposal'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method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'POST'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headers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{ 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'</w:t>
      </w:r>
      <w:proofErr w:type="gram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Content-Type'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'application/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data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response.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data.proposal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toast.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success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'Budget proposal generated!'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catch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(error)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toast.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error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'Failed to generate proposal'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finally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setLoading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border-purple-200 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bg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-gradient-to-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br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from-purple-50 to-blue-50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&lt;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CardHeader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&lt;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CardTitle</w:t>
      </w:r>
      <w:proofErr w:type="spell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flex items-center gap-2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Sparkles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w-5 h-5 text-purple-600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AI Budget Proposal Agent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&lt;/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CardTitle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&lt;/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CardHeader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&lt;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CardContent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sm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text-gray-600 mb-4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Let AI analyze your financial data and propose next year's budget.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The agent will review trends, apply inflation, and recommend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assessment levels.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!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?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onClick</w:t>
      </w:r>
      <w:proofErr w:type="spellEnd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  <w:proofErr w:type="spellStart"/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generateProposal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disabled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loading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w-full bg-purple-600 hover:bg-purple-700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        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{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loading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?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Loader2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w-4 h-4 mr-2 animate-spin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    Analyzing Financial Data...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)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Sparkles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w-4 h-4 mr-2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Generate 2026 Budget Proposal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&lt;/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)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space-y-4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bg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-white p-4 rounded-lg border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h3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font-semibold mb-2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"&gt;Recommendation:&lt;/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h3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text-2xl font-bold text-green-600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proposal.recommendedAssessment.perUnit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 per unit/month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sm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text-gray-600 mt-1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proposal.recommendedAssessment.change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 from current rate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grid grid-cols-3 gap-2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bg-blue-50 p-3 rounded text-center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xs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text-gray-600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"&gt;Conservative&lt;/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text-lg font-semibold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proposal.scenarios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conservative.netIncome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bg-green-50 p-3 rounded text-center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xs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text-gray-600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"&gt;Moderate&lt;/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text-lg font-semibold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proposal.scenarios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moderate.netIncome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div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bg-purple-50 p-3 rounded text-center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</w:t>
      </w:r>
      <w:proofErr w:type="spellStart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xs</w:t>
      </w:r>
      <w:proofErr w:type="spell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 xml:space="preserve"> text-gray-600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"&gt;Optimistic&lt;/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&lt;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p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text-lg font-semibold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"&gt;${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proposal.scenarios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.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optimistic.netIncome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variant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outline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w-full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&lt;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Download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className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="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w-4 h-4 mr-2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"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/&gt;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Download Full Proposal (PDF)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&lt;/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Button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  &lt;/</w:t>
      </w:r>
      <w:r w:rsidRPr="00924146">
        <w:rPr>
          <w:rFonts w:ascii="var(--font-mono)" w:eastAsia="Times New Roman" w:hAnsi="var(--font-mono)" w:cs="Courier New"/>
          <w:color w:val="E45649"/>
          <w:kern w:val="0"/>
          <w:sz w:val="20"/>
          <w:szCs w:val="20"/>
          <w:bdr w:val="single" w:sz="2" w:space="0" w:color="auto" w:frame="1"/>
          <w14:ligatures w14:val="none"/>
        </w:rPr>
        <w:t>div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  )}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  &lt;/</w:t>
      </w:r>
      <w:proofErr w:type="spell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CardContent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&lt;/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Card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&gt;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DATABASE SCHEMA FOR REPORTS: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proofErr w:type="spellStart"/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sql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Store generated reports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CREATE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TABLE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monthly_reports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id UUID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PRIMARY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KEY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gen_random_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uuid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month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INTEGER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INTEGER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filename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file_url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generated_at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TIMESTAMP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generated_by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 xml:space="preserve">-- 'system' or 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user_id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status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'final'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'draft' or 'final'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Summary data for quick access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total_revenue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DECIMAL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total_expenses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DECIMAL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net_income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DECIMAL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collection_rate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DECIMAL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units_current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INTEGER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units_delinquent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INTEGER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</w:t>
      </w:r>
      <w:proofErr w:type="gramStart"/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UNIQUE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month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year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Store budget proposals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CREATE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TABLE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budget_proposals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id UUID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PRIMARY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KEY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gen_random_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uuid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fiscal_year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INTEGER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proposal_data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JSONB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Full AI proposal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generated_at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TIMESTAMP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NOW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status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DEFAULT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'proposed'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-- 'proposed', 'approved', 'rejected'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approved_by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UUID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REFERENCES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users(id),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approved_at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TIMESTAMP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,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notes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TEXT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API ENDPOINTS:</w:t>
      </w:r>
    </w:p>
    <w:p w:rsidR="00924146" w:rsidRPr="00924146" w:rsidRDefault="00924146" w:rsidP="00924146">
      <w:pPr>
        <w:spacing w:after="0" w:line="240" w:lineRule="auto"/>
        <w:rPr>
          <w:rFonts w:ascii="var(--font-ui)" w:eastAsia="Times New Roman" w:hAnsi="var(--font-ui)" w:cs="Segoe UI"/>
          <w:color w:val="141413"/>
          <w:kern w:val="0"/>
          <w14:ligatures w14:val="none"/>
        </w:rPr>
      </w:pPr>
      <w:r w:rsidRPr="00924146">
        <w:rPr>
          <w:rFonts w:ascii="var(--font-ui)" w:eastAsia="Times New Roman" w:hAnsi="var(--font-ui)" w:cs="Segoe UI"/>
          <w:color w:val="141413"/>
          <w:kern w:val="0"/>
          <w14:ligatures w14:val="none"/>
        </w:rPr>
        <w:t>typescript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/app/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api</w:t>
      </w:r>
      <w:proofErr w:type="spellEnd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/reports/generate/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route.ts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POST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req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Request)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month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year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req.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Check permissions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user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getCurrentUser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user.role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!=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'board'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Response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'Unauthorized'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status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403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// Generate report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filename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generateMonthlyReport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month, year);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Response.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({ filename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>// /app/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api</w:t>
      </w:r>
      <w:proofErr w:type="spellEnd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/ai/budget-proposal/</w:t>
      </w:r>
      <w:proofErr w:type="spellStart"/>
      <w:r w:rsidRPr="00924146">
        <w:rPr>
          <w:rFonts w:ascii="var(--font-mono)" w:eastAsia="Times New Roman" w:hAnsi="var(--font-mono)" w:cs="Courier New"/>
          <w:i/>
          <w:iCs/>
          <w:color w:val="A0A1A7"/>
          <w:kern w:val="0"/>
          <w:sz w:val="20"/>
          <w:szCs w:val="20"/>
          <w:bdr w:val="single" w:sz="2" w:space="0" w:color="auto" w:frame="1"/>
          <w14:ligatures w14:val="none"/>
        </w:rPr>
        <w:t>route.ts</w:t>
      </w:r>
      <w:proofErr w:type="spellEnd"/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export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async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function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POST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req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Request)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user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getCurrentUser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proofErr w:type="spellStart"/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user.role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!=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'board'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Response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End"/>
      <w:r w:rsidRPr="00924146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bdr w:val="single" w:sz="2" w:space="0" w:color="auto" w:frame="1"/>
          <w14:ligatures w14:val="none"/>
        </w:rPr>
        <w:t>'Unauthorized'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, 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{ status</w:t>
      </w:r>
      <w:proofErr w:type="gramEnd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: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gramStart"/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403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}</w:t>
      </w:r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}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bdr w:val="single" w:sz="2" w:space="0" w:color="auto" w:frame="1"/>
          <w14:ligatures w14:val="none"/>
        </w:rPr>
        <w:t>Date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gram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).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getFullYear</w:t>
      </w:r>
      <w:proofErr w:type="spellEnd"/>
      <w:proofErr w:type="gram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const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result 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=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await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generateBudgetProposal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currentYear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 </w:t>
      </w:r>
      <w:r w:rsidRPr="00924146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proofErr w:type="spellStart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Response.</w:t>
      </w:r>
      <w:r w:rsidRPr="00924146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bdr w:val="single" w:sz="2" w:space="0" w:color="auto" w:frame="1"/>
          <w14:ligatures w14:val="none"/>
        </w:rPr>
        <w:t>json</w:t>
      </w:r>
      <w:proofErr w:type="spellEnd"/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(result);</w:t>
      </w:r>
    </w:p>
    <w:p w:rsidR="00924146" w:rsidRPr="00924146" w:rsidRDefault="00924146" w:rsidP="00924146">
      <w:pPr>
        <w:pBdr>
          <w:top w:val="single" w:sz="2" w:space="12" w:color="auto"/>
          <w:left w:val="single" w:sz="2" w:space="12" w:color="auto"/>
          <w:bottom w:val="single" w:sz="2" w:space="12" w:color="auto"/>
          <w:right w:val="single" w:sz="2" w:space="12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14:ligatures w14:val="none"/>
        </w:rPr>
      </w:pPr>
      <w:r w:rsidRPr="00924146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b/>
          <w:bCs/>
          <w:color w:val="141413"/>
          <w:kern w:val="0"/>
          <w:sz w:val="36"/>
          <w:szCs w:val="36"/>
          <w:bdr w:val="single" w:sz="2" w:space="0" w:color="auto" w:frame="1"/>
          <w14:ligatures w14:val="none"/>
        </w:rPr>
        <w:t>FINAL IMPLEMENTATION CHECKLIST:</w: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Install dependencies: </w:t>
      </w:r>
      <w:proofErr w:type="spellStart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jspdf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, </w:t>
      </w:r>
      <w:proofErr w:type="spellStart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jspdf-autotable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, @anthropic-ai/sdk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Create report generator functions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Create AI commentary generator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Create AI budget proposal agent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Add </w:t>
      </w:r>
      <w:proofErr w:type="spellStart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cron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job for automatic monthly reports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Add manual generation buttons to board dashboard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Create database tables for storing reports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Add API endpoints for generation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Email reports to board members automatically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br/>
      </w:r>
      <w:r w:rsidRPr="00924146">
        <w:rPr>
          <w:rFonts w:ascii="Apple Color Emoji" w:eastAsia="Times New Roman" w:hAnsi="Apple Color Emoji" w:cs="Apple Color Emoji"/>
          <w:color w:val="141413"/>
          <w:kern w:val="0"/>
          <w14:ligatures w14:val="none"/>
        </w:rPr>
        <w:t>✅</w:t>
      </w: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Store PDFs in cloud storage (AWS S3 or </w:t>
      </w:r>
      <w:proofErr w:type="spellStart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Vercel</w:t>
      </w:r>
      <w:proofErr w:type="spellEnd"/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 xml:space="preserve"> Blob)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:rsidR="00924146" w:rsidRPr="00924146" w:rsidRDefault="00924146" w:rsidP="0092414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  <w:t>Please implement both systems now, starting with the monthly report generator. Use the June 2025 financial data to test. The AI Budget Agent can be phase 2 after reports are working."</w:t>
      </w:r>
    </w:p>
    <w:p w:rsidR="00924146" w:rsidRPr="00924146" w:rsidRDefault="00924146" w:rsidP="00924146">
      <w:pPr>
        <w:spacing w:after="0" w:line="240" w:lineRule="auto"/>
        <w:rPr>
          <w:rFonts w:ascii="var(--font-claude-response)" w:eastAsia="Times New Roman" w:hAnsi="var(--font-claude-response)" w:cs="Segoe UI"/>
          <w:color w:val="141413"/>
          <w:kern w:val="0"/>
          <w14:ligatures w14:val="none"/>
        </w:rPr>
      </w:pPr>
      <w:r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</w:r>
      <w:r w:rsidR="00924146" w:rsidRPr="00924146">
        <w:rPr>
          <w:rFonts w:ascii="var(--font-claude-response)" w:eastAsia="Times New Roman" w:hAnsi="var(--font-claude-response)" w:cs="Segoe UI"/>
          <w:noProof/>
          <w:color w:val="141413"/>
          <w:kern w:val="0"/>
          <w14:ligatures w14:val="none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sectPr w:rsidR="00924146" w:rsidRPr="0092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ar(--font-claude-response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font-ui)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B01E7"/>
    <w:multiLevelType w:val="multilevel"/>
    <w:tmpl w:val="4ED6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859C4"/>
    <w:multiLevelType w:val="multilevel"/>
    <w:tmpl w:val="F5BA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1593F"/>
    <w:multiLevelType w:val="multilevel"/>
    <w:tmpl w:val="011A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1442E"/>
    <w:multiLevelType w:val="multilevel"/>
    <w:tmpl w:val="CF96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12423"/>
    <w:multiLevelType w:val="multilevel"/>
    <w:tmpl w:val="F91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2614598">
    <w:abstractNumId w:val="0"/>
  </w:num>
  <w:num w:numId="2" w16cid:durableId="1739086913">
    <w:abstractNumId w:val="1"/>
  </w:num>
  <w:num w:numId="3" w16cid:durableId="185870134">
    <w:abstractNumId w:val="2"/>
  </w:num>
  <w:num w:numId="4" w16cid:durableId="208349155">
    <w:abstractNumId w:val="4"/>
  </w:num>
  <w:num w:numId="5" w16cid:durableId="19130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46"/>
    <w:rsid w:val="001E00C8"/>
    <w:rsid w:val="005061F0"/>
    <w:rsid w:val="005614B6"/>
    <w:rsid w:val="0092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84588-3D09-6346-9817-9A3BB0DC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4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4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2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924146"/>
  </w:style>
  <w:style w:type="character" w:styleId="Strong">
    <w:name w:val="Strong"/>
    <w:basedOn w:val="DefaultParagraphFont"/>
    <w:uiPriority w:val="22"/>
    <w:qFormat/>
    <w:rsid w:val="00924146"/>
    <w:rPr>
      <w:b/>
      <w:bCs/>
    </w:rPr>
  </w:style>
  <w:style w:type="paragraph" w:customStyle="1" w:styleId="whitespace-normal">
    <w:name w:val="whitespace-normal"/>
    <w:basedOn w:val="Normal"/>
    <w:rsid w:val="00924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414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14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24146"/>
  </w:style>
  <w:style w:type="character" w:styleId="Hyperlink">
    <w:name w:val="Hyperlink"/>
    <w:basedOn w:val="DefaultParagraphFont"/>
    <w:uiPriority w:val="99"/>
    <w:semiHidden/>
    <w:unhideWhenUsed/>
    <w:rsid w:val="00924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4146"/>
    <w:rPr>
      <w:color w:val="800080"/>
      <w:u w:val="single"/>
    </w:rPr>
  </w:style>
  <w:style w:type="character" w:customStyle="1" w:styleId="hovertext-text-300">
    <w:name w:val="hover:text-text-300"/>
    <w:basedOn w:val="DefaultParagraphFont"/>
    <w:rsid w:val="00924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6134</Words>
  <Characters>34969</Characters>
  <Application>Microsoft Office Word</Application>
  <DocSecurity>0</DocSecurity>
  <Lines>291</Lines>
  <Paragraphs>82</Paragraphs>
  <ScaleCrop>false</ScaleCrop>
  <Company/>
  <LinksUpToDate>false</LinksUpToDate>
  <CharactersWithSpaces>41021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Joane Aristilde</dc:creator>
  <cp:keywords/>
  <dc:description/>
  <cp:lastModifiedBy>Joane Aristilde</cp:lastModifiedBy>
  <cp:revision>2</cp:revision>
  <dcterms:created xsi:type="dcterms:W3CDTF">2025-10-25T01:24:00Z</dcterms:created>
  <dcterms:modified xsi:type="dcterms:W3CDTF">2025-10-25T01:24:00Z</dcterms:modified>
</cp:coreProperties>
</file>