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B8A2E" w14:textId="2B9736FC" w:rsidR="008B6226" w:rsidRDefault="40AF7B02" w:rsidP="76515985">
      <w:pPr>
        <w:pBdr>
          <w:top w:val="single" w:sz="4" w:space="4" w:color="000000"/>
          <w:bottom w:val="single" w:sz="4" w:space="4" w:color="000000"/>
        </w:pBd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6515985">
        <w:rPr>
          <w:rFonts w:ascii="Times New Roman" w:eastAsia="Times New Roman" w:hAnsi="Times New Roman" w:cs="Times New Roman"/>
          <w:b/>
          <w:bCs/>
          <w:sz w:val="28"/>
          <w:szCs w:val="28"/>
        </w:rPr>
        <w:t>Project Proposal</w:t>
      </w:r>
    </w:p>
    <w:p w14:paraId="6B54277E" w14:textId="587FED4F" w:rsidR="008B6226" w:rsidRDefault="2F61DD8F" w:rsidP="14AACB94">
      <w:pPr>
        <w:rPr>
          <w:rFonts w:ascii="Times New Roman" w:eastAsia="Times New Roman" w:hAnsi="Times New Roman" w:cs="Times New Roman"/>
          <w:b/>
          <w:bCs/>
        </w:rPr>
      </w:pPr>
      <w:r w:rsidRPr="14AACB94">
        <w:rPr>
          <w:rFonts w:ascii="Times New Roman" w:eastAsia="Times New Roman" w:hAnsi="Times New Roman" w:cs="Times New Roman"/>
          <w:b/>
          <w:bCs/>
        </w:rPr>
        <w:t>Description</w:t>
      </w:r>
    </w:p>
    <w:p w14:paraId="44C73E31" w14:textId="01B3292B" w:rsidR="008B6226" w:rsidRDefault="4F4B6449" w:rsidP="14AACB94">
      <w:pPr>
        <w:rPr>
          <w:rFonts w:ascii="Times New Roman" w:eastAsia="Times New Roman" w:hAnsi="Times New Roman" w:cs="Times New Roman"/>
        </w:rPr>
      </w:pPr>
      <w:r w:rsidRPr="14AACB94">
        <w:rPr>
          <w:rFonts w:ascii="Times New Roman" w:eastAsia="Times New Roman" w:hAnsi="Times New Roman" w:cs="Times New Roman"/>
        </w:rPr>
        <w:t xml:space="preserve">This is a customer </w:t>
      </w:r>
      <w:r w:rsidR="479C9E22" w:rsidRPr="14AACB94">
        <w:rPr>
          <w:rFonts w:ascii="Times New Roman" w:eastAsia="Times New Roman" w:hAnsi="Times New Roman" w:cs="Times New Roman"/>
        </w:rPr>
        <w:t>dataset from</w:t>
      </w:r>
      <w:r w:rsidRPr="14AACB94">
        <w:rPr>
          <w:rFonts w:ascii="Times New Roman" w:eastAsia="Times New Roman" w:hAnsi="Times New Roman" w:cs="Times New Roman"/>
        </w:rPr>
        <w:t xml:space="preserve"> </w:t>
      </w:r>
      <w:r w:rsidR="6AAAE404" w:rsidRPr="14AACB94">
        <w:rPr>
          <w:rFonts w:ascii="Times New Roman" w:eastAsia="Times New Roman" w:hAnsi="Times New Roman" w:cs="Times New Roman"/>
        </w:rPr>
        <w:t xml:space="preserve">an </w:t>
      </w:r>
      <w:r w:rsidRPr="14AACB94">
        <w:rPr>
          <w:rFonts w:ascii="Times New Roman" w:eastAsia="Times New Roman" w:hAnsi="Times New Roman" w:cs="Times New Roman"/>
        </w:rPr>
        <w:t xml:space="preserve">international e-commerce company </w:t>
      </w:r>
      <w:r w:rsidR="4F048FDC" w:rsidRPr="14AACB94">
        <w:rPr>
          <w:rFonts w:ascii="Times New Roman" w:eastAsia="Times New Roman" w:hAnsi="Times New Roman" w:cs="Times New Roman"/>
        </w:rPr>
        <w:t xml:space="preserve">that sells electronic products. </w:t>
      </w:r>
      <w:r w:rsidRPr="14AACB94">
        <w:rPr>
          <w:rFonts w:ascii="Times New Roman" w:eastAsia="Times New Roman" w:hAnsi="Times New Roman" w:cs="Times New Roman"/>
        </w:rPr>
        <w:t xml:space="preserve">The dataset </w:t>
      </w:r>
      <w:r w:rsidR="196372A2" w:rsidRPr="14AACB94">
        <w:rPr>
          <w:rFonts w:ascii="Times New Roman" w:eastAsia="Times New Roman" w:hAnsi="Times New Roman" w:cs="Times New Roman"/>
        </w:rPr>
        <w:t>has</w:t>
      </w:r>
      <w:r w:rsidRPr="14AACB94">
        <w:rPr>
          <w:rFonts w:ascii="Times New Roman" w:eastAsia="Times New Roman" w:hAnsi="Times New Roman" w:cs="Times New Roman"/>
        </w:rPr>
        <w:t xml:space="preserve"> 10999 </w:t>
      </w:r>
      <w:r w:rsidR="28DBA53D" w:rsidRPr="14AACB94">
        <w:rPr>
          <w:rFonts w:ascii="Times New Roman" w:eastAsia="Times New Roman" w:hAnsi="Times New Roman" w:cs="Times New Roman"/>
        </w:rPr>
        <w:t>rows and</w:t>
      </w:r>
      <w:r w:rsidRPr="14AACB94">
        <w:rPr>
          <w:rFonts w:ascii="Times New Roman" w:eastAsia="Times New Roman" w:hAnsi="Times New Roman" w:cs="Times New Roman"/>
        </w:rPr>
        <w:t xml:space="preserve"> 12 </w:t>
      </w:r>
      <w:r w:rsidR="7BCC35FF" w:rsidRPr="14AACB94">
        <w:rPr>
          <w:rFonts w:ascii="Times New Roman" w:eastAsia="Times New Roman" w:hAnsi="Times New Roman" w:cs="Times New Roman"/>
        </w:rPr>
        <w:t>features</w:t>
      </w:r>
      <w:r w:rsidRPr="14AACB94">
        <w:rPr>
          <w:rFonts w:ascii="Times New Roman" w:eastAsia="Times New Roman" w:hAnsi="Times New Roman" w:cs="Times New Roman"/>
        </w:rPr>
        <w:t>.</w:t>
      </w:r>
      <w:r w:rsidR="7B4AA66F" w:rsidRPr="14AACB94">
        <w:rPr>
          <w:rFonts w:ascii="Times New Roman" w:eastAsia="Times New Roman" w:hAnsi="Times New Roman" w:cs="Times New Roman"/>
        </w:rPr>
        <w:t xml:space="preserve"> </w:t>
      </w:r>
      <w:r w:rsidRPr="14AACB94">
        <w:rPr>
          <w:rFonts w:ascii="Times New Roman" w:eastAsia="Times New Roman" w:hAnsi="Times New Roman" w:cs="Times New Roman"/>
        </w:rPr>
        <w:t xml:space="preserve">The </w:t>
      </w:r>
      <w:r w:rsidR="1846EBBA" w:rsidRPr="14AACB94">
        <w:rPr>
          <w:rFonts w:ascii="Times New Roman" w:eastAsia="Times New Roman" w:hAnsi="Times New Roman" w:cs="Times New Roman"/>
        </w:rPr>
        <w:t xml:space="preserve">features in the dataset </w:t>
      </w:r>
      <w:r w:rsidR="53101CE7" w:rsidRPr="14AACB94">
        <w:rPr>
          <w:rFonts w:ascii="Times New Roman" w:eastAsia="Times New Roman" w:hAnsi="Times New Roman" w:cs="Times New Roman"/>
        </w:rPr>
        <w:t>are</w:t>
      </w:r>
      <w:r w:rsidR="1846EBBA" w:rsidRPr="14AACB94">
        <w:rPr>
          <w:rFonts w:ascii="Times New Roman" w:eastAsia="Times New Roman" w:hAnsi="Times New Roman" w:cs="Times New Roman"/>
        </w:rPr>
        <w:t xml:space="preserve"> </w:t>
      </w:r>
      <w:r w:rsidRPr="14AACB94">
        <w:rPr>
          <w:rFonts w:ascii="Times New Roman" w:eastAsia="Times New Roman" w:hAnsi="Times New Roman" w:cs="Times New Roman"/>
        </w:rPr>
        <w:t>ID</w:t>
      </w:r>
      <w:r w:rsidR="178E7272" w:rsidRPr="14AACB94">
        <w:rPr>
          <w:rFonts w:ascii="Times New Roman" w:eastAsia="Times New Roman" w:hAnsi="Times New Roman" w:cs="Times New Roman"/>
        </w:rPr>
        <w:t xml:space="preserve"> (numerical)</w:t>
      </w:r>
      <w:r w:rsidR="2FC84976" w:rsidRPr="14AACB94">
        <w:rPr>
          <w:rFonts w:ascii="Times New Roman" w:eastAsia="Times New Roman" w:hAnsi="Times New Roman" w:cs="Times New Roman"/>
        </w:rPr>
        <w:t>,</w:t>
      </w:r>
      <w:r w:rsidR="1312A3DD" w:rsidRPr="14AACB94">
        <w:rPr>
          <w:rFonts w:ascii="Times New Roman" w:eastAsia="Times New Roman" w:hAnsi="Times New Roman" w:cs="Times New Roman"/>
        </w:rPr>
        <w:t xml:space="preserve"> </w:t>
      </w:r>
      <w:r w:rsidRPr="14AACB94">
        <w:rPr>
          <w:rFonts w:ascii="Times New Roman" w:eastAsia="Times New Roman" w:hAnsi="Times New Roman" w:cs="Times New Roman"/>
        </w:rPr>
        <w:t>Warehouse block</w:t>
      </w:r>
      <w:r w:rsidR="116B2ED2" w:rsidRPr="14AACB94">
        <w:rPr>
          <w:rFonts w:ascii="Times New Roman" w:eastAsia="Times New Roman" w:hAnsi="Times New Roman" w:cs="Times New Roman"/>
        </w:rPr>
        <w:t xml:space="preserve"> (nominal)</w:t>
      </w:r>
      <w:r w:rsidR="562A3A4F" w:rsidRPr="14AACB94">
        <w:rPr>
          <w:rFonts w:ascii="Times New Roman" w:eastAsia="Times New Roman" w:hAnsi="Times New Roman" w:cs="Times New Roman"/>
        </w:rPr>
        <w:t xml:space="preserve">, </w:t>
      </w:r>
      <w:r w:rsidRPr="14AACB94">
        <w:rPr>
          <w:rFonts w:ascii="Times New Roman" w:eastAsia="Times New Roman" w:hAnsi="Times New Roman" w:cs="Times New Roman"/>
        </w:rPr>
        <w:t>Mode of shipment</w:t>
      </w:r>
      <w:r w:rsidR="1E76C2C0" w:rsidRPr="14AACB94">
        <w:rPr>
          <w:rFonts w:ascii="Times New Roman" w:eastAsia="Times New Roman" w:hAnsi="Times New Roman" w:cs="Times New Roman"/>
        </w:rPr>
        <w:t xml:space="preserve"> (nominal)</w:t>
      </w:r>
      <w:r w:rsidR="201C0F97" w:rsidRPr="14AACB94">
        <w:rPr>
          <w:rFonts w:ascii="Times New Roman" w:eastAsia="Times New Roman" w:hAnsi="Times New Roman" w:cs="Times New Roman"/>
        </w:rPr>
        <w:t>, c</w:t>
      </w:r>
      <w:r w:rsidRPr="14AACB94">
        <w:rPr>
          <w:rFonts w:ascii="Times New Roman" w:eastAsia="Times New Roman" w:hAnsi="Times New Roman" w:cs="Times New Roman"/>
        </w:rPr>
        <w:t>ustomer care calls</w:t>
      </w:r>
      <w:r w:rsidR="4A6375F7" w:rsidRPr="14AACB94">
        <w:rPr>
          <w:rFonts w:ascii="Times New Roman" w:eastAsia="Times New Roman" w:hAnsi="Times New Roman" w:cs="Times New Roman"/>
        </w:rPr>
        <w:t xml:space="preserve"> (numerical)</w:t>
      </w:r>
      <w:r w:rsidR="39952127" w:rsidRPr="14AACB94">
        <w:rPr>
          <w:rFonts w:ascii="Times New Roman" w:eastAsia="Times New Roman" w:hAnsi="Times New Roman" w:cs="Times New Roman"/>
        </w:rPr>
        <w:t xml:space="preserve">, </w:t>
      </w:r>
      <w:r w:rsidRPr="14AACB94">
        <w:rPr>
          <w:rFonts w:ascii="Times New Roman" w:eastAsia="Times New Roman" w:hAnsi="Times New Roman" w:cs="Times New Roman"/>
        </w:rPr>
        <w:t>Customer rating</w:t>
      </w:r>
      <w:r w:rsidR="6A83CF8B" w:rsidRPr="14AACB94">
        <w:rPr>
          <w:rFonts w:ascii="Times New Roman" w:eastAsia="Times New Roman" w:hAnsi="Times New Roman" w:cs="Times New Roman"/>
        </w:rPr>
        <w:t xml:space="preserve"> (numerical)</w:t>
      </w:r>
      <w:r w:rsidR="0415C45D" w:rsidRPr="14AACB94">
        <w:rPr>
          <w:rFonts w:ascii="Times New Roman" w:eastAsia="Times New Roman" w:hAnsi="Times New Roman" w:cs="Times New Roman"/>
        </w:rPr>
        <w:t xml:space="preserve">, </w:t>
      </w:r>
      <w:r w:rsidRPr="14AACB94">
        <w:rPr>
          <w:rFonts w:ascii="Times New Roman" w:eastAsia="Times New Roman" w:hAnsi="Times New Roman" w:cs="Times New Roman"/>
        </w:rPr>
        <w:t>Cost of the product</w:t>
      </w:r>
      <w:r w:rsidR="161DFE55" w:rsidRPr="14AACB94">
        <w:rPr>
          <w:rFonts w:ascii="Times New Roman" w:eastAsia="Times New Roman" w:hAnsi="Times New Roman" w:cs="Times New Roman"/>
        </w:rPr>
        <w:t xml:space="preserve"> (numerical)</w:t>
      </w:r>
      <w:r w:rsidR="22F0A98D" w:rsidRPr="14AACB94">
        <w:rPr>
          <w:rFonts w:ascii="Times New Roman" w:eastAsia="Times New Roman" w:hAnsi="Times New Roman" w:cs="Times New Roman"/>
        </w:rPr>
        <w:t xml:space="preserve">, </w:t>
      </w:r>
      <w:r w:rsidRPr="14AACB94">
        <w:rPr>
          <w:rFonts w:ascii="Times New Roman" w:eastAsia="Times New Roman" w:hAnsi="Times New Roman" w:cs="Times New Roman"/>
        </w:rPr>
        <w:t>Prior purchases</w:t>
      </w:r>
      <w:r w:rsidR="5AB31879" w:rsidRPr="14AACB94">
        <w:rPr>
          <w:rFonts w:ascii="Times New Roman" w:eastAsia="Times New Roman" w:hAnsi="Times New Roman" w:cs="Times New Roman"/>
        </w:rPr>
        <w:t xml:space="preserve"> (numerical)</w:t>
      </w:r>
      <w:r w:rsidR="65B9A448" w:rsidRPr="14AACB94">
        <w:rPr>
          <w:rFonts w:ascii="Times New Roman" w:eastAsia="Times New Roman" w:hAnsi="Times New Roman" w:cs="Times New Roman"/>
        </w:rPr>
        <w:t xml:space="preserve">, </w:t>
      </w:r>
      <w:r w:rsidRPr="14AACB94">
        <w:rPr>
          <w:rFonts w:ascii="Times New Roman" w:eastAsia="Times New Roman" w:hAnsi="Times New Roman" w:cs="Times New Roman"/>
        </w:rPr>
        <w:t>Product importance</w:t>
      </w:r>
      <w:r w:rsidR="7D35EC58" w:rsidRPr="14AACB94">
        <w:rPr>
          <w:rFonts w:ascii="Times New Roman" w:eastAsia="Times New Roman" w:hAnsi="Times New Roman" w:cs="Times New Roman"/>
        </w:rPr>
        <w:t xml:space="preserve"> (Ordinal)</w:t>
      </w:r>
      <w:r w:rsidR="594532EB" w:rsidRPr="14AACB94">
        <w:rPr>
          <w:rFonts w:ascii="Times New Roman" w:eastAsia="Times New Roman" w:hAnsi="Times New Roman" w:cs="Times New Roman"/>
        </w:rPr>
        <w:t xml:space="preserve">, </w:t>
      </w:r>
      <w:r w:rsidRPr="14AACB94">
        <w:rPr>
          <w:rFonts w:ascii="Times New Roman" w:eastAsia="Times New Roman" w:hAnsi="Times New Roman" w:cs="Times New Roman"/>
        </w:rPr>
        <w:t>Gender</w:t>
      </w:r>
      <w:r w:rsidR="116A2015" w:rsidRPr="14AACB94">
        <w:rPr>
          <w:rFonts w:ascii="Times New Roman" w:eastAsia="Times New Roman" w:hAnsi="Times New Roman" w:cs="Times New Roman"/>
        </w:rPr>
        <w:t xml:space="preserve"> (Boolean)</w:t>
      </w:r>
      <w:r w:rsidR="4288BC53" w:rsidRPr="14AACB94">
        <w:rPr>
          <w:rFonts w:ascii="Times New Roman" w:eastAsia="Times New Roman" w:hAnsi="Times New Roman" w:cs="Times New Roman"/>
        </w:rPr>
        <w:t xml:space="preserve">, </w:t>
      </w:r>
      <w:r w:rsidRPr="14AACB94">
        <w:rPr>
          <w:rFonts w:ascii="Times New Roman" w:eastAsia="Times New Roman" w:hAnsi="Times New Roman" w:cs="Times New Roman"/>
        </w:rPr>
        <w:t xml:space="preserve">Discount </w:t>
      </w:r>
      <w:r w:rsidR="2BAE97B9" w:rsidRPr="14AACB94">
        <w:rPr>
          <w:rFonts w:ascii="Times New Roman" w:eastAsia="Times New Roman" w:hAnsi="Times New Roman" w:cs="Times New Roman"/>
        </w:rPr>
        <w:t>offered</w:t>
      </w:r>
      <w:r w:rsidR="187B1ABF" w:rsidRPr="14AACB94">
        <w:rPr>
          <w:rFonts w:ascii="Times New Roman" w:eastAsia="Times New Roman" w:hAnsi="Times New Roman" w:cs="Times New Roman"/>
        </w:rPr>
        <w:t xml:space="preserve"> (Numerical)</w:t>
      </w:r>
      <w:r w:rsidR="2BAE97B9" w:rsidRPr="14AACB94">
        <w:rPr>
          <w:rFonts w:ascii="Times New Roman" w:eastAsia="Times New Roman" w:hAnsi="Times New Roman" w:cs="Times New Roman"/>
        </w:rPr>
        <w:t>, weight</w:t>
      </w:r>
      <w:r w:rsidRPr="14AACB94">
        <w:rPr>
          <w:rFonts w:ascii="Times New Roman" w:eastAsia="Times New Roman" w:hAnsi="Times New Roman" w:cs="Times New Roman"/>
        </w:rPr>
        <w:t xml:space="preserve"> in g</w:t>
      </w:r>
      <w:r w:rsidR="3D81D36F" w:rsidRPr="14AACB94">
        <w:rPr>
          <w:rFonts w:ascii="Times New Roman" w:eastAsia="Times New Roman" w:hAnsi="Times New Roman" w:cs="Times New Roman"/>
        </w:rPr>
        <w:t>ra</w:t>
      </w:r>
      <w:r w:rsidRPr="14AACB94">
        <w:rPr>
          <w:rFonts w:ascii="Times New Roman" w:eastAsia="Times New Roman" w:hAnsi="Times New Roman" w:cs="Times New Roman"/>
        </w:rPr>
        <w:t>ms</w:t>
      </w:r>
      <w:r w:rsidR="353633DB" w:rsidRPr="14AACB94">
        <w:rPr>
          <w:rFonts w:ascii="Times New Roman" w:eastAsia="Times New Roman" w:hAnsi="Times New Roman" w:cs="Times New Roman"/>
        </w:rPr>
        <w:t xml:space="preserve"> (Numerical)</w:t>
      </w:r>
      <w:r w:rsidR="425B8384" w:rsidRPr="14AACB94">
        <w:rPr>
          <w:rFonts w:ascii="Times New Roman" w:eastAsia="Times New Roman" w:hAnsi="Times New Roman" w:cs="Times New Roman"/>
        </w:rPr>
        <w:t xml:space="preserve">, </w:t>
      </w:r>
      <w:r w:rsidRPr="14AACB94">
        <w:rPr>
          <w:rFonts w:ascii="Times New Roman" w:eastAsia="Times New Roman" w:hAnsi="Times New Roman" w:cs="Times New Roman"/>
        </w:rPr>
        <w:t>Reached on time</w:t>
      </w:r>
      <w:r w:rsidR="7A09FC9E" w:rsidRPr="14AACB94">
        <w:rPr>
          <w:rFonts w:ascii="Times New Roman" w:eastAsia="Times New Roman" w:hAnsi="Times New Roman" w:cs="Times New Roman"/>
        </w:rPr>
        <w:t xml:space="preserve"> (Boolean)</w:t>
      </w:r>
      <w:r w:rsidR="4CF5168C" w:rsidRPr="14AACB94">
        <w:rPr>
          <w:rFonts w:ascii="Times New Roman" w:eastAsia="Times New Roman" w:hAnsi="Times New Roman" w:cs="Times New Roman"/>
        </w:rPr>
        <w:t>.</w:t>
      </w:r>
    </w:p>
    <w:p w14:paraId="09BD4344" w14:textId="3976336C" w:rsidR="008B6226" w:rsidRDefault="3238C222" w:rsidP="14AACB94">
      <w:pPr>
        <w:rPr>
          <w:rFonts w:ascii="Times New Roman" w:eastAsia="Times New Roman" w:hAnsi="Times New Roman" w:cs="Times New Roman"/>
        </w:rPr>
      </w:pPr>
      <w:r w:rsidRPr="14AACB94">
        <w:rPr>
          <w:rFonts w:ascii="Times New Roman" w:eastAsia="Times New Roman" w:hAnsi="Times New Roman" w:cs="Times New Roman"/>
        </w:rPr>
        <w:t xml:space="preserve">Analyzing this dataset can give us an interesting insight </w:t>
      </w:r>
      <w:r w:rsidR="4AC11B39" w:rsidRPr="14AACB94">
        <w:rPr>
          <w:rFonts w:ascii="Times New Roman" w:eastAsia="Times New Roman" w:hAnsi="Times New Roman" w:cs="Times New Roman"/>
        </w:rPr>
        <w:t>into</w:t>
      </w:r>
      <w:r w:rsidRPr="14AACB94">
        <w:rPr>
          <w:rFonts w:ascii="Times New Roman" w:eastAsia="Times New Roman" w:hAnsi="Times New Roman" w:cs="Times New Roman"/>
        </w:rPr>
        <w:t xml:space="preserve"> what the customers satisfaction is with the service of this e-commerce company; to know which </w:t>
      </w:r>
      <w:r w:rsidR="208126F7" w:rsidRPr="14AACB94">
        <w:rPr>
          <w:rFonts w:ascii="Times New Roman" w:eastAsia="Times New Roman" w:hAnsi="Times New Roman" w:cs="Times New Roman"/>
        </w:rPr>
        <w:t>variables have greater weight on the customer rating.</w:t>
      </w:r>
    </w:p>
    <w:p w14:paraId="0DB50F7C" w14:textId="5452F85D" w:rsidR="008B6226" w:rsidRDefault="5780988D" w:rsidP="6FD5121D">
      <w:pPr>
        <w:rPr>
          <w:rFonts w:ascii="Times New Roman" w:eastAsia="Times New Roman" w:hAnsi="Times New Roman" w:cs="Times New Roman"/>
          <w:b/>
          <w:bCs/>
        </w:rPr>
      </w:pPr>
      <w:r w:rsidRPr="6FD5121D">
        <w:rPr>
          <w:rFonts w:ascii="Times New Roman" w:eastAsia="Times New Roman" w:hAnsi="Times New Roman" w:cs="Times New Roman"/>
          <w:b/>
          <w:bCs/>
        </w:rPr>
        <w:t>Goal</w:t>
      </w:r>
    </w:p>
    <w:p w14:paraId="072FE78B" w14:textId="4E02464F" w:rsidR="008B6226" w:rsidRDefault="7A3A296E" w:rsidP="6FD5121D">
      <w:pPr>
        <w:rPr>
          <w:rFonts w:ascii="Times New Roman" w:eastAsia="Times New Roman" w:hAnsi="Times New Roman" w:cs="Times New Roman"/>
        </w:rPr>
      </w:pPr>
      <w:r w:rsidRPr="6FD5121D">
        <w:rPr>
          <w:rFonts w:ascii="Times New Roman" w:eastAsia="Times New Roman" w:hAnsi="Times New Roman" w:cs="Times New Roman"/>
        </w:rPr>
        <w:t>The goals of analyzing this dataset are the following:</w:t>
      </w:r>
    </w:p>
    <w:p w14:paraId="50617DCE" w14:textId="6D6C37E2" w:rsidR="7A3A296E" w:rsidRDefault="7A3A296E" w:rsidP="6FD5121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6FD5121D">
        <w:rPr>
          <w:rFonts w:ascii="Times New Roman" w:eastAsia="Times New Roman" w:hAnsi="Times New Roman" w:cs="Times New Roman"/>
        </w:rPr>
        <w:t>Classification performance</w:t>
      </w:r>
      <w:r w:rsidR="17E080B2" w:rsidRPr="6FD5121D">
        <w:rPr>
          <w:rFonts w:ascii="Times New Roman" w:eastAsia="Times New Roman" w:hAnsi="Times New Roman" w:cs="Times New Roman"/>
        </w:rPr>
        <w:t>:</w:t>
      </w:r>
    </w:p>
    <w:p w14:paraId="1C2E1A2B" w14:textId="283FE08D" w:rsidR="7A3A296E" w:rsidRDefault="7A3A296E" w:rsidP="6FD5121D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6FD5121D">
        <w:rPr>
          <w:rFonts w:ascii="Times New Roman" w:eastAsia="Times New Roman" w:hAnsi="Times New Roman" w:cs="Times New Roman"/>
        </w:rPr>
        <w:t xml:space="preserve">Predict </w:t>
      </w:r>
      <w:r w:rsidR="4D16B3A8" w:rsidRPr="6FD5121D">
        <w:rPr>
          <w:rFonts w:ascii="Times New Roman" w:eastAsia="Times New Roman" w:hAnsi="Times New Roman" w:cs="Times New Roman"/>
        </w:rPr>
        <w:t>c</w:t>
      </w:r>
      <w:r w:rsidRPr="6FD5121D">
        <w:rPr>
          <w:rFonts w:ascii="Times New Roman" w:eastAsia="Times New Roman" w:hAnsi="Times New Roman" w:cs="Times New Roman"/>
        </w:rPr>
        <w:t>ustomer rating based on all other features</w:t>
      </w:r>
    </w:p>
    <w:p w14:paraId="0F5E65D6" w14:textId="5B4692BA" w:rsidR="46E70B08" w:rsidRDefault="46E70B08" w:rsidP="6FD5121D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6FD5121D">
        <w:rPr>
          <w:rFonts w:ascii="Times New Roman" w:eastAsia="Times New Roman" w:hAnsi="Times New Roman" w:cs="Times New Roman"/>
        </w:rPr>
        <w:t>Predict if the customer received the package on time based on all other features</w:t>
      </w:r>
    </w:p>
    <w:p w14:paraId="35854E51" w14:textId="019121E2" w:rsidR="61205D3A" w:rsidRDefault="61205D3A" w:rsidP="6FD5121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6FD5121D">
        <w:rPr>
          <w:rFonts w:ascii="Times New Roman" w:eastAsia="Times New Roman" w:hAnsi="Times New Roman" w:cs="Times New Roman"/>
        </w:rPr>
        <w:t>Analyze if there is any correlation between variables</w:t>
      </w:r>
    </w:p>
    <w:p w14:paraId="238120AE" w14:textId="7920877C" w:rsidR="6FD5121D" w:rsidRPr="00DA5631" w:rsidRDefault="61205D3A" w:rsidP="6FD5121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6FD5121D">
        <w:rPr>
          <w:rFonts w:ascii="Times New Roman" w:eastAsia="Times New Roman" w:hAnsi="Times New Roman" w:cs="Times New Roman"/>
        </w:rPr>
        <w:t>Variable selection for the classification problems</w:t>
      </w:r>
    </w:p>
    <w:p w14:paraId="084FE3DA" w14:textId="66FD1AC4" w:rsidR="008B6226" w:rsidRDefault="483F3D44" w:rsidP="14AACB94">
      <w:pPr>
        <w:rPr>
          <w:rFonts w:ascii="Times New Roman" w:eastAsia="Times New Roman" w:hAnsi="Times New Roman" w:cs="Times New Roman"/>
          <w:b/>
          <w:bCs/>
        </w:rPr>
      </w:pPr>
      <w:r w:rsidRPr="14AACB94">
        <w:rPr>
          <w:rFonts w:ascii="Times New Roman" w:eastAsia="Times New Roman" w:hAnsi="Times New Roman" w:cs="Times New Roman"/>
          <w:b/>
          <w:bCs/>
        </w:rPr>
        <w:t>Challenges</w:t>
      </w:r>
    </w:p>
    <w:p w14:paraId="15B3A77F" w14:textId="6FFA9E26" w:rsidR="008B6226" w:rsidRPr="00DA5631" w:rsidRDefault="005E5171" w:rsidP="14AACB94">
      <w:r w:rsidRPr="5DCF96BC">
        <w:rPr>
          <w:rFonts w:ascii="Times New Roman" w:eastAsia="Times New Roman" w:hAnsi="Times New Roman" w:cs="Times New Roman"/>
        </w:rPr>
        <w:t xml:space="preserve">There is a slight imbalance </w:t>
      </w:r>
      <w:r w:rsidR="0034614E" w:rsidRPr="5DCF96BC">
        <w:rPr>
          <w:rFonts w:ascii="Times New Roman" w:eastAsia="Times New Roman" w:hAnsi="Times New Roman" w:cs="Times New Roman"/>
        </w:rPr>
        <w:t xml:space="preserve">in the ‘Reached on time’ </w:t>
      </w:r>
      <w:r w:rsidR="00B65884" w:rsidRPr="5DCF96BC">
        <w:rPr>
          <w:rFonts w:ascii="Times New Roman" w:eastAsia="Times New Roman" w:hAnsi="Times New Roman" w:cs="Times New Roman"/>
        </w:rPr>
        <w:t>target variable</w:t>
      </w:r>
      <w:r w:rsidR="00676BF4" w:rsidRPr="5DCF96BC">
        <w:rPr>
          <w:rFonts w:ascii="Times New Roman" w:eastAsia="Times New Roman" w:hAnsi="Times New Roman" w:cs="Times New Roman"/>
        </w:rPr>
        <w:t xml:space="preserve">, but </w:t>
      </w:r>
      <w:r w:rsidR="00E20CB0" w:rsidRPr="5DCF96BC">
        <w:rPr>
          <w:rFonts w:ascii="Times New Roman" w:eastAsia="Times New Roman" w:hAnsi="Times New Roman" w:cs="Times New Roman"/>
        </w:rPr>
        <w:t>we will</w:t>
      </w:r>
      <w:r w:rsidR="007D48AE" w:rsidRPr="5DCF96BC">
        <w:rPr>
          <w:rFonts w:ascii="Times New Roman" w:eastAsia="Times New Roman" w:hAnsi="Times New Roman" w:cs="Times New Roman"/>
        </w:rPr>
        <w:t xml:space="preserve"> </w:t>
      </w:r>
      <w:r w:rsidR="007514B9" w:rsidRPr="5DCF96BC">
        <w:rPr>
          <w:rFonts w:ascii="Times New Roman" w:eastAsia="Times New Roman" w:hAnsi="Times New Roman" w:cs="Times New Roman"/>
        </w:rPr>
        <w:t>asse</w:t>
      </w:r>
      <w:r w:rsidR="001A77CF" w:rsidRPr="5DCF96BC">
        <w:rPr>
          <w:rFonts w:ascii="Times New Roman" w:eastAsia="Times New Roman" w:hAnsi="Times New Roman" w:cs="Times New Roman"/>
        </w:rPr>
        <w:t xml:space="preserve">ss the </w:t>
      </w:r>
      <w:r w:rsidR="00BA670A" w:rsidRPr="5DCF96BC">
        <w:rPr>
          <w:rFonts w:ascii="Times New Roman" w:eastAsia="Times New Roman" w:hAnsi="Times New Roman" w:cs="Times New Roman"/>
        </w:rPr>
        <w:t>F</w:t>
      </w:r>
      <w:r w:rsidR="00F10AF6" w:rsidRPr="5DCF96BC">
        <w:rPr>
          <w:rFonts w:ascii="Times New Roman" w:eastAsia="Times New Roman" w:hAnsi="Times New Roman" w:cs="Times New Roman"/>
        </w:rPr>
        <w:t xml:space="preserve">1-Score and </w:t>
      </w:r>
      <w:r w:rsidR="00153B1E" w:rsidRPr="5DCF96BC">
        <w:rPr>
          <w:rFonts w:ascii="Times New Roman" w:eastAsia="Times New Roman" w:hAnsi="Times New Roman" w:cs="Times New Roman"/>
        </w:rPr>
        <w:t>R</w:t>
      </w:r>
      <w:r w:rsidR="005975A2" w:rsidRPr="5DCF96BC">
        <w:rPr>
          <w:rFonts w:ascii="Times New Roman" w:eastAsia="Times New Roman" w:hAnsi="Times New Roman" w:cs="Times New Roman"/>
        </w:rPr>
        <w:t>OC-AUC</w:t>
      </w:r>
      <w:r w:rsidR="00FD353E" w:rsidRPr="5DCF96BC">
        <w:rPr>
          <w:rFonts w:ascii="Times New Roman" w:eastAsia="Times New Roman" w:hAnsi="Times New Roman" w:cs="Times New Roman"/>
        </w:rPr>
        <w:t xml:space="preserve"> before</w:t>
      </w:r>
      <w:r w:rsidR="003D2105" w:rsidRPr="5DCF96BC">
        <w:rPr>
          <w:rFonts w:ascii="Times New Roman" w:eastAsia="Times New Roman" w:hAnsi="Times New Roman" w:cs="Times New Roman"/>
        </w:rPr>
        <w:t xml:space="preserve"> </w:t>
      </w:r>
      <w:r w:rsidR="00FD0195" w:rsidRPr="5DCF96BC">
        <w:rPr>
          <w:rFonts w:ascii="Times New Roman" w:eastAsia="Times New Roman" w:hAnsi="Times New Roman" w:cs="Times New Roman"/>
        </w:rPr>
        <w:t xml:space="preserve">performing </w:t>
      </w:r>
      <w:r w:rsidR="000A56F6" w:rsidRPr="5DCF96BC">
        <w:rPr>
          <w:rFonts w:ascii="Times New Roman" w:eastAsia="Times New Roman" w:hAnsi="Times New Roman" w:cs="Times New Roman"/>
        </w:rPr>
        <w:t>a</w:t>
      </w:r>
      <w:r w:rsidR="005768E3" w:rsidRPr="5DCF96BC">
        <w:rPr>
          <w:rFonts w:ascii="Times New Roman" w:eastAsia="Times New Roman" w:hAnsi="Times New Roman" w:cs="Times New Roman"/>
        </w:rPr>
        <w:t>ny tran</w:t>
      </w:r>
      <w:r w:rsidR="001D319B" w:rsidRPr="5DCF96BC">
        <w:rPr>
          <w:rFonts w:ascii="Times New Roman" w:eastAsia="Times New Roman" w:hAnsi="Times New Roman" w:cs="Times New Roman"/>
        </w:rPr>
        <w:t>sformations.</w:t>
      </w:r>
    </w:p>
    <w:p w14:paraId="1747AA3B" w14:textId="44C2F8AC" w:rsidR="008B6226" w:rsidRDefault="09D4EB02" w:rsidP="14AACB94">
      <w:pPr>
        <w:rPr>
          <w:rFonts w:ascii="Times New Roman" w:eastAsia="Times New Roman" w:hAnsi="Times New Roman" w:cs="Times New Roman"/>
          <w:b/>
          <w:bCs/>
        </w:rPr>
      </w:pPr>
      <w:r w:rsidRPr="14AACB94">
        <w:rPr>
          <w:rFonts w:ascii="Times New Roman" w:eastAsia="Times New Roman" w:hAnsi="Times New Roman" w:cs="Times New Roman"/>
          <w:b/>
          <w:bCs/>
        </w:rPr>
        <w:t>Methods</w:t>
      </w:r>
    </w:p>
    <w:p w14:paraId="37D96D7D" w14:textId="3F7490EB" w:rsidR="008B6226" w:rsidRPr="00DA5631" w:rsidRDefault="002A61B0" w:rsidP="6FD5121D">
      <w:pPr>
        <w:rPr>
          <w:rFonts w:ascii="Times New Roman" w:eastAsia="Times New Roman" w:hAnsi="Times New Roman" w:cs="Times New Roman"/>
        </w:rPr>
      </w:pPr>
      <w:r w:rsidRPr="00DA5631">
        <w:rPr>
          <w:rFonts w:ascii="Times New Roman" w:eastAsia="Times New Roman" w:hAnsi="Times New Roman" w:cs="Times New Roman"/>
        </w:rPr>
        <w:t xml:space="preserve">Classification approach </w:t>
      </w:r>
      <w:r w:rsidR="00925348" w:rsidRPr="00DA5631">
        <w:rPr>
          <w:rFonts w:ascii="Times New Roman" w:eastAsia="Times New Roman" w:hAnsi="Times New Roman" w:cs="Times New Roman"/>
        </w:rPr>
        <w:t>–</w:t>
      </w:r>
      <w:r w:rsidRPr="00DA5631">
        <w:rPr>
          <w:rFonts w:ascii="Times New Roman" w:eastAsia="Times New Roman" w:hAnsi="Times New Roman" w:cs="Times New Roman"/>
        </w:rPr>
        <w:t xml:space="preserve"> </w:t>
      </w:r>
      <w:r w:rsidR="00925348" w:rsidRPr="00DA5631">
        <w:rPr>
          <w:rFonts w:ascii="Times New Roman" w:eastAsia="Times New Roman" w:hAnsi="Times New Roman" w:cs="Times New Roman"/>
        </w:rPr>
        <w:t>W</w:t>
      </w:r>
      <w:r w:rsidR="003E4D86" w:rsidRPr="00DA5631">
        <w:rPr>
          <w:rFonts w:ascii="Times New Roman" w:eastAsia="Times New Roman" w:hAnsi="Times New Roman" w:cs="Times New Roman"/>
        </w:rPr>
        <w:t xml:space="preserve">ill perform logistic regression to both </w:t>
      </w:r>
      <w:r w:rsidR="006B62FA" w:rsidRPr="00DA5631">
        <w:rPr>
          <w:rFonts w:ascii="Times New Roman" w:eastAsia="Times New Roman" w:hAnsi="Times New Roman" w:cs="Times New Roman"/>
        </w:rPr>
        <w:t xml:space="preserve">the </w:t>
      </w:r>
      <w:r w:rsidR="003E4D86" w:rsidRPr="00DA5631">
        <w:rPr>
          <w:rFonts w:ascii="Times New Roman" w:eastAsia="Times New Roman" w:hAnsi="Times New Roman" w:cs="Times New Roman"/>
        </w:rPr>
        <w:t>customer rating</w:t>
      </w:r>
      <w:r w:rsidR="00BE1A99" w:rsidRPr="00DA5631">
        <w:rPr>
          <w:rFonts w:ascii="Times New Roman" w:eastAsia="Times New Roman" w:hAnsi="Times New Roman" w:cs="Times New Roman"/>
        </w:rPr>
        <w:t xml:space="preserve"> and </w:t>
      </w:r>
      <w:r w:rsidR="00480E0D" w:rsidRPr="00DA5631">
        <w:rPr>
          <w:rFonts w:ascii="Times New Roman" w:eastAsia="Times New Roman" w:hAnsi="Times New Roman" w:cs="Times New Roman"/>
        </w:rPr>
        <w:t>‘reach on time’</w:t>
      </w:r>
      <w:r w:rsidR="00CF2828" w:rsidRPr="00DA5631">
        <w:rPr>
          <w:rFonts w:ascii="Times New Roman" w:eastAsia="Times New Roman" w:hAnsi="Times New Roman" w:cs="Times New Roman"/>
        </w:rPr>
        <w:t xml:space="preserve"> variable. We will also perform</w:t>
      </w:r>
      <w:r w:rsidR="00C37E51" w:rsidRPr="00DA5631">
        <w:rPr>
          <w:rFonts w:ascii="Times New Roman" w:eastAsia="Times New Roman" w:hAnsi="Times New Roman" w:cs="Times New Roman"/>
        </w:rPr>
        <w:t xml:space="preserve"> a gradient boosting classifier</w:t>
      </w:r>
      <w:r w:rsidR="00D221A4" w:rsidRPr="00DA5631">
        <w:rPr>
          <w:rFonts w:ascii="Times New Roman" w:eastAsia="Times New Roman" w:hAnsi="Times New Roman" w:cs="Times New Roman"/>
        </w:rPr>
        <w:t xml:space="preserve">, such as Random Forrest Classifier or </w:t>
      </w:r>
      <w:proofErr w:type="spellStart"/>
      <w:r w:rsidR="00D221A4" w:rsidRPr="00DA5631">
        <w:rPr>
          <w:rFonts w:ascii="Times New Roman" w:eastAsia="Times New Roman" w:hAnsi="Times New Roman" w:cs="Times New Roman"/>
        </w:rPr>
        <w:t>XGBoost</w:t>
      </w:r>
      <w:proofErr w:type="spellEnd"/>
      <w:r w:rsidR="00DD0944" w:rsidRPr="00DA5631">
        <w:rPr>
          <w:rFonts w:ascii="Times New Roman" w:eastAsia="Times New Roman" w:hAnsi="Times New Roman" w:cs="Times New Roman"/>
        </w:rPr>
        <w:t xml:space="preserve"> to capture any non-linear relationships</w:t>
      </w:r>
      <w:r w:rsidR="00B1270C" w:rsidRPr="00DA5631">
        <w:rPr>
          <w:rFonts w:ascii="Times New Roman" w:eastAsia="Times New Roman" w:hAnsi="Times New Roman" w:cs="Times New Roman"/>
        </w:rPr>
        <w:t>.</w:t>
      </w:r>
    </w:p>
    <w:p w14:paraId="0332D74A" w14:textId="7EE220D8" w:rsidR="5D92FBB2" w:rsidRPr="00DA5631" w:rsidRDefault="5D92FBB2" w:rsidP="232A5DBB">
      <w:pPr>
        <w:rPr>
          <w:rFonts w:ascii="Times New Roman" w:eastAsia="Times New Roman" w:hAnsi="Times New Roman" w:cs="Times New Roman"/>
        </w:rPr>
      </w:pPr>
      <w:r w:rsidRPr="00DA5631">
        <w:rPr>
          <w:rFonts w:ascii="Times New Roman" w:eastAsia="Times New Roman" w:hAnsi="Times New Roman" w:cs="Times New Roman"/>
        </w:rPr>
        <w:t xml:space="preserve">We will dive into using </w:t>
      </w:r>
      <w:r w:rsidR="4B646E0F" w:rsidRPr="00DA5631">
        <w:rPr>
          <w:rFonts w:ascii="Times New Roman" w:eastAsia="Times New Roman" w:hAnsi="Times New Roman" w:cs="Times New Roman"/>
        </w:rPr>
        <w:t xml:space="preserve">an </w:t>
      </w:r>
      <w:r w:rsidR="7034393E" w:rsidRPr="00DA5631">
        <w:rPr>
          <w:rFonts w:ascii="Times New Roman" w:eastAsia="Times New Roman" w:hAnsi="Times New Roman" w:cs="Times New Roman"/>
        </w:rPr>
        <w:t>ordinal</w:t>
      </w:r>
      <w:r w:rsidRPr="00DA5631">
        <w:rPr>
          <w:rFonts w:ascii="Times New Roman" w:eastAsia="Times New Roman" w:hAnsi="Times New Roman" w:cs="Times New Roman"/>
        </w:rPr>
        <w:t xml:space="preserve"> regression method, </w:t>
      </w:r>
      <w:r w:rsidR="55602CFD" w:rsidRPr="00DA5631">
        <w:rPr>
          <w:rFonts w:ascii="Times New Roman" w:eastAsia="Times New Roman" w:hAnsi="Times New Roman" w:cs="Times New Roman"/>
        </w:rPr>
        <w:t xml:space="preserve">as we can split each rating (1-5) as a ranking. Thus, the order goes from lowest (1), to highest (5). </w:t>
      </w:r>
      <w:r w:rsidR="524F0082" w:rsidRPr="00DA5631">
        <w:rPr>
          <w:rFonts w:ascii="Times New Roman" w:eastAsia="Times New Roman" w:hAnsi="Times New Roman" w:cs="Times New Roman"/>
        </w:rPr>
        <w:t>We can use methods such as a cumulative logit regression which computes the probability of a rating being at or below a specific number based on given features.</w:t>
      </w:r>
    </w:p>
    <w:p w14:paraId="33738DB0" w14:textId="4200BB5E" w:rsidR="008B6226" w:rsidRDefault="4D4E0884" w:rsidP="232A5DBB">
      <w:pPr>
        <w:rPr>
          <w:rFonts w:ascii="Times New Roman" w:eastAsia="Times New Roman" w:hAnsi="Times New Roman" w:cs="Times New Roman"/>
          <w:b/>
          <w:bCs/>
        </w:rPr>
      </w:pPr>
      <w:r w:rsidRPr="232A5DBB">
        <w:rPr>
          <w:rFonts w:ascii="Times New Roman" w:eastAsia="Times New Roman" w:hAnsi="Times New Roman" w:cs="Times New Roman"/>
          <w:b/>
          <w:bCs/>
        </w:rPr>
        <w:t>Evaluation</w:t>
      </w:r>
    </w:p>
    <w:p w14:paraId="2C078E63" w14:textId="7AD708FE" w:rsidR="008B6226" w:rsidRPr="009E54FF" w:rsidRDefault="00E26813" w:rsidP="5DCF96BC">
      <w:pPr>
        <w:rPr>
          <w:rFonts w:hint="eastAsia"/>
        </w:rPr>
      </w:pPr>
      <w:r w:rsidRPr="5DCF96BC">
        <w:rPr>
          <w:rFonts w:ascii="Times New Roman" w:eastAsia="Times New Roman" w:hAnsi="Times New Roman" w:cs="Times New Roman"/>
        </w:rPr>
        <w:t xml:space="preserve">We </w:t>
      </w:r>
      <w:r w:rsidR="00EB085D" w:rsidRPr="5DCF96BC">
        <w:rPr>
          <w:rFonts w:ascii="Times New Roman" w:eastAsia="Times New Roman" w:hAnsi="Times New Roman" w:cs="Times New Roman"/>
        </w:rPr>
        <w:t>will perform a k</w:t>
      </w:r>
      <w:r w:rsidR="00DF096F" w:rsidRPr="5DCF96BC">
        <w:rPr>
          <w:rFonts w:ascii="Times New Roman" w:eastAsia="Times New Roman" w:hAnsi="Times New Roman" w:cs="Times New Roman"/>
        </w:rPr>
        <w:t>-</w:t>
      </w:r>
      <w:r w:rsidR="00C42FD2" w:rsidRPr="5DCF96BC">
        <w:rPr>
          <w:rFonts w:ascii="Times New Roman" w:eastAsia="Times New Roman" w:hAnsi="Times New Roman" w:cs="Times New Roman"/>
        </w:rPr>
        <w:t xml:space="preserve">fold </w:t>
      </w:r>
      <w:r w:rsidR="0028075E" w:rsidRPr="5DCF96BC">
        <w:rPr>
          <w:rFonts w:ascii="Times New Roman" w:eastAsia="Times New Roman" w:hAnsi="Times New Roman" w:cs="Times New Roman"/>
        </w:rPr>
        <w:t>cros</w:t>
      </w:r>
      <w:r w:rsidR="002E3793" w:rsidRPr="5DCF96BC">
        <w:rPr>
          <w:rFonts w:ascii="Times New Roman" w:eastAsia="Times New Roman" w:hAnsi="Times New Roman" w:cs="Times New Roman"/>
        </w:rPr>
        <w:t xml:space="preserve">s validation split to </w:t>
      </w:r>
      <w:r w:rsidR="00FC6819" w:rsidRPr="5DCF96BC">
        <w:rPr>
          <w:rFonts w:ascii="Times New Roman" w:eastAsia="Times New Roman" w:hAnsi="Times New Roman" w:cs="Times New Roman"/>
        </w:rPr>
        <w:t>evaluate</w:t>
      </w:r>
      <w:r w:rsidR="00BE29EF" w:rsidRPr="5DCF96BC">
        <w:rPr>
          <w:rFonts w:ascii="Times New Roman" w:eastAsia="Times New Roman" w:hAnsi="Times New Roman" w:cs="Times New Roman"/>
        </w:rPr>
        <w:t xml:space="preserve"> our classification approach</w:t>
      </w:r>
      <w:r w:rsidR="005832B8" w:rsidRPr="5DCF96BC">
        <w:rPr>
          <w:rFonts w:ascii="Times New Roman" w:eastAsia="Times New Roman" w:hAnsi="Times New Roman" w:cs="Times New Roman"/>
        </w:rPr>
        <w:t>.</w:t>
      </w:r>
      <w:r w:rsidR="2F3FDBCC" w:rsidRPr="5DCF96BC">
        <w:rPr>
          <w:rFonts w:ascii="Times New Roman" w:eastAsia="Times New Roman" w:hAnsi="Times New Roman" w:cs="Times New Roman"/>
        </w:rPr>
        <w:t xml:space="preserve"> We will measure accuracy, precision, recall, F1-Score, and ROC-AUC.</w:t>
      </w:r>
    </w:p>
    <w:sectPr w:rsidR="008B6226" w:rsidRPr="009E54FF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E3A86" w14:textId="77777777" w:rsidR="00EB5BF9" w:rsidRDefault="00EB5B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0D9BC8" w14:textId="77777777" w:rsidR="00EB5BF9" w:rsidRDefault="00EB5B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E3F7D" w14:paraId="1DA5123C" w14:textId="77777777" w:rsidTr="14AACB94">
      <w:trPr>
        <w:trHeight w:val="300"/>
      </w:trPr>
      <w:tc>
        <w:tcPr>
          <w:tcW w:w="3120" w:type="dxa"/>
        </w:tcPr>
        <w:p w14:paraId="55F0C1DC" w14:textId="77777777" w:rsidR="002E3F7D" w:rsidRDefault="002E3F7D" w:rsidP="14AACB94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14:paraId="1049F4C2" w14:textId="77777777" w:rsidR="002E3F7D" w:rsidRDefault="002E3F7D" w:rsidP="14AACB94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14:paraId="003F762B" w14:textId="77777777" w:rsidR="002E3F7D" w:rsidRDefault="002E3F7D" w:rsidP="14AACB94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60B94DA1" w14:textId="77777777" w:rsidR="002E3F7D" w:rsidRDefault="002E3F7D" w:rsidP="14AACB94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7E7F8" w14:textId="77777777" w:rsidR="00EB5BF9" w:rsidRDefault="00EB5B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79EDE9" w14:textId="77777777" w:rsidR="00EB5BF9" w:rsidRDefault="00EB5B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6075"/>
      <w:gridCol w:w="3398"/>
    </w:tblGrid>
    <w:tr w:rsidR="002E3F7D" w14:paraId="1017C985" w14:textId="77777777" w:rsidTr="76515985">
      <w:trPr>
        <w:trHeight w:val="300"/>
      </w:trPr>
      <w:tc>
        <w:tcPr>
          <w:tcW w:w="6075" w:type="dxa"/>
        </w:tcPr>
        <w:p w14:paraId="7E0F4FC8" w14:textId="77777777" w:rsidR="002E3F7D" w:rsidRPr="00DA5631" w:rsidRDefault="002E3F7D" w:rsidP="76515985">
          <w:pPr>
            <w:pStyle w:val="Header"/>
            <w:ind w:left="-115"/>
            <w:rPr>
              <w:rFonts w:ascii="Times New Roman" w:eastAsia="Times New Roman" w:hAnsi="Times New Roman" w:cs="Times New Roman"/>
              <w:lang w:val="es-VE"/>
            </w:rPr>
          </w:pPr>
          <w:r w:rsidRPr="00DA5631">
            <w:rPr>
              <w:rFonts w:ascii="Times New Roman" w:eastAsia="Times New Roman" w:hAnsi="Times New Roman" w:cs="Times New Roman"/>
              <w:lang w:val="es-VE"/>
            </w:rPr>
            <w:t>Group 5: Brandon Rodriguez, Gabriel Ruiz, Jorge Corcino, Ronaldo Martinez Frias</w:t>
          </w:r>
        </w:p>
      </w:tc>
      <w:tc>
        <w:tcPr>
          <w:tcW w:w="3398" w:type="dxa"/>
        </w:tcPr>
        <w:p w14:paraId="2C7498D4" w14:textId="77777777" w:rsidR="002E3F7D" w:rsidRDefault="002E3F7D" w:rsidP="76515985">
          <w:pPr>
            <w:pStyle w:val="Header"/>
            <w:ind w:right="-115"/>
            <w:jc w:val="right"/>
            <w:rPr>
              <w:rFonts w:ascii="Times New Roman" w:eastAsia="Times New Roman" w:hAnsi="Times New Roman" w:cs="Times New Roman"/>
            </w:rPr>
          </w:pPr>
          <w:r w:rsidRPr="76515985">
            <w:rPr>
              <w:rFonts w:ascii="Times New Roman" w:eastAsia="Times New Roman" w:hAnsi="Times New Roman" w:cs="Times New Roman"/>
            </w:rPr>
            <w:t>STA 6636</w:t>
          </w:r>
        </w:p>
      </w:tc>
    </w:tr>
  </w:tbl>
  <w:p w14:paraId="7B9AB83F" w14:textId="77777777" w:rsidR="002E3F7D" w:rsidRDefault="002E3F7D" w:rsidP="14AACB94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1173F"/>
    <w:multiLevelType w:val="hybridMultilevel"/>
    <w:tmpl w:val="FFFFFFFF"/>
    <w:lvl w:ilvl="0" w:tplc="3B7085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CAC0D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2C1E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695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B0B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8058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7097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287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CAB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890C80"/>
    <w:multiLevelType w:val="hybridMultilevel"/>
    <w:tmpl w:val="FFFFFFFF"/>
    <w:lvl w:ilvl="0" w:tplc="438CBF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9E48C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68E0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7AED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A23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56E2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0EEA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4EF6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EE9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894468">
    <w:abstractNumId w:val="1"/>
  </w:num>
  <w:num w:numId="2" w16cid:durableId="475532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0C7AC5"/>
    <w:rsid w:val="00017F7A"/>
    <w:rsid w:val="000A56F6"/>
    <w:rsid w:val="00153B1E"/>
    <w:rsid w:val="001670FA"/>
    <w:rsid w:val="001A77CF"/>
    <w:rsid w:val="001D319B"/>
    <w:rsid w:val="001F3CA5"/>
    <w:rsid w:val="0028075E"/>
    <w:rsid w:val="002A61B0"/>
    <w:rsid w:val="002C340A"/>
    <w:rsid w:val="002E3793"/>
    <w:rsid w:val="002E3F7D"/>
    <w:rsid w:val="003245EB"/>
    <w:rsid w:val="0034614E"/>
    <w:rsid w:val="003C2A0B"/>
    <w:rsid w:val="003D2105"/>
    <w:rsid w:val="003E4D86"/>
    <w:rsid w:val="00480E0D"/>
    <w:rsid w:val="004963D9"/>
    <w:rsid w:val="004C0165"/>
    <w:rsid w:val="00567339"/>
    <w:rsid w:val="005768E3"/>
    <w:rsid w:val="005832B8"/>
    <w:rsid w:val="00592921"/>
    <w:rsid w:val="005975A2"/>
    <w:rsid w:val="005A40E9"/>
    <w:rsid w:val="005B6235"/>
    <w:rsid w:val="005E5171"/>
    <w:rsid w:val="00621AFF"/>
    <w:rsid w:val="00676BF4"/>
    <w:rsid w:val="00681DBD"/>
    <w:rsid w:val="006A3DFD"/>
    <w:rsid w:val="006B62FA"/>
    <w:rsid w:val="00702651"/>
    <w:rsid w:val="0070446F"/>
    <w:rsid w:val="007514B9"/>
    <w:rsid w:val="007D0E03"/>
    <w:rsid w:val="007D48AE"/>
    <w:rsid w:val="00800E3C"/>
    <w:rsid w:val="008B6226"/>
    <w:rsid w:val="00917A30"/>
    <w:rsid w:val="00925348"/>
    <w:rsid w:val="009C26EB"/>
    <w:rsid w:val="009E54FF"/>
    <w:rsid w:val="00A24D6D"/>
    <w:rsid w:val="00A9595D"/>
    <w:rsid w:val="00B1270C"/>
    <w:rsid w:val="00B65884"/>
    <w:rsid w:val="00BA670A"/>
    <w:rsid w:val="00BE049C"/>
    <w:rsid w:val="00BE1A99"/>
    <w:rsid w:val="00BE29EF"/>
    <w:rsid w:val="00BF1C9F"/>
    <w:rsid w:val="00C37E51"/>
    <w:rsid w:val="00C42FD2"/>
    <w:rsid w:val="00CF2828"/>
    <w:rsid w:val="00D221A4"/>
    <w:rsid w:val="00DA5631"/>
    <w:rsid w:val="00DD0944"/>
    <w:rsid w:val="00DF096F"/>
    <w:rsid w:val="00E20CB0"/>
    <w:rsid w:val="00E26813"/>
    <w:rsid w:val="00E33E93"/>
    <w:rsid w:val="00EB085D"/>
    <w:rsid w:val="00EB5BF9"/>
    <w:rsid w:val="00F10AF6"/>
    <w:rsid w:val="00F622BE"/>
    <w:rsid w:val="00F81326"/>
    <w:rsid w:val="00FC6819"/>
    <w:rsid w:val="00FD0195"/>
    <w:rsid w:val="00FD353E"/>
    <w:rsid w:val="00FE6723"/>
    <w:rsid w:val="010D7A54"/>
    <w:rsid w:val="0142FC7A"/>
    <w:rsid w:val="0374BB15"/>
    <w:rsid w:val="0415C45D"/>
    <w:rsid w:val="058B3BCB"/>
    <w:rsid w:val="0762D997"/>
    <w:rsid w:val="09B297D8"/>
    <w:rsid w:val="09D4EB02"/>
    <w:rsid w:val="0EBE2858"/>
    <w:rsid w:val="116A2015"/>
    <w:rsid w:val="116B2ED2"/>
    <w:rsid w:val="1268D7DB"/>
    <w:rsid w:val="12B57581"/>
    <w:rsid w:val="1312A3DD"/>
    <w:rsid w:val="14184306"/>
    <w:rsid w:val="14AACB94"/>
    <w:rsid w:val="161DFE55"/>
    <w:rsid w:val="178E7272"/>
    <w:rsid w:val="17E080B2"/>
    <w:rsid w:val="18075309"/>
    <w:rsid w:val="1846EBBA"/>
    <w:rsid w:val="187B1ABF"/>
    <w:rsid w:val="190A69D4"/>
    <w:rsid w:val="196372A2"/>
    <w:rsid w:val="19FBDBAD"/>
    <w:rsid w:val="1A9AD434"/>
    <w:rsid w:val="1BB817B0"/>
    <w:rsid w:val="1BE30FB9"/>
    <w:rsid w:val="1E76C2C0"/>
    <w:rsid w:val="201C0F97"/>
    <w:rsid w:val="205C21A7"/>
    <w:rsid w:val="208126F7"/>
    <w:rsid w:val="20CE711B"/>
    <w:rsid w:val="22F0A98D"/>
    <w:rsid w:val="232A5DBB"/>
    <w:rsid w:val="26315229"/>
    <w:rsid w:val="28DBA53D"/>
    <w:rsid w:val="2BAE97B9"/>
    <w:rsid w:val="2D33225C"/>
    <w:rsid w:val="2F3FDBCC"/>
    <w:rsid w:val="2F61DD8F"/>
    <w:rsid w:val="2FC84976"/>
    <w:rsid w:val="30C6CBE4"/>
    <w:rsid w:val="3238C222"/>
    <w:rsid w:val="33A0A151"/>
    <w:rsid w:val="353633DB"/>
    <w:rsid w:val="364A3E97"/>
    <w:rsid w:val="36F61D2A"/>
    <w:rsid w:val="380964CB"/>
    <w:rsid w:val="39952127"/>
    <w:rsid w:val="3ACD7C77"/>
    <w:rsid w:val="3C62B282"/>
    <w:rsid w:val="3D81D36F"/>
    <w:rsid w:val="40AF7B02"/>
    <w:rsid w:val="425B8384"/>
    <w:rsid w:val="4288BC53"/>
    <w:rsid w:val="42BBFCB6"/>
    <w:rsid w:val="4540E6D9"/>
    <w:rsid w:val="461684CA"/>
    <w:rsid w:val="46E70B08"/>
    <w:rsid w:val="479C9E22"/>
    <w:rsid w:val="483F3D44"/>
    <w:rsid w:val="4A6375F7"/>
    <w:rsid w:val="4AC11B39"/>
    <w:rsid w:val="4B646E0F"/>
    <w:rsid w:val="4BE2E404"/>
    <w:rsid w:val="4CF5168C"/>
    <w:rsid w:val="4D16B3A8"/>
    <w:rsid w:val="4D4E0884"/>
    <w:rsid w:val="4F048FDC"/>
    <w:rsid w:val="4F4B6449"/>
    <w:rsid w:val="524F0082"/>
    <w:rsid w:val="53101CE7"/>
    <w:rsid w:val="537093A3"/>
    <w:rsid w:val="55602CFD"/>
    <w:rsid w:val="562A3A4F"/>
    <w:rsid w:val="5780988D"/>
    <w:rsid w:val="594532EB"/>
    <w:rsid w:val="5AB31879"/>
    <w:rsid w:val="5CFC4762"/>
    <w:rsid w:val="5D92FBB2"/>
    <w:rsid w:val="5DCF96BC"/>
    <w:rsid w:val="600C7AC5"/>
    <w:rsid w:val="61205D3A"/>
    <w:rsid w:val="64E64C14"/>
    <w:rsid w:val="65B9A448"/>
    <w:rsid w:val="6681E670"/>
    <w:rsid w:val="69017D75"/>
    <w:rsid w:val="6A83CF8B"/>
    <w:rsid w:val="6AAAE404"/>
    <w:rsid w:val="6C109111"/>
    <w:rsid w:val="6E0F70A1"/>
    <w:rsid w:val="6FD5121D"/>
    <w:rsid w:val="7034393E"/>
    <w:rsid w:val="747584DF"/>
    <w:rsid w:val="75773E2A"/>
    <w:rsid w:val="76515985"/>
    <w:rsid w:val="79AEE00E"/>
    <w:rsid w:val="7A09FC9E"/>
    <w:rsid w:val="7A3A296E"/>
    <w:rsid w:val="7B4AA66F"/>
    <w:rsid w:val="7B5BDC2D"/>
    <w:rsid w:val="7BCC35FF"/>
    <w:rsid w:val="7C1096B2"/>
    <w:rsid w:val="7D35EC58"/>
    <w:rsid w:val="7E63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C7AC5"/>
  <w15:chartTrackingRefBased/>
  <w15:docId w15:val="{451B47A8-22AA-4700-986B-E3C223FFF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14AACB9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4AACB94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6FD512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Martinez Frias</dc:creator>
  <cp:keywords/>
  <dc:description/>
  <cp:lastModifiedBy>ronaldo</cp:lastModifiedBy>
  <cp:revision>24</cp:revision>
  <dcterms:created xsi:type="dcterms:W3CDTF">2026-03-26T19:33:00Z</dcterms:created>
  <dcterms:modified xsi:type="dcterms:W3CDTF">2026-03-31T03:39:00Z</dcterms:modified>
</cp:coreProperties>
</file>