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BE58FA" w:rsidR="00D50DC0" w:rsidP="00D50DC0" w:rsidRDefault="009410E4" w14:paraId="70651235" w14:textId="0B3E67DC">
      <w:pPr>
        <w:rPr>
          <w:noProof/>
          <w:color w:val="000000"/>
          <w:sz w:val="28"/>
        </w:rPr>
      </w:pPr>
      <w:r>
        <w:rPr>
          <w:noProof/>
          <w:color w:val="000000"/>
          <w:sz w:val="28"/>
        </w:rPr>
        <w:t>Team</w:t>
      </w:r>
      <w:r w:rsidRPr="00BE58FA" w:rsidR="00E7578E">
        <w:rPr>
          <w:noProof/>
          <w:color w:val="000000"/>
          <w:sz w:val="28"/>
        </w:rPr>
        <w:t xml:space="preserve"> </w:t>
      </w:r>
      <w:r w:rsidR="009421A5">
        <w:rPr>
          <w:noProof/>
          <w:color w:val="000000"/>
          <w:sz w:val="28"/>
        </w:rPr>
        <w:t>Hovercraft</w:t>
      </w:r>
    </w:p>
    <w:p w:rsidR="00D50DC0" w:rsidP="00993F10" w:rsidRDefault="00FB2A14" w14:paraId="254315B1" w14:textId="29FB2440">
      <w:pPr>
        <w:rPr>
          <w:noProof/>
          <w:color w:val="000000"/>
          <w:sz w:val="28"/>
        </w:rPr>
      </w:pPr>
      <w:r>
        <w:rPr>
          <w:noProof/>
        </w:rPr>
        <w:drawing>
          <wp:inline distT="0" distB="0" distL="0" distR="0" wp14:anchorId="22AA79C7" wp14:editId="010E888F">
            <wp:extent cx="11658600" cy="593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58600" cy="5934075"/>
                    </a:xfrm>
                    <a:prstGeom prst="rect">
                      <a:avLst/>
                    </a:prstGeom>
                  </pic:spPr>
                </pic:pic>
              </a:graphicData>
            </a:graphic>
          </wp:inline>
        </w:drawing>
      </w:r>
    </w:p>
    <w:p w:rsidR="00C22472" w:rsidP="00C22472" w:rsidRDefault="00C22472" w14:paraId="5A742F2D" w14:textId="54E202CF">
      <w:pPr>
        <w:jc w:val="center"/>
        <w:rPr>
          <w:noProof/>
          <w:color w:val="000000"/>
          <w:sz w:val="28"/>
        </w:rPr>
      </w:pPr>
    </w:p>
    <w:p w:rsidRPr="00BE58FA" w:rsidR="00E7578E" w:rsidP="00E7578E" w:rsidRDefault="009410E4" w14:paraId="15D20F72" w14:textId="4B04D88E">
      <w:pPr>
        <w:rPr>
          <w:noProof/>
          <w:color w:val="000000"/>
          <w:sz w:val="28"/>
        </w:rPr>
      </w:pPr>
      <w:r>
        <w:rPr>
          <w:b/>
          <w:bCs/>
          <w:noProof/>
          <w:color w:val="000000"/>
          <w:sz w:val="28"/>
        </w:rPr>
        <w:t xml:space="preserve">Idea </w:t>
      </w:r>
      <w:r w:rsidRPr="00BE58FA" w:rsidR="00E7578E">
        <w:rPr>
          <w:b/>
          <w:bCs/>
          <w:noProof/>
          <w:color w:val="000000"/>
          <w:sz w:val="28"/>
        </w:rPr>
        <w:t>Summary</w:t>
      </w:r>
    </w:p>
    <w:p w:rsidRPr="00BE58FA" w:rsidR="00DB07CE" w:rsidP="00E7578E" w:rsidRDefault="00DB07CE" w14:paraId="386793EF" w14:textId="77777777">
      <w:pPr>
        <w:rPr>
          <w:b/>
          <w:noProof/>
          <w:color w:val="000000"/>
        </w:rPr>
      </w:pPr>
    </w:p>
    <w:p w:rsidR="008A6608" w:rsidP="00993F10" w:rsidRDefault="00E7578E" w14:paraId="07BA6948" w14:textId="7C3F08ED">
      <w:pPr>
        <w:rPr>
          <w:b/>
          <w:noProof/>
          <w:color w:val="000000"/>
        </w:rPr>
      </w:pPr>
      <w:r w:rsidRPr="00BE58FA">
        <w:rPr>
          <w:b/>
          <w:noProof/>
          <w:color w:val="000000"/>
        </w:rPr>
        <w:t>What is the Code Games Idea?</w:t>
      </w:r>
    </w:p>
    <w:p w:rsidR="00457FBD" w:rsidP="00DE4B67" w:rsidRDefault="00DE4B67" w14:paraId="44989C9A" w14:textId="5002FF00">
      <w:pPr>
        <w:rPr>
          <w:noProof/>
        </w:rPr>
      </w:pPr>
      <w:r>
        <w:rPr>
          <w:noProof/>
        </w:rPr>
        <w:t xml:space="preserve">The idea is that users often need to look at details of entities in varius system, </w:t>
      </w:r>
      <w:r w:rsidR="004245FD">
        <w:rPr>
          <w:noProof/>
        </w:rPr>
        <w:t>if we provide the most frequently used details in a simpel tooltip this will prevent the user from having to drill down</w:t>
      </w:r>
      <w:r w:rsidR="00C96ED1">
        <w:rPr>
          <w:noProof/>
        </w:rPr>
        <w:t xml:space="preserve"> as the required information is directly available, this would cause less pages to be requested from our servers</w:t>
      </w:r>
      <w:r w:rsidR="00457FBD">
        <w:rPr>
          <w:noProof/>
        </w:rPr>
        <w:t>.</w:t>
      </w:r>
      <w:r w:rsidR="00C96ED1">
        <w:rPr>
          <w:noProof/>
        </w:rPr>
        <w:t xml:space="preserve"> </w:t>
      </w:r>
      <w:r w:rsidR="00457FBD">
        <w:rPr>
          <w:noProof/>
        </w:rPr>
        <w:t>T</w:t>
      </w:r>
      <w:r w:rsidR="00C96ED1">
        <w:rPr>
          <w:noProof/>
        </w:rPr>
        <w:t>his in return reduces server load</w:t>
      </w:r>
      <w:r w:rsidR="00457FBD">
        <w:rPr>
          <w:noProof/>
        </w:rPr>
        <w:t>.</w:t>
      </w:r>
    </w:p>
    <w:p w:rsidR="00457FBD" w:rsidP="00DE4B67" w:rsidRDefault="005B6887" w14:paraId="1DFD79EB" w14:textId="516A4EFC">
      <w:pPr>
        <w:rPr>
          <w:noProof/>
        </w:rPr>
      </w:pPr>
      <w:r>
        <w:rPr>
          <w:noProof/>
        </w:rPr>
        <w:t>The idea was always to implement this in a universal way so it could be used on any website that could benefit from a few tooltips here and there</w:t>
      </w:r>
      <w:r w:rsidR="00830152">
        <w:rPr>
          <w:noProof/>
        </w:rPr>
        <w:t>.</w:t>
      </w:r>
    </w:p>
    <w:p w:rsidR="000F54AF" w:rsidP="00DE4B67" w:rsidRDefault="00457FBD" w14:paraId="19465394" w14:textId="725B99C4">
      <w:pPr>
        <w:rPr>
          <w:noProof/>
        </w:rPr>
      </w:pPr>
      <w:r>
        <w:rPr>
          <w:noProof/>
        </w:rPr>
        <w:t>O</w:t>
      </w:r>
      <w:r w:rsidR="00C96ED1">
        <w:rPr>
          <w:noProof/>
        </w:rPr>
        <w:t>nce we started with this many new use cases arrised, we can use them to give more information about certain buttons, we can use them for onboarding in new features</w:t>
      </w:r>
    </w:p>
    <w:p w:rsidRPr="00BE58FA" w:rsidR="00793666" w:rsidP="008C3D61" w:rsidRDefault="00793666" w14:paraId="52EA32F7" w14:textId="77777777">
      <w:pPr>
        <w:rPr>
          <w:noProof/>
          <w:color w:val="000000"/>
        </w:rPr>
      </w:pPr>
    </w:p>
    <w:p w:rsidRPr="00BE58FA" w:rsidR="003754D9" w:rsidP="00993F10" w:rsidRDefault="008A6608" w14:paraId="494F2733" w14:textId="5E384402">
      <w:pPr>
        <w:rPr>
          <w:b/>
          <w:noProof/>
          <w:color w:val="000000"/>
        </w:rPr>
      </w:pPr>
      <w:r w:rsidRPr="00BE58FA">
        <w:rPr>
          <w:b/>
          <w:noProof/>
          <w:color w:val="000000"/>
        </w:rPr>
        <w:t>Advantages:</w:t>
      </w:r>
    </w:p>
    <w:p w:rsidR="008C3D61" w:rsidP="008C3D61" w:rsidRDefault="00830152" w14:paraId="15B0F41D" w14:textId="15AC5153">
      <w:pPr>
        <w:pStyle w:val="ListParagraph"/>
        <w:numPr>
          <w:ilvl w:val="0"/>
          <w:numId w:val="4"/>
        </w:numPr>
        <w:rPr>
          <w:noProof/>
          <w:color w:val="000000"/>
        </w:rPr>
      </w:pPr>
      <w:r>
        <w:rPr>
          <w:noProof/>
          <w:color w:val="000000"/>
        </w:rPr>
        <w:t>Works on any website (for which tooltips are configured)</w:t>
      </w:r>
    </w:p>
    <w:p w:rsidRPr="00D967D8" w:rsidR="00D967D8" w:rsidP="008C3D61" w:rsidRDefault="00D967D8" w14:paraId="56ADBED4" w14:textId="77777777">
      <w:pPr>
        <w:pStyle w:val="ListParagraph"/>
        <w:numPr>
          <w:ilvl w:val="0"/>
          <w:numId w:val="4"/>
        </w:numPr>
        <w:rPr>
          <w:rStyle w:val="normaltextrun"/>
          <w:noProof/>
          <w:color w:val="000000"/>
        </w:rPr>
      </w:pPr>
      <w:r>
        <w:rPr>
          <w:rStyle w:val="normaltextrun"/>
          <w:rFonts w:cs="Calibri"/>
          <w:color w:val="000000"/>
          <w:position w:val="1"/>
          <w:bdr w:val="none" w:color="auto" w:sz="0" w:space="0" w:frame="1"/>
        </w:rPr>
        <w:t>Prevent users from unnecessary drill downs by providing useful contextual help</w:t>
      </w:r>
    </w:p>
    <w:p w:rsidRPr="00E12AF1" w:rsidR="00E12AF1" w:rsidP="008C3D61" w:rsidRDefault="00D967D8" w14:paraId="0E950E99" w14:textId="77777777">
      <w:pPr>
        <w:pStyle w:val="ListParagraph"/>
        <w:numPr>
          <w:ilvl w:val="0"/>
          <w:numId w:val="4"/>
        </w:numPr>
        <w:rPr>
          <w:rStyle w:val="normaltextrun"/>
          <w:noProof/>
          <w:color w:val="000000"/>
        </w:rPr>
      </w:pPr>
      <w:r>
        <w:rPr>
          <w:rStyle w:val="normaltextrun"/>
          <w:rFonts w:cs="Calibri"/>
          <w:color w:val="000000"/>
          <w:position w:val="1"/>
          <w:bdr w:val="none" w:color="auto" w:sz="0" w:space="0" w:frame="1"/>
        </w:rPr>
        <w:t xml:space="preserve">Reduces server load </w:t>
      </w:r>
      <w:r w:rsidR="00E12AF1">
        <w:rPr>
          <w:rStyle w:val="normaltextrun"/>
          <w:rFonts w:cs="Calibri"/>
          <w:color w:val="000000"/>
          <w:position w:val="1"/>
          <w:bdr w:val="none" w:color="auto" w:sz="0" w:space="0" w:frame="1"/>
        </w:rPr>
        <w:t>by lower page requests</w:t>
      </w:r>
    </w:p>
    <w:p w:rsidRPr="008C3D61" w:rsidR="00830152" w:rsidP="008C3D61" w:rsidRDefault="00CD7B1D" w14:paraId="0EB89640" w14:textId="670BF43D">
      <w:pPr>
        <w:pStyle w:val="ListParagraph"/>
        <w:numPr>
          <w:ilvl w:val="0"/>
          <w:numId w:val="4"/>
        </w:numPr>
        <w:rPr>
          <w:noProof/>
          <w:color w:val="000000"/>
        </w:rPr>
      </w:pPr>
      <w:r>
        <w:rPr>
          <w:rStyle w:val="normaltextrun"/>
          <w:rFonts w:cs="Calibri"/>
          <w:color w:val="000000"/>
          <w:position w:val="1"/>
          <w:shd w:val="clear" w:color="auto" w:fill="FFFFFF"/>
        </w:rPr>
        <w:t>It can help with a detailed and interactive walkthroughs / new feature announcements / user onboarding</w:t>
      </w:r>
      <w:r>
        <w:rPr>
          <w:rStyle w:val="eop"/>
          <w:rFonts w:cs="Calibri"/>
          <w:color w:val="000000"/>
          <w:shd w:val="clear" w:color="auto" w:fill="FFFFFF"/>
        </w:rPr>
        <w:t>​</w:t>
      </w:r>
      <w:r w:rsidR="00D967D8">
        <w:rPr>
          <w:noProof/>
          <w:color w:val="000000"/>
        </w:rPr>
        <w:t xml:space="preserve"> </w:t>
      </w:r>
    </w:p>
    <w:p w:rsidRPr="00BE58FA" w:rsidR="008C3D61" w:rsidP="008C3D61" w:rsidRDefault="008C3D61" w14:paraId="6629DAD4" w14:textId="77777777">
      <w:pPr>
        <w:rPr>
          <w:noProof/>
          <w:color w:val="000000"/>
        </w:rPr>
      </w:pPr>
    </w:p>
    <w:p w:rsidRPr="00C22472" w:rsidR="00414A9A" w:rsidP="00993F10" w:rsidRDefault="00414A9A" w14:paraId="67BB0CA9" w14:textId="65D8AC50">
      <w:pPr>
        <w:rPr>
          <w:b/>
          <w:noProof/>
          <w:color w:val="000000"/>
        </w:rPr>
      </w:pPr>
      <w:r w:rsidRPr="00BE58FA">
        <w:rPr>
          <w:b/>
          <w:noProof/>
          <w:color w:val="000000"/>
        </w:rPr>
        <w:t>How it</w:t>
      </w:r>
      <w:r w:rsidR="00CD7B1D">
        <w:rPr>
          <w:b/>
          <w:noProof/>
          <w:color w:val="000000"/>
        </w:rPr>
        <w:t xml:space="preserve"> is seposed to</w:t>
      </w:r>
      <w:r w:rsidRPr="00BE58FA">
        <w:rPr>
          <w:b/>
          <w:noProof/>
          <w:color w:val="000000"/>
        </w:rPr>
        <w:t xml:space="preserve"> works: </w:t>
      </w:r>
    </w:p>
    <w:p w:rsidR="00BE58FA" w:rsidP="00993F10" w:rsidRDefault="002B0A19" w14:paraId="0D95D35C" w14:textId="61E401BF">
      <w:pPr>
        <w:rPr>
          <w:noProof/>
          <w:color w:val="000000"/>
        </w:rPr>
      </w:pPr>
      <w:r>
        <w:rPr>
          <w:noProof/>
          <w:color w:val="000000"/>
        </w:rPr>
        <w:t>An application sends the tooltips it wants to be available to our backend</w:t>
      </w:r>
      <w:r w:rsidR="00A846B5">
        <w:rPr>
          <w:noProof/>
          <w:color w:val="000000"/>
        </w:rPr>
        <w:t xml:space="preserve">, those tooltips are stored on a per website (url) </w:t>
      </w:r>
      <w:r w:rsidR="00C243E2">
        <w:rPr>
          <w:noProof/>
          <w:color w:val="000000"/>
        </w:rPr>
        <w:t xml:space="preserve">locator (element to attach it to) </w:t>
      </w:r>
      <w:r w:rsidR="00A846B5">
        <w:rPr>
          <w:noProof/>
          <w:color w:val="000000"/>
        </w:rPr>
        <w:t xml:space="preserve">and context </w:t>
      </w:r>
      <w:r w:rsidR="00C243E2">
        <w:rPr>
          <w:noProof/>
          <w:color w:val="000000"/>
        </w:rPr>
        <w:t>(such as logged in user / company / organisation</w:t>
      </w:r>
      <w:r w:rsidR="00846B64">
        <w:rPr>
          <w:noProof/>
          <w:color w:val="000000"/>
        </w:rPr>
        <w:t>)</w:t>
      </w:r>
      <w:r w:rsidR="00EE3082">
        <w:rPr>
          <w:noProof/>
          <w:color w:val="000000"/>
        </w:rPr>
        <w:t>.</w:t>
      </w:r>
    </w:p>
    <w:p w:rsidR="000513B2" w:rsidP="00993F10" w:rsidRDefault="000513B2" w14:paraId="040B06F9" w14:textId="0323E5AA">
      <w:pPr>
        <w:rPr>
          <w:noProof/>
          <w:color w:val="000000"/>
        </w:rPr>
      </w:pPr>
      <w:r>
        <w:rPr>
          <w:noProof/>
          <w:color w:val="000000"/>
        </w:rPr>
        <w:t>An application also keep the tooltips up to date incase data inside the application changes that requires the tooltip to be updated</w:t>
      </w:r>
      <w:r w:rsidR="00EE3082">
        <w:rPr>
          <w:noProof/>
          <w:color w:val="000000"/>
        </w:rPr>
        <w:t>.</w:t>
      </w:r>
    </w:p>
    <w:p w:rsidR="00846B64" w:rsidP="00993F10" w:rsidRDefault="00846B64" w14:paraId="55D7CE7B" w14:textId="132E661B">
      <w:pPr>
        <w:rPr>
          <w:noProof/>
          <w:color w:val="000000"/>
        </w:rPr>
      </w:pPr>
      <w:r>
        <w:rPr>
          <w:noProof/>
          <w:color w:val="000000"/>
        </w:rPr>
        <w:t xml:space="preserve">When a client then </w:t>
      </w:r>
      <w:r w:rsidR="000C1B13">
        <w:rPr>
          <w:noProof/>
          <w:color w:val="000000"/>
        </w:rPr>
        <w:t xml:space="preserve">load a webpage, it requests what </w:t>
      </w:r>
      <w:r w:rsidR="00ED0C91">
        <w:rPr>
          <w:noProof/>
          <w:color w:val="000000"/>
        </w:rPr>
        <w:t>elements are avaiable for tooltips given the url / context, and the server then send a list of locators</w:t>
      </w:r>
      <w:r w:rsidR="00EE3082">
        <w:rPr>
          <w:noProof/>
          <w:color w:val="000000"/>
        </w:rPr>
        <w:t>.</w:t>
      </w:r>
    </w:p>
    <w:p w:rsidR="00ED0C91" w:rsidP="00993F10" w:rsidRDefault="00ED0C91" w14:paraId="09C2D9D4" w14:textId="56745B81">
      <w:pPr>
        <w:rPr>
          <w:noProof/>
          <w:color w:val="000000"/>
        </w:rPr>
      </w:pPr>
      <w:r>
        <w:rPr>
          <w:noProof/>
          <w:color w:val="000000"/>
        </w:rPr>
        <w:t xml:space="preserve">When the client then hovers over </w:t>
      </w:r>
      <w:r w:rsidR="000513B2">
        <w:rPr>
          <w:noProof/>
          <w:color w:val="000000"/>
        </w:rPr>
        <w:t>an element that marked to receive a tooltip, the tooltip is requested from the server on the fly</w:t>
      </w:r>
      <w:r w:rsidR="00EE3082">
        <w:rPr>
          <w:noProof/>
          <w:color w:val="000000"/>
        </w:rPr>
        <w:t>.</w:t>
      </w:r>
    </w:p>
    <w:p w:rsidR="00EE3082" w:rsidP="00993F10" w:rsidRDefault="00EE3082" w14:paraId="48E7506F" w14:textId="33D790BF">
      <w:pPr>
        <w:rPr>
          <w:noProof/>
          <w:color w:val="000000"/>
        </w:rPr>
      </w:pPr>
      <w:r>
        <w:rPr>
          <w:noProof/>
          <w:color w:val="000000"/>
        </w:rPr>
        <w:t xml:space="preserve">The client side is seposed to be a javascript libaray that’s </w:t>
      </w:r>
      <w:r w:rsidR="00CD0A77">
        <w:rPr>
          <w:noProof/>
          <w:color w:val="000000"/>
        </w:rPr>
        <w:t xml:space="preserve">included in the applications its websites. </w:t>
      </w:r>
    </w:p>
    <w:p w:rsidRPr="00C22472" w:rsidR="000513B2" w:rsidP="000513B2" w:rsidRDefault="00ED032B" w14:paraId="594043C0" w14:textId="1ED8D886">
      <w:pPr>
        <w:rPr>
          <w:b/>
          <w:noProof/>
          <w:color w:val="000000"/>
        </w:rPr>
      </w:pPr>
      <w:r>
        <w:rPr>
          <w:noProof/>
          <w:color w:val="000000"/>
        </w:rPr>
        <w:br w:type="page"/>
      </w:r>
      <w:r w:rsidRPr="00BE58FA" w:rsidR="000513B2">
        <w:rPr>
          <w:b/>
          <w:noProof/>
          <w:color w:val="000000"/>
        </w:rPr>
        <w:t xml:space="preserve">How </w:t>
      </w:r>
      <w:r w:rsidR="000513B2">
        <w:rPr>
          <w:b/>
          <w:noProof/>
          <w:color w:val="000000"/>
        </w:rPr>
        <w:t>the prototype works</w:t>
      </w:r>
      <w:r w:rsidRPr="00BE58FA" w:rsidR="000513B2">
        <w:rPr>
          <w:b/>
          <w:noProof/>
          <w:color w:val="000000"/>
        </w:rPr>
        <w:t xml:space="preserve">: </w:t>
      </w:r>
    </w:p>
    <w:p w:rsidR="00D4456B" w:rsidP="00D4456B" w:rsidRDefault="00FE4024" w14:paraId="2F2590CF" w14:textId="03A1F1FE">
      <w:pPr>
        <w:rPr>
          <w:noProof/>
        </w:rPr>
      </w:pPr>
      <w:r>
        <w:rPr>
          <w:noProof/>
        </w:rPr>
        <w:t>For speed and efficiency we cut out the application inserting and updating part, out tooltips in the prototype are hardcoded</w:t>
      </w:r>
      <w:r w:rsidR="00213FBB">
        <w:rPr>
          <w:noProof/>
        </w:rPr>
        <w:t>.</w:t>
      </w:r>
    </w:p>
    <w:p w:rsidR="00D4456B" w:rsidP="00D4456B" w:rsidRDefault="00D4456B" w14:paraId="2EEC6906" w14:textId="76CD5F6F">
      <w:pPr>
        <w:rPr>
          <w:noProof/>
        </w:rPr>
      </w:pPr>
      <w:r>
        <w:rPr>
          <w:noProof/>
        </w:rPr>
        <w:t>When a client loads a webpage all tooltips and their locators are loaded at the start</w:t>
      </w:r>
      <w:r w:rsidR="00213FBB">
        <w:rPr>
          <w:noProof/>
        </w:rPr>
        <w:t>.</w:t>
      </w:r>
    </w:p>
    <w:p w:rsidR="00D5618E" w:rsidP="00D4456B" w:rsidRDefault="00D5618E" w14:paraId="6DDA35ED" w14:textId="1ECFC659">
      <w:pPr>
        <w:rPr>
          <w:noProof/>
        </w:rPr>
      </w:pPr>
      <w:r>
        <w:rPr>
          <w:noProof/>
        </w:rPr>
        <w:t xml:space="preserve">When the client then hovers over an element the tooltip is created on the fly and remove when the </w:t>
      </w:r>
      <w:r w:rsidR="00EE3082">
        <w:rPr>
          <w:noProof/>
        </w:rPr>
        <w:t>mouse leaves the element</w:t>
      </w:r>
      <w:r w:rsidR="00213FBB">
        <w:rPr>
          <w:noProof/>
        </w:rPr>
        <w:t>.</w:t>
      </w:r>
    </w:p>
    <w:p w:rsidR="00213FBB" w:rsidP="00D4456B" w:rsidRDefault="00213FBB" w14:paraId="23F8F6D6" w14:textId="69764123">
      <w:pPr>
        <w:rPr>
          <w:noProof/>
        </w:rPr>
      </w:pPr>
      <w:r>
        <w:rPr>
          <w:noProof/>
        </w:rPr>
        <w:t xml:space="preserve">The client side for the prototype is a chrome extension as that allows us to </w:t>
      </w:r>
      <w:r w:rsidR="00F0040C">
        <w:rPr>
          <w:noProof/>
        </w:rPr>
        <w:t>inject our script to websites we don’t own for demonstration purposes</w:t>
      </w:r>
      <w:r w:rsidR="00F73F84">
        <w:rPr>
          <w:noProof/>
        </w:rPr>
        <w:t>.</w:t>
      </w:r>
    </w:p>
    <w:p w:rsidR="00C22472" w:rsidP="00993F10" w:rsidRDefault="00C22472" w14:paraId="3D39D515" w14:textId="2BEA550A">
      <w:pPr>
        <w:rPr>
          <w:noProof/>
          <w:color w:val="000000"/>
        </w:rPr>
      </w:pPr>
    </w:p>
    <w:p w:rsidRPr="00C22472" w:rsidR="00EE3082" w:rsidP="00EE3082" w:rsidRDefault="00EE3082" w14:paraId="2A403DB0" w14:textId="18DFEF17">
      <w:pPr>
        <w:rPr>
          <w:b/>
          <w:noProof/>
          <w:color w:val="000000"/>
        </w:rPr>
      </w:pPr>
      <w:r w:rsidRPr="00BE58FA">
        <w:rPr>
          <w:b/>
          <w:noProof/>
          <w:color w:val="000000"/>
        </w:rPr>
        <w:t xml:space="preserve">How </w:t>
      </w:r>
      <w:r>
        <w:rPr>
          <w:b/>
          <w:noProof/>
          <w:color w:val="000000"/>
        </w:rPr>
        <w:t xml:space="preserve">the </w:t>
      </w:r>
      <w:r>
        <w:rPr>
          <w:b/>
          <w:noProof/>
          <w:color w:val="000000"/>
        </w:rPr>
        <w:t>setup the prototype:</w:t>
      </w:r>
    </w:p>
    <w:p w:rsidR="00EE3082" w:rsidP="00EE3082" w:rsidRDefault="00F0040C" w14:paraId="7D8B4B9F" w14:textId="4E342F80">
      <w:pPr>
        <w:rPr>
          <w:noProof/>
        </w:rPr>
      </w:pPr>
      <w:r>
        <w:rPr>
          <w:noProof/>
        </w:rPr>
        <w:t>To get the tooltips of the prototype working, you need to install the chrome extension</w:t>
      </w:r>
      <w:r w:rsidR="00800BF4">
        <w:rPr>
          <w:noProof/>
        </w:rPr>
        <w:t>:</w:t>
      </w:r>
    </w:p>
    <w:p w:rsidR="00800BF4" w:rsidP="00EE3082" w:rsidRDefault="00800BF4" w14:paraId="4C3E99E8" w14:textId="6D313258">
      <w:pPr>
        <w:rPr>
          <w:noProof/>
        </w:rPr>
      </w:pPr>
      <w:r>
        <w:rPr>
          <w:noProof/>
        </w:rPr>
        <w:t>In chrome options, goto “more tools” -&gt; “Extensions”.</w:t>
      </w:r>
    </w:p>
    <w:p w:rsidR="00800BF4" w:rsidP="00EE3082" w:rsidRDefault="000F4F24" w14:paraId="13654917" w14:textId="2571B0AA">
      <w:pPr>
        <w:rPr>
          <w:noProof/>
        </w:rPr>
      </w:pPr>
      <w:r>
        <w:rPr>
          <w:noProof/>
        </w:rPr>
        <w:t>At the top right enabled developer mode.</w:t>
      </w:r>
    </w:p>
    <w:p w:rsidR="000F4F24" w:rsidP="00EE3082" w:rsidRDefault="000F4F24" w14:paraId="15932D0C" w14:textId="78ADD073">
      <w:pPr>
        <w:rPr>
          <w:noProof/>
        </w:rPr>
      </w:pPr>
      <w:r>
        <w:rPr>
          <w:noProof/>
        </w:rPr>
        <w:t>Press the “Load Unpackaged” button</w:t>
      </w:r>
      <w:r w:rsidR="00F73F84">
        <w:rPr>
          <w:noProof/>
        </w:rPr>
        <w:t>.</w:t>
      </w:r>
    </w:p>
    <w:p w:rsidR="000F4F24" w:rsidP="00EE3082" w:rsidRDefault="00463A9F" w14:paraId="45E7219B" w14:textId="3F22CBD5">
      <w:pPr>
        <w:rPr>
          <w:noProof/>
        </w:rPr>
      </w:pPr>
      <w:r>
        <w:rPr>
          <w:noProof/>
        </w:rPr>
        <w:t>Select</w:t>
      </w:r>
      <w:r w:rsidR="000F4F24">
        <w:rPr>
          <w:noProof/>
        </w:rPr>
        <w:t xml:space="preserve"> the </w:t>
      </w:r>
      <w:r>
        <w:rPr>
          <w:noProof/>
        </w:rPr>
        <w:t>“</w:t>
      </w:r>
      <w:r w:rsidRPr="00463A9F">
        <w:rPr>
          <w:noProof/>
        </w:rPr>
        <w:t>chromeExtension</w:t>
      </w:r>
      <w:r>
        <w:rPr>
          <w:noProof/>
        </w:rPr>
        <w:t>” folder of our source code</w:t>
      </w:r>
      <w:r w:rsidR="00F73F84">
        <w:rPr>
          <w:noProof/>
        </w:rPr>
        <w:t>.</w:t>
      </w:r>
    </w:p>
    <w:p w:rsidR="00EE3082" w:rsidP="00993F10" w:rsidRDefault="00A96183" w14:paraId="57CD2438" w14:textId="34F26E31">
      <w:pPr>
        <w:rPr>
          <w:noProof/>
          <w:color w:val="000000"/>
        </w:rPr>
      </w:pPr>
      <w:r>
        <w:rPr>
          <w:noProof/>
          <w:color w:val="000000"/>
        </w:rPr>
        <w:t>Reload any webpage atleast once after the extension is added</w:t>
      </w:r>
      <w:r w:rsidR="00F73F84">
        <w:rPr>
          <w:noProof/>
          <w:color w:val="000000"/>
        </w:rPr>
        <w:t>.</w:t>
      </w:r>
    </w:p>
    <w:p w:rsidRPr="00BE58FA" w:rsidR="00EE3082" w:rsidP="00993F10" w:rsidRDefault="00EE3082" w14:paraId="002FDFEF" w14:textId="77777777">
      <w:pPr>
        <w:rPr>
          <w:noProof/>
          <w:color w:val="000000"/>
        </w:rPr>
      </w:pPr>
    </w:p>
    <w:p w:rsidRPr="008C3D61" w:rsidR="008C3D61" w:rsidP="00993F10" w:rsidRDefault="00285253" w14:paraId="7A736753" w14:textId="027B41EB">
      <w:pPr>
        <w:rPr>
          <w:b/>
          <w:noProof/>
          <w:color w:val="000000"/>
        </w:rPr>
      </w:pPr>
      <w:r>
        <w:rPr>
          <w:b/>
          <w:noProof/>
          <w:color w:val="000000"/>
        </w:rPr>
        <w:t>Websites with tooltips</w:t>
      </w:r>
      <w:r w:rsidRPr="008C3D61" w:rsidR="00BE58FA">
        <w:rPr>
          <w:b/>
          <w:noProof/>
          <w:color w:val="000000"/>
        </w:rPr>
        <w:t xml:space="preserve">: </w:t>
      </w:r>
    </w:p>
    <w:p w:rsidRPr="00C22472" w:rsidR="00793666" w:rsidP="00993F10" w:rsidRDefault="00CC2A3A" w14:paraId="0D01B134" w14:textId="2C062A1B">
      <w:pPr>
        <w:rPr>
          <w:noProof/>
          <w:color w:val="0563C1" w:themeColor="hyperlink"/>
          <w:u w:val="single"/>
        </w:rPr>
      </w:pPr>
      <w:hyperlink w:history="1" r:id="rId11">
        <w:r>
          <w:rPr>
            <w:rStyle w:val="Hyperlink"/>
          </w:rPr>
          <w:t>https://hovercraft.azurewebsites.net/</w:t>
        </w:r>
      </w:hyperlink>
      <w:r>
        <w:t xml:space="preserve"> - </w:t>
      </w:r>
      <w:r w:rsidR="00285253">
        <w:rPr>
          <w:noProof/>
          <w:color w:val="000000"/>
        </w:rPr>
        <w:t>Timespinner bosses list, this is Hovercraft main test website, its included in the server side code</w:t>
      </w:r>
    </w:p>
    <w:p w:rsidR="003E2296" w:rsidP="00993F10" w:rsidRDefault="0087610A" w14:paraId="57B7FAD1" w14:textId="434AC7BD">
      <w:hyperlink w:history="1" r:id="rId12">
        <w:r>
          <w:rPr>
            <w:rStyle w:val="Hyperlink"/>
          </w:rPr>
          <w:t>https://ospokolenko.wixsite.com/nonsense</w:t>
        </w:r>
      </w:hyperlink>
      <w:r>
        <w:t xml:space="preserve"> - Our 2nd testing website</w:t>
      </w:r>
    </w:p>
    <w:p w:rsidR="00F96764" w:rsidP="00993F10" w:rsidRDefault="00F96764" w14:paraId="26DD86F0" w14:textId="6C049C8A">
      <w:hyperlink w:history="1" r:id="rId13">
        <w:r>
          <w:rPr>
            <w:rStyle w:val="Hyperlink"/>
          </w:rPr>
          <w:t>https://login.twinfield.com/</w:t>
        </w:r>
      </w:hyperlink>
      <w:r>
        <w:t xml:space="preserve"> - For Twinfield credentials are required, (this</w:t>
      </w:r>
      <w:r w:rsidR="00DE0925">
        <w:t xml:space="preserve"> availability of the account below is limited)</w:t>
      </w:r>
    </w:p>
    <w:p w:rsidR="00F96764" w:rsidP="00993F10" w:rsidRDefault="00F96764" w14:paraId="15E4A4BE" w14:textId="60821F22">
      <w:r>
        <w:tab/>
      </w:r>
      <w:r>
        <w:t>User: Hovercraft</w:t>
      </w:r>
      <w:r>
        <w:br/>
      </w:r>
      <w:r>
        <w:tab/>
      </w:r>
      <w:r>
        <w:t>Password: Hovercraft01</w:t>
      </w:r>
    </w:p>
    <w:p w:rsidR="00F96764" w:rsidP="00993F10" w:rsidRDefault="00F96764" w14:paraId="7AF14D9D" w14:textId="57C78763">
      <w:pPr>
        <w:rPr>
          <w:noProof/>
          <w:color w:val="000000"/>
        </w:rPr>
      </w:pPr>
      <w:r>
        <w:tab/>
      </w:r>
      <w:proofErr w:type="spellStart"/>
      <w:r>
        <w:t>Organisation</w:t>
      </w:r>
      <w:proofErr w:type="spellEnd"/>
      <w:r>
        <w:t>: TESTPROD_AZURE</w:t>
      </w:r>
    </w:p>
    <w:p w:rsidRPr="00BE58FA" w:rsidR="00CC2A3A" w:rsidP="00993F10" w:rsidRDefault="00CC2A3A" w14:paraId="0BC7E096" w14:textId="77777777">
      <w:pPr>
        <w:rPr>
          <w:noProof/>
          <w:color w:val="000000"/>
        </w:rPr>
      </w:pPr>
    </w:p>
    <w:p w:rsidR="003E2296" w:rsidP="003E2296" w:rsidRDefault="003E2296" w14:paraId="35FD121D" w14:textId="77777777">
      <w:pPr>
        <w:rPr>
          <w:color w:val="000000"/>
        </w:rPr>
      </w:pPr>
      <w:r>
        <w:rPr>
          <w:b/>
          <w:bCs/>
          <w:color w:val="000000"/>
        </w:rPr>
        <w:t>Source Code structure</w:t>
      </w:r>
    </w:p>
    <w:p w:rsidR="003E2296" w:rsidP="003E2296" w:rsidRDefault="003E2296" w14:paraId="48ACB4F5" w14:textId="77777777">
      <w:pPr>
        <w:rPr>
          <w:color w:val="000000"/>
        </w:rPr>
      </w:pPr>
      <w:r>
        <w:rPr>
          <w:color w:val="000000"/>
        </w:rPr>
        <w:t>Describe purpose of each folder/project</w:t>
      </w: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3881"/>
        <w:gridCol w:w="5459"/>
      </w:tblGrid>
      <w:tr w:rsidR="003E2296" w:rsidTr="00D42F06" w14:paraId="3154E567" w14:textId="77777777">
        <w:tc>
          <w:tcPr>
            <w:tcW w:w="2784"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003E2296" w:rsidRDefault="004949FB" w14:paraId="24A6ED5A" w14:textId="5C031349">
            <w:pPr>
              <w:spacing w:line="256" w:lineRule="auto"/>
            </w:pPr>
            <w:r>
              <w:t>Hovercraft</w:t>
            </w:r>
            <w:r w:rsidR="003E2296">
              <w:t>\</w:t>
            </w:r>
            <w:proofErr w:type="spellStart"/>
            <w:r w:rsidRPr="004949FB">
              <w:t>chromeExtension</w:t>
            </w:r>
            <w:proofErr w:type="spellEnd"/>
          </w:p>
        </w:tc>
        <w:tc>
          <w:tcPr>
            <w:tcW w:w="6930"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003E2296" w:rsidRDefault="004949FB" w14:paraId="32EC6113" w14:textId="71F2F0B7">
            <w:pPr>
              <w:spacing w:line="256" w:lineRule="auto"/>
            </w:pPr>
            <w:r>
              <w:t>The chrome extension that had to be installed by clients to see the tooltips</w:t>
            </w:r>
          </w:p>
        </w:tc>
      </w:tr>
      <w:tr w:rsidR="003E2296" w:rsidTr="00D42F06" w14:paraId="0E55E07B" w14:textId="77777777">
        <w:tc>
          <w:tcPr>
            <w:tcW w:w="2784"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3E2296" w:rsidR="003E2296" w:rsidP="003E2296" w:rsidRDefault="0012022A" w14:paraId="222BB130" w14:textId="30B49EA6">
            <w:pPr>
              <w:spacing w:line="256" w:lineRule="auto"/>
            </w:pPr>
            <w:r w:rsidRPr="0012022A">
              <w:t>Hovercraft\Site\Hovercraft</w:t>
            </w:r>
            <w:r>
              <w:t>\</w:t>
            </w:r>
            <w:r w:rsidRPr="0012022A">
              <w:t>Hovercraft.sln</w:t>
            </w:r>
          </w:p>
        </w:tc>
        <w:tc>
          <w:tcPr>
            <w:tcW w:w="6930"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003E2296" w:rsidP="003E2296" w:rsidRDefault="0012022A" w14:paraId="01394D44" w14:textId="054F35D6">
            <w:pPr>
              <w:spacing w:line="256" w:lineRule="auto"/>
            </w:pPr>
            <w:r>
              <w:t xml:space="preserve">The backend solution </w:t>
            </w:r>
            <w:r w:rsidR="00D42F06">
              <w:t>file</w:t>
            </w:r>
          </w:p>
        </w:tc>
      </w:tr>
      <w:tr w:rsidR="00D42F06" w:rsidTr="00D42F06" w14:paraId="00CC9D26" w14:textId="77777777">
        <w:tc>
          <w:tcPr>
            <w:tcW w:w="2784"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12022A" w:rsidR="00D42F06" w:rsidP="003E2296" w:rsidRDefault="00D42F06" w14:paraId="4EA4BEB3" w14:textId="311D7282">
            <w:pPr>
              <w:spacing w:line="256" w:lineRule="auto"/>
            </w:pPr>
            <w:r w:rsidRPr="00D42F06">
              <w:t>Hovercraft\Site\Hovercraft\Hovercraft</w:t>
            </w:r>
          </w:p>
        </w:tc>
        <w:tc>
          <w:tcPr>
            <w:tcW w:w="6930"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00D42F06" w:rsidP="003E2296" w:rsidRDefault="00D42F06" w14:paraId="2134C740" w14:textId="51C45F98">
            <w:pPr>
              <w:spacing w:line="256" w:lineRule="auto"/>
            </w:pPr>
            <w:r>
              <w:t>The backend code base</w:t>
            </w:r>
            <w:r w:rsidR="00844FDA">
              <w:t xml:space="preserve">, holds both the dummy site </w:t>
            </w:r>
            <w:proofErr w:type="spellStart"/>
            <w:r w:rsidR="00844FDA">
              <w:t>aswel</w:t>
            </w:r>
            <w:proofErr w:type="spellEnd"/>
            <w:r w:rsidR="00844FDA">
              <w:t xml:space="preserve"> as the tooltip </w:t>
            </w:r>
            <w:proofErr w:type="spellStart"/>
            <w:r w:rsidR="00844FDA">
              <w:t>api</w:t>
            </w:r>
            <w:proofErr w:type="spellEnd"/>
          </w:p>
        </w:tc>
      </w:tr>
    </w:tbl>
    <w:p w:rsidRPr="00BE58FA" w:rsidR="00A76395" w:rsidP="00C22472" w:rsidRDefault="00A76395" w14:paraId="4425B802" w14:textId="6BF2775B">
      <w:pPr>
        <w:spacing w:after="160" w:line="259" w:lineRule="auto"/>
        <w:rPr>
          <w:noProof/>
          <w:color w:val="000000"/>
        </w:rPr>
      </w:pPr>
    </w:p>
    <w:p w:rsidRPr="00BE58FA" w:rsidR="00BE58FA" w:rsidP="00A76395" w:rsidRDefault="00A76395" w14:paraId="466E1FF5" w14:textId="41303E6D">
      <w:pPr>
        <w:rPr>
          <w:b/>
          <w:noProof/>
          <w:color w:val="000000"/>
        </w:rPr>
      </w:pPr>
      <w:r w:rsidRPr="00BE58FA">
        <w:rPr>
          <w:b/>
          <w:noProof/>
          <w:color w:val="000000"/>
        </w:rPr>
        <w:t>What tools technologies were used to create?</w:t>
      </w: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Pr>
      <w:tblGrid>
        <w:gridCol w:w="2258"/>
        <w:gridCol w:w="2596"/>
      </w:tblGrid>
      <w:tr w:rsidRPr="00BE58FA" w:rsidR="00A76395" w:rsidTr="00325547" w14:paraId="1EDEFE68" w14:textId="77777777">
        <w:tc>
          <w:tcPr>
            <w:tcW w:w="225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hideMark/>
          </w:tcPr>
          <w:p w:rsidRPr="00BE58FA" w:rsidR="00A76395" w:rsidP="002179F6" w:rsidRDefault="00A76395" w14:paraId="659403C8" w14:textId="199E6531">
            <w:pPr>
              <w:rPr>
                <w:noProof/>
              </w:rPr>
            </w:pPr>
            <w:r w:rsidRPr="00BE58FA">
              <w:rPr>
                <w:noProof/>
              </w:rPr>
              <w:t xml:space="preserve">Documents </w:t>
            </w:r>
          </w:p>
        </w:tc>
        <w:tc>
          <w:tcPr>
            <w:tcW w:w="2596"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hideMark/>
          </w:tcPr>
          <w:p w:rsidRPr="00BE58FA" w:rsidR="00A76395" w:rsidP="002179F6" w:rsidRDefault="00A76395" w14:paraId="7A620ECE" w14:textId="5A9C4A75">
            <w:pPr>
              <w:rPr>
                <w:noProof/>
              </w:rPr>
            </w:pPr>
            <w:r w:rsidRPr="00BE58FA">
              <w:rPr>
                <w:noProof/>
              </w:rPr>
              <w:t xml:space="preserve">Existing </w:t>
            </w:r>
            <w:r w:rsidR="00793666">
              <w:rPr>
                <w:noProof/>
              </w:rPr>
              <w:t xml:space="preserve">docx </w:t>
            </w:r>
            <w:r w:rsidRPr="00BE58FA" w:rsidR="00BC41FA">
              <w:rPr>
                <w:noProof/>
              </w:rPr>
              <w:t>document</w:t>
            </w:r>
          </w:p>
        </w:tc>
      </w:tr>
      <w:tr w:rsidRPr="00BE58FA" w:rsidR="00423491" w:rsidTr="00325547" w14:paraId="67F9B2A1" w14:textId="77777777">
        <w:tc>
          <w:tcPr>
            <w:tcW w:w="225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423491" w:rsidP="002179F6" w:rsidRDefault="00423491" w14:paraId="5191A9DA" w14:textId="162F3EFD">
            <w:pPr>
              <w:rPr>
                <w:noProof/>
              </w:rPr>
            </w:pPr>
            <w:r w:rsidRPr="00BE58FA">
              <w:rPr>
                <w:noProof/>
              </w:rPr>
              <w:t>SourceControl</w:t>
            </w:r>
          </w:p>
        </w:tc>
        <w:tc>
          <w:tcPr>
            <w:tcW w:w="2596"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423491" w:rsidP="002179F6" w:rsidRDefault="00423491" w14:paraId="5C2DE6BC" w14:textId="7E06CD31">
            <w:pPr>
              <w:rPr>
                <w:noProof/>
              </w:rPr>
            </w:pPr>
            <w:r w:rsidRPr="00BE58FA">
              <w:rPr>
                <w:noProof/>
              </w:rPr>
              <w:t>GitHub</w:t>
            </w:r>
          </w:p>
        </w:tc>
      </w:tr>
      <w:tr w:rsidRPr="00BE58FA" w:rsidR="00A76395" w:rsidTr="00325547" w14:paraId="2B78FE4B" w14:textId="77777777">
        <w:tc>
          <w:tcPr>
            <w:tcW w:w="225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hideMark/>
          </w:tcPr>
          <w:p w:rsidRPr="00BE58FA" w:rsidR="00A76395" w:rsidP="002179F6" w:rsidRDefault="00793666" w14:paraId="6BD2A223" w14:textId="492A14ED">
            <w:pPr>
              <w:rPr>
                <w:noProof/>
              </w:rPr>
            </w:pPr>
            <w:r>
              <w:rPr>
                <w:noProof/>
              </w:rPr>
              <w:t>API</w:t>
            </w:r>
          </w:p>
        </w:tc>
        <w:tc>
          <w:tcPr>
            <w:tcW w:w="2596"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hideMark/>
          </w:tcPr>
          <w:p w:rsidRPr="00BE58FA" w:rsidR="00A76395" w:rsidP="002179F6" w:rsidRDefault="003E2296" w14:paraId="0AA30810" w14:textId="63F456CF">
            <w:pPr>
              <w:rPr>
                <w:noProof/>
              </w:rPr>
            </w:pPr>
            <w:r>
              <w:rPr>
                <w:noProof/>
              </w:rPr>
              <w:t>.Net 4.7 Web.Api</w:t>
            </w:r>
          </w:p>
        </w:tc>
      </w:tr>
      <w:tr w:rsidRPr="00BE58FA" w:rsidR="00BE58FA" w:rsidTr="00325547" w14:paraId="6C23E5FA" w14:textId="77777777">
        <w:tc>
          <w:tcPr>
            <w:tcW w:w="225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BE58FA" w:rsidP="002179F6" w:rsidRDefault="00BE58FA" w14:paraId="05B8E50B" w14:textId="7FA67770">
            <w:pPr>
              <w:rPr>
                <w:noProof/>
              </w:rPr>
            </w:pPr>
            <w:r w:rsidRPr="00BE58FA">
              <w:rPr>
                <w:noProof/>
              </w:rPr>
              <w:t xml:space="preserve">FrontEnd </w:t>
            </w:r>
          </w:p>
        </w:tc>
        <w:tc>
          <w:tcPr>
            <w:tcW w:w="2596"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BE58FA" w:rsidP="002179F6" w:rsidRDefault="00BE58FA" w14:paraId="2137938A" w14:textId="079E6117">
            <w:pPr>
              <w:rPr>
                <w:noProof/>
              </w:rPr>
            </w:pPr>
            <w:r w:rsidRPr="00BE58FA">
              <w:rPr>
                <w:noProof/>
              </w:rPr>
              <w:t xml:space="preserve"> Jquery, CSS, JS</w:t>
            </w:r>
          </w:p>
        </w:tc>
      </w:tr>
      <w:tr w:rsidRPr="00BE58FA" w:rsidR="00BE58FA" w:rsidTr="00325547" w14:paraId="1D0E95E0" w14:textId="77777777">
        <w:tc>
          <w:tcPr>
            <w:tcW w:w="225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BE58FA" w:rsidP="002179F6" w:rsidRDefault="003E2296" w14:paraId="383AA7A6" w14:textId="35C614E0">
            <w:pPr>
              <w:rPr>
                <w:noProof/>
              </w:rPr>
            </w:pPr>
            <w:r>
              <w:rPr>
                <w:noProof/>
              </w:rPr>
              <w:t>Hosting platfom</w:t>
            </w:r>
          </w:p>
        </w:tc>
        <w:tc>
          <w:tcPr>
            <w:tcW w:w="2596"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BE58FA" w:rsidP="002179F6" w:rsidRDefault="003E2296" w14:paraId="3D3E60A6" w14:textId="7877A273">
            <w:pPr>
              <w:rPr>
                <w:noProof/>
              </w:rPr>
            </w:pPr>
            <w:r>
              <w:rPr>
                <w:noProof/>
              </w:rPr>
              <w:t xml:space="preserve">Microsoft </w:t>
            </w:r>
            <w:r w:rsidRPr="00BE58FA" w:rsidR="00BE58FA">
              <w:rPr>
                <w:noProof/>
              </w:rPr>
              <w:t>Azure</w:t>
            </w:r>
          </w:p>
        </w:tc>
      </w:tr>
      <w:tr w:rsidRPr="00BE58FA" w:rsidR="00BE58FA" w:rsidTr="00325547" w14:paraId="5C644AC4" w14:textId="77777777">
        <w:tc>
          <w:tcPr>
            <w:tcW w:w="225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BE58FA" w:rsidP="002179F6" w:rsidRDefault="00793666" w14:paraId="5398767C" w14:textId="71615364">
            <w:pPr>
              <w:rPr>
                <w:noProof/>
              </w:rPr>
            </w:pPr>
            <w:r>
              <w:rPr>
                <w:noProof/>
              </w:rPr>
              <w:t>BackEnd Language</w:t>
            </w:r>
          </w:p>
        </w:tc>
        <w:tc>
          <w:tcPr>
            <w:tcW w:w="2596"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rsidRPr="00BE58FA" w:rsidR="00BE58FA" w:rsidP="002179F6" w:rsidRDefault="00793666" w14:paraId="1B065129" w14:textId="55885D3B">
            <w:pPr>
              <w:rPr>
                <w:noProof/>
              </w:rPr>
            </w:pPr>
            <w:r>
              <w:rPr>
                <w:noProof/>
              </w:rPr>
              <w:t xml:space="preserve"> C#, JSON</w:t>
            </w:r>
          </w:p>
        </w:tc>
      </w:tr>
    </w:tbl>
    <w:p w:rsidRPr="00BE58FA" w:rsidR="00A76395" w:rsidP="00A76395" w:rsidRDefault="00A76395" w14:paraId="02C17B5B" w14:textId="77777777">
      <w:pPr>
        <w:rPr>
          <w:noProof/>
          <w:color w:val="000000"/>
        </w:rPr>
      </w:pPr>
      <w:r w:rsidRPr="00BE58FA">
        <w:rPr>
          <w:noProof/>
          <w:color w:val="000000"/>
        </w:rPr>
        <w:t> </w:t>
      </w:r>
    </w:p>
    <w:p w:rsidRPr="00793666" w:rsidR="003E2296" w:rsidP="00A76395" w:rsidRDefault="00793666" w14:paraId="6DA527D0" w14:textId="66D31320">
      <w:pPr>
        <w:rPr>
          <w:b/>
          <w:noProof/>
          <w:color w:val="000000"/>
        </w:rPr>
      </w:pPr>
      <w:r w:rsidRPr="00793666">
        <w:rPr>
          <w:b/>
          <w:noProof/>
          <w:color w:val="000000"/>
        </w:rPr>
        <w:t>Deployement</w:t>
      </w:r>
      <w:r w:rsidR="003268A0">
        <w:rPr>
          <w:b/>
          <w:noProof/>
          <w:color w:val="000000"/>
        </w:rPr>
        <w:t xml:space="preserve"> of backend</w:t>
      </w:r>
      <w:r w:rsidRPr="00793666">
        <w:rPr>
          <w:b/>
          <w:noProof/>
          <w:color w:val="000000"/>
        </w:rPr>
        <w:t xml:space="preserve">:  </w:t>
      </w:r>
    </w:p>
    <w:p w:rsidR="003E2296" w:rsidP="00A76395" w:rsidRDefault="003E2296" w14:paraId="0C253AF8" w14:textId="0CC618FE">
      <w:pPr>
        <w:rPr>
          <w:noProof/>
          <w:color w:val="000000"/>
        </w:rPr>
      </w:pPr>
      <w:r>
        <w:rPr>
          <w:noProof/>
          <w:color w:val="000000"/>
        </w:rPr>
        <w:t>User supplied code, Build it, if any errors occur you might need to install .Net Framework 4.7</w:t>
      </w:r>
      <w:r w:rsidR="00F73F84">
        <w:rPr>
          <w:noProof/>
          <w:color w:val="000000"/>
        </w:rPr>
        <w:t>.</w:t>
      </w:r>
    </w:p>
    <w:p w:rsidR="003E2296" w:rsidP="00A76395" w:rsidRDefault="003E2296" w14:paraId="27F38668" w14:textId="537A1009">
      <w:pPr>
        <w:rPr>
          <w:noProof/>
          <w:color w:val="000000"/>
        </w:rPr>
      </w:pPr>
      <w:r>
        <w:rPr>
          <w:noProof/>
          <w:color w:val="000000"/>
        </w:rPr>
        <w:t>When its build you can publish it</w:t>
      </w:r>
      <w:r w:rsidR="00F73F84">
        <w:rPr>
          <w:noProof/>
          <w:color w:val="000000"/>
        </w:rPr>
        <w:t>.</w:t>
      </w:r>
    </w:p>
    <w:p w:rsidR="003E2296" w:rsidP="00A76395" w:rsidRDefault="003E2296" w14:paraId="2E3184AD" w14:textId="77777777">
      <w:pPr>
        <w:rPr>
          <w:noProof/>
          <w:color w:val="000000"/>
        </w:rPr>
      </w:pPr>
    </w:p>
    <w:p w:rsidR="00793666" w:rsidP="00A76395" w:rsidRDefault="003E2296" w14:paraId="7FBE1BB9" w14:textId="26B97515">
      <w:pPr>
        <w:rPr>
          <w:noProof/>
          <w:color w:val="000000"/>
        </w:rPr>
      </w:pPr>
      <w:r>
        <w:rPr>
          <w:noProof/>
          <w:color w:val="000000"/>
        </w:rPr>
        <w:t xml:space="preserve">The application published to Microsoft Azure using normal web publishment, it was created using Microsoft’s template for web.api applications, and can be published to your local iis if needed, Once its published, you should see the </w:t>
      </w:r>
      <w:r w:rsidR="006C7E25">
        <w:rPr>
          <w:noProof/>
          <w:color w:val="000000"/>
        </w:rPr>
        <w:t>timespinner bosses page</w:t>
      </w:r>
      <w:r>
        <w:rPr>
          <w:noProof/>
          <w:color w:val="000000"/>
        </w:rPr>
        <w:t xml:space="preserve">, </w:t>
      </w:r>
      <w:r w:rsidR="006C7E25">
        <w:rPr>
          <w:noProof/>
          <w:color w:val="000000"/>
        </w:rPr>
        <w:t>and the api will be available under /api/tooltips</w:t>
      </w:r>
      <w:r w:rsidR="00F73F84">
        <w:rPr>
          <w:noProof/>
          <w:color w:val="000000"/>
        </w:rPr>
        <w:t>.</w:t>
      </w:r>
    </w:p>
    <w:p w:rsidR="003E2296" w:rsidP="00A76395" w:rsidRDefault="003E2296" w14:paraId="107C88A1" w14:textId="7E90008B">
      <w:pPr>
        <w:rPr>
          <w:noProof/>
          <w:color w:val="000000"/>
        </w:rPr>
      </w:pPr>
    </w:p>
    <w:p w:rsidR="004418F5" w:rsidP="00A76395" w:rsidRDefault="006D7EFA" w14:paraId="42766FF1" w14:textId="77777777">
      <w:pPr>
        <w:rPr>
          <w:noProof/>
          <w:color w:val="000000"/>
        </w:rPr>
      </w:pPr>
      <w:r>
        <w:rPr>
          <w:noProof/>
          <w:color w:val="000000"/>
        </w:rPr>
        <w:t>Note: if you want to run the backend locally you</w:t>
      </w:r>
      <w:r w:rsidR="00B61B5F">
        <w:rPr>
          <w:noProof/>
          <w:color w:val="000000"/>
        </w:rPr>
        <w:t xml:space="preserve"> change the endpoint url</w:t>
      </w:r>
      <w:r w:rsidR="001A4026">
        <w:rPr>
          <w:noProof/>
          <w:color w:val="000000"/>
        </w:rPr>
        <w:t xml:space="preserve"> inside the chrome extenion </w:t>
      </w:r>
    </w:p>
    <w:p w:rsidR="006D7EFA" w:rsidP="00A76395" w:rsidRDefault="004418F5" w14:paraId="7571C051" w14:textId="4FF26224">
      <w:pPr>
        <w:rPr>
          <w:noProof/>
          <w:color w:val="000000"/>
        </w:rPr>
      </w:pPr>
      <w:r>
        <w:rPr>
          <w:noProof/>
          <w:color w:val="000000"/>
        </w:rPr>
        <w:t xml:space="preserve">In file: </w:t>
      </w:r>
      <w:r w:rsidRPr="001A4026" w:rsidR="001A4026">
        <w:rPr>
          <w:noProof/>
          <w:color w:val="000000"/>
        </w:rPr>
        <w:t>Hovercraft\chromeExtension</w:t>
      </w:r>
      <w:r w:rsidR="001A4026">
        <w:rPr>
          <w:noProof/>
          <w:color w:val="000000"/>
        </w:rPr>
        <w:t>\</w:t>
      </w:r>
      <w:r w:rsidRPr="004418F5">
        <w:rPr>
          <w:noProof/>
          <w:color w:val="000000"/>
        </w:rPr>
        <w:t>content.js</w:t>
      </w:r>
      <w:r>
        <w:rPr>
          <w:noProof/>
          <w:color w:val="000000"/>
        </w:rPr>
        <w:t>, line 3. After making any changes to the chrome extension be sure to relaod the extension and the webpages</w:t>
      </w:r>
      <w:bookmarkStart w:name="_GoBack" w:id="0"/>
      <w:bookmarkEnd w:id="0"/>
    </w:p>
    <w:p w:rsidR="003E2296" w:rsidP="00A76395" w:rsidRDefault="003E2296" w14:paraId="4CC7D9B9" w14:textId="77777777">
      <w:pPr>
        <w:rPr>
          <w:noProof/>
          <w:color w:val="000000"/>
        </w:rPr>
      </w:pPr>
    </w:p>
    <w:p w:rsidRPr="00BE58FA" w:rsidR="00793666" w:rsidP="00A76395" w:rsidRDefault="00793666" w14:paraId="5A4CCDC5" w14:textId="77777777">
      <w:pPr>
        <w:rPr>
          <w:noProof/>
          <w:color w:val="000000"/>
        </w:rPr>
      </w:pPr>
    </w:p>
    <w:sectPr w:rsidRPr="00BE58FA" w:rsidR="00793666">
      <w:headerReference w:type="default" r:id="rId14"/>
      <w:pgSz w:w="12240" w:h="15840" w:orient="portrait"/>
      <w:pgMar w:top="1440" w:right="1440" w:bottom="1440" w:left="1440" w:header="720" w:footer="720" w:gutter="0"/>
      <w:cols w:space="720"/>
      <w:docGrid w:linePitch="360"/>
      <w:footerReference w:type="default" r:id="Ra798bd1f5d9444b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A55" w:rsidP="00BC607D" w:rsidRDefault="001B1A55" w14:paraId="3AA3DF6D" w14:textId="77777777">
      <w:r>
        <w:separator/>
      </w:r>
    </w:p>
  </w:endnote>
  <w:endnote w:type="continuationSeparator" w:id="0">
    <w:p w:rsidR="001B1A55" w:rsidP="00BC607D" w:rsidRDefault="001B1A55" w14:paraId="3204589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26AB8C" w:rsidTr="1426AB8C" w14:paraId="011B1B4A">
      <w:tc>
        <w:tcPr>
          <w:tcW w:w="3120" w:type="dxa"/>
          <w:tcMar/>
        </w:tcPr>
        <w:p w:rsidR="1426AB8C" w:rsidP="1426AB8C" w:rsidRDefault="1426AB8C" w14:paraId="7DB5DC66" w14:textId="3D1CB183">
          <w:pPr>
            <w:pStyle w:val="Header"/>
            <w:bidi w:val="0"/>
            <w:ind w:left="-115"/>
            <w:jc w:val="left"/>
          </w:pPr>
        </w:p>
      </w:tc>
      <w:tc>
        <w:tcPr>
          <w:tcW w:w="3120" w:type="dxa"/>
          <w:tcMar/>
        </w:tcPr>
        <w:p w:rsidR="1426AB8C" w:rsidP="1426AB8C" w:rsidRDefault="1426AB8C" w14:paraId="5FF3FCCE" w14:textId="2862AEE5">
          <w:pPr>
            <w:pStyle w:val="Header"/>
            <w:bidi w:val="0"/>
            <w:jc w:val="center"/>
          </w:pPr>
        </w:p>
      </w:tc>
      <w:tc>
        <w:tcPr>
          <w:tcW w:w="3120" w:type="dxa"/>
          <w:tcMar/>
        </w:tcPr>
        <w:p w:rsidR="1426AB8C" w:rsidP="1426AB8C" w:rsidRDefault="1426AB8C" w14:paraId="67989A57" w14:textId="72DC63E3">
          <w:pPr>
            <w:pStyle w:val="Header"/>
            <w:bidi w:val="0"/>
            <w:ind w:right="-115"/>
            <w:jc w:val="right"/>
          </w:pPr>
        </w:p>
      </w:tc>
    </w:tr>
  </w:tbl>
  <w:p w:rsidR="1426AB8C" w:rsidP="1426AB8C" w:rsidRDefault="1426AB8C" w14:paraId="53F89A09" w14:textId="2760F2A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A55" w:rsidP="00BC607D" w:rsidRDefault="001B1A55" w14:paraId="6C242C32" w14:textId="77777777">
      <w:r>
        <w:separator/>
      </w:r>
    </w:p>
  </w:footnote>
  <w:footnote w:type="continuationSeparator" w:id="0">
    <w:p w:rsidR="001B1A55" w:rsidP="00BC607D" w:rsidRDefault="001B1A55" w14:paraId="6CC00E6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C607D" w:rsidRDefault="00BC607D" w14:paraId="6C341CA6" w14:noSpellErr="1" w14:textId="2D8E0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12BC0"/>
    <w:multiLevelType w:val="hybridMultilevel"/>
    <w:tmpl w:val="DCA6645C"/>
    <w:lvl w:ilvl="0" w:tplc="4009000B">
      <w:start w:val="1"/>
      <w:numFmt w:val="bullet"/>
      <w:lvlText w:val=""/>
      <w:lvlJc w:val="left"/>
      <w:pPr>
        <w:ind w:left="720" w:hanging="360"/>
      </w:pPr>
      <w:rPr>
        <w:rFonts w:hint="default" w:ascii="Wingdings" w:hAnsi="Wingdings" w:eastAsia="Times New Roman"/>
      </w:rPr>
    </w:lvl>
    <w:lvl w:ilvl="1" w:tplc="40090003">
      <w:start w:val="1"/>
      <w:numFmt w:val="bullet"/>
      <w:lvlText w:val="o"/>
      <w:lvlJc w:val="left"/>
      <w:pPr>
        <w:ind w:left="1440" w:hanging="360"/>
      </w:pPr>
      <w:rPr>
        <w:rFonts w:hint="default" w:ascii="Courier New" w:hAnsi="Courier New" w:cs="Times New Roman"/>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Times New Roman"/>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Times New Roman"/>
      </w:rPr>
    </w:lvl>
    <w:lvl w:ilvl="8" w:tplc="40090005">
      <w:start w:val="1"/>
      <w:numFmt w:val="bullet"/>
      <w:lvlText w:val=""/>
      <w:lvlJc w:val="left"/>
      <w:pPr>
        <w:ind w:left="6480" w:hanging="360"/>
      </w:pPr>
      <w:rPr>
        <w:rFonts w:hint="default" w:ascii="Wingdings" w:hAnsi="Wingdings"/>
      </w:rPr>
    </w:lvl>
  </w:abstractNum>
  <w:abstractNum w:abstractNumId="1" w15:restartNumberingAfterBreak="0">
    <w:nsid w:val="6EBB5E39"/>
    <w:multiLevelType w:val="hybridMultilevel"/>
    <w:tmpl w:val="0AE679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B456646"/>
    <w:multiLevelType w:val="hybridMultilevel"/>
    <w:tmpl w:val="D6EEFD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F023CCA"/>
    <w:multiLevelType w:val="hybridMultilevel"/>
    <w:tmpl w:val="0406A3EE"/>
    <w:lvl w:ilvl="0" w:tplc="6CC0889A">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view w:val="web"/>
  <w:zoom w:percent="100"/>
  <w:hideSpellingErrors/>
  <w:hideGrammaticalErrors/>
  <w:proofState w:spelling="clean" w:grammar="dirty"/>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F10"/>
    <w:rsid w:val="00017A6A"/>
    <w:rsid w:val="000513B2"/>
    <w:rsid w:val="000575C4"/>
    <w:rsid w:val="000C1B13"/>
    <w:rsid w:val="000F4F24"/>
    <w:rsid w:val="000F54AF"/>
    <w:rsid w:val="0012022A"/>
    <w:rsid w:val="001245EB"/>
    <w:rsid w:val="00135D84"/>
    <w:rsid w:val="00190C1D"/>
    <w:rsid w:val="001A4026"/>
    <w:rsid w:val="001B1A55"/>
    <w:rsid w:val="001D2B6A"/>
    <w:rsid w:val="00213FBB"/>
    <w:rsid w:val="002454A1"/>
    <w:rsid w:val="00285253"/>
    <w:rsid w:val="0028671C"/>
    <w:rsid w:val="002B0A19"/>
    <w:rsid w:val="00313254"/>
    <w:rsid w:val="00325547"/>
    <w:rsid w:val="003268A0"/>
    <w:rsid w:val="003568A7"/>
    <w:rsid w:val="0036081E"/>
    <w:rsid w:val="003754D9"/>
    <w:rsid w:val="003823C9"/>
    <w:rsid w:val="00383B0D"/>
    <w:rsid w:val="003E2296"/>
    <w:rsid w:val="00411DB0"/>
    <w:rsid w:val="00414A9A"/>
    <w:rsid w:val="00423491"/>
    <w:rsid w:val="004245FD"/>
    <w:rsid w:val="004418F5"/>
    <w:rsid w:val="00457B65"/>
    <w:rsid w:val="00457FBD"/>
    <w:rsid w:val="00463A9F"/>
    <w:rsid w:val="00483DD8"/>
    <w:rsid w:val="00484C0A"/>
    <w:rsid w:val="004949FB"/>
    <w:rsid w:val="004F549A"/>
    <w:rsid w:val="00501084"/>
    <w:rsid w:val="005B6887"/>
    <w:rsid w:val="00627418"/>
    <w:rsid w:val="006905DE"/>
    <w:rsid w:val="006C7E25"/>
    <w:rsid w:val="006D7EFA"/>
    <w:rsid w:val="006E448A"/>
    <w:rsid w:val="007314DE"/>
    <w:rsid w:val="00771552"/>
    <w:rsid w:val="00790804"/>
    <w:rsid w:val="00793666"/>
    <w:rsid w:val="00800BF4"/>
    <w:rsid w:val="00830152"/>
    <w:rsid w:val="008440E7"/>
    <w:rsid w:val="00844FDA"/>
    <w:rsid w:val="00846B64"/>
    <w:rsid w:val="0087610A"/>
    <w:rsid w:val="008A06C9"/>
    <w:rsid w:val="008A6608"/>
    <w:rsid w:val="008C3D61"/>
    <w:rsid w:val="008E07C2"/>
    <w:rsid w:val="009410E4"/>
    <w:rsid w:val="009421A5"/>
    <w:rsid w:val="00964F69"/>
    <w:rsid w:val="00993F10"/>
    <w:rsid w:val="00A76395"/>
    <w:rsid w:val="00A846B5"/>
    <w:rsid w:val="00A96183"/>
    <w:rsid w:val="00AA7B63"/>
    <w:rsid w:val="00B61B5F"/>
    <w:rsid w:val="00BC41FA"/>
    <w:rsid w:val="00BC607D"/>
    <w:rsid w:val="00BD45EE"/>
    <w:rsid w:val="00BE58FA"/>
    <w:rsid w:val="00C22472"/>
    <w:rsid w:val="00C243E2"/>
    <w:rsid w:val="00C3753E"/>
    <w:rsid w:val="00C96ED1"/>
    <w:rsid w:val="00CC1124"/>
    <w:rsid w:val="00CC2A3A"/>
    <w:rsid w:val="00CC5232"/>
    <w:rsid w:val="00CD0A77"/>
    <w:rsid w:val="00CD7B1D"/>
    <w:rsid w:val="00D42F06"/>
    <w:rsid w:val="00D4456B"/>
    <w:rsid w:val="00D50DC0"/>
    <w:rsid w:val="00D5618E"/>
    <w:rsid w:val="00D65736"/>
    <w:rsid w:val="00D967D8"/>
    <w:rsid w:val="00DB07CE"/>
    <w:rsid w:val="00DE0925"/>
    <w:rsid w:val="00DE4B67"/>
    <w:rsid w:val="00E01A62"/>
    <w:rsid w:val="00E12AF1"/>
    <w:rsid w:val="00E54B59"/>
    <w:rsid w:val="00E7578E"/>
    <w:rsid w:val="00E95BDA"/>
    <w:rsid w:val="00EA5436"/>
    <w:rsid w:val="00ED032B"/>
    <w:rsid w:val="00ED0C91"/>
    <w:rsid w:val="00ED480C"/>
    <w:rsid w:val="00EE3082"/>
    <w:rsid w:val="00F0040C"/>
    <w:rsid w:val="00F0160C"/>
    <w:rsid w:val="00F73F84"/>
    <w:rsid w:val="00F96764"/>
    <w:rsid w:val="00FB1FFF"/>
    <w:rsid w:val="00FB2A14"/>
    <w:rsid w:val="00FC159C"/>
    <w:rsid w:val="00FE4024"/>
    <w:rsid w:val="1426A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DF6C"/>
  <w15:chartTrackingRefBased/>
  <w15:docId w15:val="{1564896A-D765-457C-9CD5-A35BE9DF6D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93F10"/>
    <w:pPr>
      <w:spacing w:after="0" w:line="240" w:lineRule="auto"/>
    </w:pPr>
    <w:rPr>
      <w:rFonts w:ascii="Calibri" w:hAnsi="Calibri"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93F10"/>
    <w:pPr>
      <w:ind w:left="720"/>
    </w:pPr>
  </w:style>
  <w:style w:type="character" w:styleId="Hyperlink">
    <w:name w:val="Hyperlink"/>
    <w:basedOn w:val="DefaultParagraphFont"/>
    <w:uiPriority w:val="99"/>
    <w:unhideWhenUsed/>
    <w:rsid w:val="00BE58FA"/>
    <w:rPr>
      <w:color w:val="0563C1" w:themeColor="hyperlink"/>
      <w:u w:val="single"/>
    </w:rPr>
  </w:style>
  <w:style w:type="character" w:styleId="UnresolvedMention">
    <w:name w:val="Unresolved Mention"/>
    <w:basedOn w:val="DefaultParagraphFont"/>
    <w:uiPriority w:val="99"/>
    <w:semiHidden/>
    <w:unhideWhenUsed/>
    <w:rsid w:val="00BE58FA"/>
    <w:rPr>
      <w:color w:val="808080"/>
      <w:shd w:val="clear" w:color="auto" w:fill="E6E6E6"/>
    </w:rPr>
  </w:style>
  <w:style w:type="paragraph" w:styleId="Header">
    <w:name w:val="header"/>
    <w:basedOn w:val="Normal"/>
    <w:link w:val="HeaderChar"/>
    <w:uiPriority w:val="99"/>
    <w:unhideWhenUsed/>
    <w:rsid w:val="00BC607D"/>
    <w:pPr>
      <w:tabs>
        <w:tab w:val="center" w:pos="4680"/>
        <w:tab w:val="right" w:pos="9360"/>
      </w:tabs>
    </w:pPr>
  </w:style>
  <w:style w:type="character" w:styleId="HeaderChar" w:customStyle="1">
    <w:name w:val="Header Char"/>
    <w:basedOn w:val="DefaultParagraphFont"/>
    <w:link w:val="Header"/>
    <w:uiPriority w:val="99"/>
    <w:rsid w:val="00BC607D"/>
    <w:rPr>
      <w:rFonts w:ascii="Calibri" w:hAnsi="Calibri" w:eastAsia="Times New Roman" w:cs="Times New Roman"/>
    </w:rPr>
  </w:style>
  <w:style w:type="paragraph" w:styleId="Footer">
    <w:name w:val="footer"/>
    <w:basedOn w:val="Normal"/>
    <w:link w:val="FooterChar"/>
    <w:uiPriority w:val="99"/>
    <w:unhideWhenUsed/>
    <w:rsid w:val="00BC607D"/>
    <w:pPr>
      <w:tabs>
        <w:tab w:val="center" w:pos="4680"/>
        <w:tab w:val="right" w:pos="9360"/>
      </w:tabs>
    </w:pPr>
  </w:style>
  <w:style w:type="character" w:styleId="FooterChar" w:customStyle="1">
    <w:name w:val="Footer Char"/>
    <w:basedOn w:val="DefaultParagraphFont"/>
    <w:link w:val="Footer"/>
    <w:uiPriority w:val="99"/>
    <w:rsid w:val="00BC607D"/>
    <w:rPr>
      <w:rFonts w:ascii="Calibri" w:hAnsi="Calibri" w:eastAsia="Times New Roman" w:cs="Times New Roman"/>
    </w:rPr>
  </w:style>
  <w:style w:type="character" w:styleId="normaltextrun" w:customStyle="1">
    <w:name w:val="normaltextrun"/>
    <w:basedOn w:val="DefaultParagraphFont"/>
    <w:rsid w:val="00D967D8"/>
  </w:style>
  <w:style w:type="character" w:styleId="eop" w:customStyle="1">
    <w:name w:val="eop"/>
    <w:basedOn w:val="DefaultParagraphFont"/>
    <w:rsid w:val="00CD7B1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800916">
      <w:bodyDiv w:val="1"/>
      <w:marLeft w:val="0"/>
      <w:marRight w:val="0"/>
      <w:marTop w:val="0"/>
      <w:marBottom w:val="0"/>
      <w:divBdr>
        <w:top w:val="none" w:sz="0" w:space="0" w:color="auto"/>
        <w:left w:val="none" w:sz="0" w:space="0" w:color="auto"/>
        <w:bottom w:val="none" w:sz="0" w:space="0" w:color="auto"/>
        <w:right w:val="none" w:sz="0" w:space="0" w:color="auto"/>
      </w:divBdr>
    </w:div>
    <w:div w:id="17327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login.twinfield.com/"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ospokolenko.wixsite.com/nonsense"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hovercraft.azurewebsites.net/"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footer" Target="/word/footer.xml" Id="Ra798bd1f5d9444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B1A216A38BF44091F321181DBD84EB" ma:contentTypeVersion="0" ma:contentTypeDescription="Create a new document." ma:contentTypeScope="" ma:versionID="cc61ea12173a033e7dc9860e4ee5af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B85BDD-6777-4E73-941B-A047EE5FCCD0}">
  <ds:schemaRefs>
    <ds:schemaRef ds:uri="http://schemas.microsoft.com/sharepoint/v3/contenttype/forms"/>
  </ds:schemaRefs>
</ds:datastoreItem>
</file>

<file path=customXml/itemProps2.xml><?xml version="1.0" encoding="utf-8"?>
<ds:datastoreItem xmlns:ds="http://schemas.openxmlformats.org/officeDocument/2006/customXml" ds:itemID="{EF7E93B7-4921-4BAE-9B3F-94FCBCCCA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57E670-85D6-46C5-94D7-A891AF325A7F}">
  <ds:schemaRefs>
    <ds:schemaRef ds:uri="http://purl.org/dc/terms/"/>
    <ds:schemaRef ds:uri="http://schemas.microsoft.com/office/infopath/2007/PartnerControls"/>
    <ds:schemaRef ds:uri="http://www.w3.org/XML/1998/namespace"/>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Wolters Kluwer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Maradana, Srinivasu</dc:creator>
  <keywords/>
  <dc:description/>
  <lastModifiedBy>Westhof, Jarno</lastModifiedBy>
  <revision>54</revision>
  <dcterms:created xsi:type="dcterms:W3CDTF">2018-05-03T12:37:00.0000000Z</dcterms:created>
  <dcterms:modified xsi:type="dcterms:W3CDTF">2020-06-18T13:32:07.7639727Z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0x01010002B1A216A38BF44091F321181DBD84EB</vt:lpwstr>
  </property>
</Properties>
</file>