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A86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96"/>
          <w:szCs w:val="96"/>
          <w:lang w:val="nl-NL"/>
        </w:rPr>
      </w:pPr>
      <w:r w:rsidRPr="003075C0">
        <w:rPr>
          <w:color w:val="4472C4" w:themeColor="accent1"/>
          <w:sz w:val="96"/>
          <w:szCs w:val="96"/>
          <w:lang w:val="nl-NL"/>
        </w:rPr>
        <w:t>DE</w:t>
      </w:r>
    </w:p>
    <w:p w:rsidR="008A6C75" w:rsidRPr="003075C0" w:rsidRDefault="008A6C75" w:rsidP="000327E7">
      <w:pPr>
        <w:spacing w:line="240" w:lineRule="auto"/>
        <w:contextualSpacing/>
        <w:jc w:val="center"/>
        <w:rPr>
          <w:sz w:val="96"/>
          <w:szCs w:val="96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b/>
          <w:color w:val="8EAADB" w:themeColor="accent1" w:themeTint="99"/>
          <w:sz w:val="144"/>
          <w:szCs w:val="144"/>
          <w:lang w:val="nl-NL"/>
        </w:rPr>
      </w:pPr>
      <w:r w:rsidRPr="003075C0">
        <w:rPr>
          <w:b/>
          <w:color w:val="8EAADB" w:themeColor="accent1" w:themeTint="99"/>
          <w:sz w:val="144"/>
          <w:szCs w:val="144"/>
          <w:lang w:val="nl-NL"/>
        </w:rPr>
        <w:t>BASIX</w:t>
      </w:r>
      <w:r w:rsidR="00D73FF8" w:rsidRPr="003075C0">
        <w:rPr>
          <w:b/>
          <w:color w:val="8EAADB" w:themeColor="accent1" w:themeTint="99"/>
          <w:sz w:val="144"/>
          <w:szCs w:val="144"/>
          <w:vertAlign w:val="superscript"/>
          <w:lang w:val="nl-NL"/>
        </w:rPr>
        <w:t>1</w:t>
      </w:r>
    </w:p>
    <w:p w:rsidR="008A6C75" w:rsidRPr="003075C0" w:rsidRDefault="008A6C75" w:rsidP="000327E7">
      <w:pPr>
        <w:spacing w:line="240" w:lineRule="auto"/>
        <w:contextualSpacing/>
        <w:jc w:val="center"/>
        <w:rPr>
          <w:b/>
          <w:color w:val="8EAADB" w:themeColor="accent1" w:themeTint="99"/>
          <w:sz w:val="144"/>
          <w:szCs w:val="144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96"/>
          <w:szCs w:val="96"/>
          <w:lang w:val="nl-NL"/>
        </w:rPr>
      </w:pPr>
      <w:r w:rsidRPr="003075C0">
        <w:rPr>
          <w:color w:val="4472C4" w:themeColor="accent1"/>
          <w:sz w:val="96"/>
          <w:szCs w:val="96"/>
          <w:lang w:val="nl-NL"/>
        </w:rPr>
        <w:t>Programmeertaal</w:t>
      </w: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96"/>
          <w:szCs w:val="96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  <w:r w:rsidRPr="003075C0">
        <w:rPr>
          <w:color w:val="4472C4" w:themeColor="accent1"/>
          <w:sz w:val="52"/>
          <w:szCs w:val="52"/>
          <w:lang w:val="nl-NL"/>
        </w:rPr>
        <w:t>Jarno Witjes | EHI2VSe</w:t>
      </w: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52"/>
          <w:szCs w:val="52"/>
          <w:lang w:val="nl-NL"/>
        </w:rPr>
      </w:pPr>
    </w:p>
    <w:p w:rsidR="008A6C75" w:rsidRPr="003075C0" w:rsidRDefault="008A6C75" w:rsidP="000327E7">
      <w:pPr>
        <w:spacing w:line="240" w:lineRule="auto"/>
        <w:contextualSpacing/>
        <w:jc w:val="center"/>
        <w:rPr>
          <w:color w:val="4472C4" w:themeColor="accent1"/>
          <w:sz w:val="40"/>
          <w:szCs w:val="40"/>
          <w:lang w:val="nl-NL"/>
        </w:rPr>
      </w:pPr>
      <w:r w:rsidRPr="003075C0">
        <w:rPr>
          <w:color w:val="4472C4" w:themeColor="accent1"/>
          <w:sz w:val="40"/>
          <w:szCs w:val="40"/>
          <w:lang w:val="nl-NL"/>
        </w:rPr>
        <w:t>Saxion Compilers en Operating Systems</w:t>
      </w:r>
    </w:p>
    <w:p w:rsidR="008A6C75" w:rsidRPr="003075C0" w:rsidRDefault="008A6C75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br w:type="page"/>
      </w:r>
    </w:p>
    <w:p w:rsidR="008A6C75" w:rsidRPr="003075C0" w:rsidRDefault="008A6C75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lastRenderedPageBreak/>
        <w:t>Jarno Witjes</w:t>
      </w:r>
    </w:p>
    <w:p w:rsidR="008A6C75" w:rsidRPr="003075C0" w:rsidRDefault="008A6C75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449590</w:t>
      </w:r>
    </w:p>
    <w:p w:rsidR="00D73FF8" w:rsidRPr="003075C0" w:rsidRDefault="008A6C75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EHI2VSe</w:t>
      </w:r>
    </w:p>
    <w:p w:rsidR="00D73FF8" w:rsidRPr="003075C0" w:rsidRDefault="00D73FF8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br w:type="page"/>
      </w:r>
    </w:p>
    <w:sdt>
      <w:sdtPr>
        <w:rPr>
          <w:lang w:val="nl-NL"/>
        </w:rPr>
        <w:id w:val="-1895192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D73FF8" w:rsidRPr="003075C0" w:rsidRDefault="00D73FF8" w:rsidP="000327E7">
          <w:pPr>
            <w:pStyle w:val="TOCHeading"/>
            <w:spacing w:line="240" w:lineRule="auto"/>
            <w:contextualSpacing/>
            <w:rPr>
              <w:lang w:val="nl-NL"/>
            </w:rPr>
          </w:pPr>
          <w:r w:rsidRPr="003075C0">
            <w:rPr>
              <w:lang w:val="nl-NL"/>
            </w:rPr>
            <w:t>Inhoud</w:t>
          </w:r>
        </w:p>
        <w:p w:rsidR="00813A3B" w:rsidRDefault="00D73FF8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 w:rsidRPr="003075C0">
            <w:rPr>
              <w:b w:val="0"/>
              <w:bCs w:val="0"/>
              <w:lang w:val="nl-NL"/>
            </w:rPr>
            <w:fldChar w:fldCharType="begin"/>
          </w:r>
          <w:r w:rsidRPr="003075C0">
            <w:rPr>
              <w:lang w:val="nl-NL"/>
            </w:rPr>
            <w:instrText xml:space="preserve"> TOC \o "1-3" \h \z \u </w:instrText>
          </w:r>
          <w:r w:rsidRPr="003075C0">
            <w:rPr>
              <w:b w:val="0"/>
              <w:bCs w:val="0"/>
              <w:lang w:val="nl-NL"/>
            </w:rPr>
            <w:fldChar w:fldCharType="separate"/>
          </w:r>
          <w:hyperlink w:anchor="_Toc6421253" w:history="1">
            <w:r w:rsidR="00813A3B" w:rsidRPr="00EB24B2">
              <w:rPr>
                <w:rStyle w:val="Hyperlink"/>
                <w:noProof/>
                <w:lang w:val="nl-NL"/>
              </w:rPr>
              <w:t>Inleiding</w:t>
            </w:r>
            <w:r w:rsidR="00813A3B">
              <w:rPr>
                <w:noProof/>
                <w:webHidden/>
              </w:rPr>
              <w:tab/>
            </w:r>
            <w:r w:rsidR="00813A3B">
              <w:rPr>
                <w:noProof/>
                <w:webHidden/>
              </w:rPr>
              <w:fldChar w:fldCharType="begin"/>
            </w:r>
            <w:r w:rsidR="00813A3B">
              <w:rPr>
                <w:noProof/>
                <w:webHidden/>
              </w:rPr>
              <w:instrText xml:space="preserve"> PAGEREF _Toc6421253 \h </w:instrText>
            </w:r>
            <w:r w:rsidR="00813A3B">
              <w:rPr>
                <w:noProof/>
                <w:webHidden/>
              </w:rPr>
            </w:r>
            <w:r w:rsidR="00813A3B">
              <w:rPr>
                <w:noProof/>
                <w:webHidden/>
              </w:rPr>
              <w:fldChar w:fldCharType="separate"/>
            </w:r>
            <w:r w:rsidR="00813A3B">
              <w:rPr>
                <w:noProof/>
                <w:webHidden/>
              </w:rPr>
              <w:t>4</w:t>
            </w:r>
            <w:r w:rsidR="00813A3B">
              <w:rPr>
                <w:noProof/>
                <w:webHidden/>
              </w:rPr>
              <w:fldChar w:fldCharType="end"/>
            </w:r>
          </w:hyperlink>
        </w:p>
        <w:p w:rsidR="00813A3B" w:rsidRDefault="00813A3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421254" w:history="1">
            <w:r w:rsidRPr="00EB24B2">
              <w:rPr>
                <w:rStyle w:val="Hyperlink"/>
                <w:noProof/>
                <w:lang w:val="nl-NL"/>
              </w:rPr>
              <w:t>Ontwerp van Basix</w:t>
            </w:r>
            <w:r w:rsidRPr="00EB24B2">
              <w:rPr>
                <w:rStyle w:val="Hyperlink"/>
                <w:noProof/>
                <w:vertAlign w:val="superscript"/>
                <w:lang w:val="nl-NL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3B" w:rsidRDefault="00813A3B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21255" w:history="1">
            <w:r w:rsidRPr="00EB24B2">
              <w:rPr>
                <w:rStyle w:val="Hyperlink"/>
                <w:noProof/>
                <w:lang w:val="nl-NL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3B" w:rsidRDefault="00813A3B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421256" w:history="1">
            <w:r w:rsidRPr="00EB24B2">
              <w:rPr>
                <w:rStyle w:val="Hyperlink"/>
                <w:noProof/>
                <w:lang w:val="nl-NL"/>
              </w:rPr>
              <w:t>Beginnen met Basix</w:t>
            </w:r>
            <w:r w:rsidRPr="00EB24B2">
              <w:rPr>
                <w:rStyle w:val="Hyperlink"/>
                <w:noProof/>
                <w:vertAlign w:val="superscript"/>
                <w:lang w:val="nl-NL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3B" w:rsidRDefault="00813A3B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21257" w:history="1">
            <w:r w:rsidRPr="00EB24B2">
              <w:rPr>
                <w:rStyle w:val="Hyperlink"/>
                <w:noProof/>
                <w:lang w:val="nl-NL"/>
              </w:rPr>
              <w:t>Voorbeeld 1: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A3B" w:rsidRDefault="00813A3B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6421258" w:history="1">
            <w:r w:rsidRPr="00EB24B2">
              <w:rPr>
                <w:rStyle w:val="Hyperlink"/>
                <w:noProof/>
                <w:lang w:val="nl-NL"/>
              </w:rPr>
              <w:t>Voorbeeld 2: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F8" w:rsidRPr="003075C0" w:rsidRDefault="00D73FF8" w:rsidP="000327E7">
          <w:pPr>
            <w:spacing w:line="240" w:lineRule="auto"/>
            <w:contextualSpacing/>
            <w:rPr>
              <w:lang w:val="nl-NL"/>
            </w:rPr>
          </w:pPr>
          <w:r w:rsidRPr="003075C0"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D73FF8" w:rsidRPr="003075C0" w:rsidRDefault="00D73FF8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br w:type="page"/>
      </w:r>
    </w:p>
    <w:p w:rsidR="008A6C75" w:rsidRPr="003075C0" w:rsidRDefault="00EF715D" w:rsidP="000327E7">
      <w:pPr>
        <w:pStyle w:val="Heading1"/>
        <w:spacing w:line="240" w:lineRule="auto"/>
        <w:contextualSpacing/>
        <w:rPr>
          <w:lang w:val="nl-NL"/>
        </w:rPr>
      </w:pPr>
      <w:bookmarkStart w:id="0" w:name="_Toc6421253"/>
      <w:r w:rsidRPr="003075C0">
        <w:rPr>
          <w:lang w:val="nl-NL"/>
        </w:rPr>
        <w:lastRenderedPageBreak/>
        <w:t>Inleiding</w:t>
      </w:r>
      <w:bookmarkEnd w:id="0"/>
    </w:p>
    <w:p w:rsidR="003171F6" w:rsidRPr="003075C0" w:rsidRDefault="0091736C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De Basix</w:t>
      </w:r>
      <w:r w:rsidRPr="003075C0">
        <w:rPr>
          <w:vertAlign w:val="superscript"/>
          <w:lang w:val="nl-NL"/>
        </w:rPr>
        <w:t>1</w:t>
      </w:r>
      <w:r w:rsidRPr="003075C0">
        <w:rPr>
          <w:lang w:val="nl-NL"/>
        </w:rPr>
        <w:t xml:space="preserve"> programmeertaal is ontwikkeld als een opdracht voor </w:t>
      </w:r>
      <w:proofErr w:type="spellStart"/>
      <w:r w:rsidRPr="003075C0">
        <w:rPr>
          <w:lang w:val="nl-NL"/>
        </w:rPr>
        <w:t>Saxion’s</w:t>
      </w:r>
      <w:proofErr w:type="spellEnd"/>
      <w:r w:rsidRPr="003075C0">
        <w:rPr>
          <w:lang w:val="nl-NL"/>
        </w:rPr>
        <w:t xml:space="preserve"> module: Compilers en Operating Systems.</w:t>
      </w:r>
      <w:r w:rsidR="003804CA" w:rsidRPr="003075C0">
        <w:rPr>
          <w:lang w:val="nl-NL"/>
        </w:rPr>
        <w:t xml:space="preserve"> </w:t>
      </w: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r w:rsidRPr="003075C0">
        <w:rPr>
          <w:vertAlign w:val="superscript"/>
          <w:lang w:val="nl-NL"/>
        </w:rPr>
        <w:t xml:space="preserve"> </w:t>
      </w:r>
      <w:r w:rsidRPr="003075C0">
        <w:rPr>
          <w:lang w:val="nl-NL"/>
        </w:rPr>
        <w:t>is een makkelijke taal waarmee je snel kleine basisprogramma’s kan schrijven en uit laten voeren.</w:t>
      </w:r>
      <w:r w:rsidR="003804CA" w:rsidRPr="003075C0">
        <w:rPr>
          <w:lang w:val="nl-NL"/>
        </w:rPr>
        <w:t xml:space="preserve"> De eerste versie van de taal ondersteunt twee datatypes, </w:t>
      </w:r>
      <w:proofErr w:type="spellStart"/>
      <w:r w:rsidR="003804CA" w:rsidRPr="003075C0">
        <w:rPr>
          <w:lang w:val="nl-NL"/>
        </w:rPr>
        <w:t>conditional</w:t>
      </w:r>
      <w:proofErr w:type="spellEnd"/>
      <w:r w:rsidR="003804CA" w:rsidRPr="003075C0">
        <w:rPr>
          <w:lang w:val="nl-NL"/>
        </w:rPr>
        <w:t xml:space="preserve"> </w:t>
      </w:r>
      <w:proofErr w:type="spellStart"/>
      <w:r w:rsidR="003804CA" w:rsidRPr="003075C0">
        <w:rPr>
          <w:lang w:val="nl-NL"/>
        </w:rPr>
        <w:t>branching</w:t>
      </w:r>
      <w:proofErr w:type="spellEnd"/>
      <w:r w:rsidR="00256F7C" w:rsidRPr="003075C0">
        <w:rPr>
          <w:lang w:val="nl-NL"/>
        </w:rPr>
        <w:t xml:space="preserve"> en loops. Deze eerste versie is niet object oriënterend.</w:t>
      </w:r>
    </w:p>
    <w:p w:rsidR="00530AC2" w:rsidRPr="003075C0" w:rsidRDefault="003171F6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 xml:space="preserve">Dit document bespreekt de </w:t>
      </w:r>
      <w:r w:rsidR="00530AC2" w:rsidRPr="003075C0">
        <w:rPr>
          <w:lang w:val="nl-NL"/>
        </w:rPr>
        <w:t>taal aan de hand van voorbeelden.</w:t>
      </w:r>
    </w:p>
    <w:p w:rsidR="00530AC2" w:rsidRPr="003075C0" w:rsidRDefault="00530AC2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br w:type="page"/>
      </w:r>
    </w:p>
    <w:p w:rsidR="00530AC2" w:rsidRPr="003075C0" w:rsidRDefault="00530AC2" w:rsidP="000327E7">
      <w:pPr>
        <w:pStyle w:val="Heading1"/>
        <w:spacing w:line="240" w:lineRule="auto"/>
        <w:contextualSpacing/>
        <w:rPr>
          <w:vertAlign w:val="superscript"/>
          <w:lang w:val="nl-NL"/>
        </w:rPr>
      </w:pPr>
      <w:bookmarkStart w:id="1" w:name="_Toc6421254"/>
      <w:r w:rsidRPr="003075C0">
        <w:rPr>
          <w:lang w:val="nl-NL"/>
        </w:rPr>
        <w:lastRenderedPageBreak/>
        <w:t xml:space="preserve">Ontwerp van </w:t>
      </w: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bookmarkEnd w:id="1"/>
    </w:p>
    <w:p w:rsidR="00233606" w:rsidRPr="003075C0" w:rsidRDefault="00233606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 xml:space="preserve">1 </w:t>
      </w:r>
      <w:r w:rsidRPr="003075C0">
        <w:rPr>
          <w:lang w:val="nl-NL"/>
        </w:rPr>
        <w:t xml:space="preserve">is gebouwd voor programmeurs die snel een simpel programma willen bouwen voor verschillende doeleinden. De taal neemt wat weg van de Basic programmeertaal. Het programmeren met </w:t>
      </w: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r w:rsidRPr="003075C0">
        <w:rPr>
          <w:lang w:val="nl-NL"/>
        </w:rPr>
        <w:t xml:space="preserve"> gebeurd door ingebouwde functies aan te roepen en argumenten aan die functies te geven.</w:t>
      </w:r>
    </w:p>
    <w:p w:rsidR="00233606" w:rsidRPr="003075C0" w:rsidRDefault="00233606" w:rsidP="000327E7">
      <w:pPr>
        <w:spacing w:line="240" w:lineRule="auto"/>
        <w:contextualSpacing/>
        <w:rPr>
          <w:lang w:val="nl-NL"/>
        </w:rPr>
      </w:pPr>
    </w:p>
    <w:p w:rsidR="00233606" w:rsidRPr="003075C0" w:rsidRDefault="00233606" w:rsidP="000327E7">
      <w:pPr>
        <w:pStyle w:val="Heading2"/>
        <w:spacing w:line="240" w:lineRule="auto"/>
        <w:contextualSpacing/>
        <w:rPr>
          <w:lang w:val="nl-NL"/>
        </w:rPr>
      </w:pPr>
      <w:bookmarkStart w:id="2" w:name="_Toc6421255"/>
      <w:r w:rsidRPr="003075C0">
        <w:rPr>
          <w:lang w:val="nl-NL"/>
        </w:rPr>
        <w:t>Features</w:t>
      </w:r>
      <w:bookmarkEnd w:id="2"/>
    </w:p>
    <w:p w:rsidR="00DE0DBD" w:rsidRPr="00DE0DBD" w:rsidRDefault="00233606" w:rsidP="00DE0DBD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075C0">
        <w:rPr>
          <w:lang w:val="nl-NL"/>
        </w:rPr>
        <w:t>Printen naar console</w:t>
      </w:r>
    </w:p>
    <w:p w:rsidR="00233606" w:rsidRPr="003075C0" w:rsidRDefault="00233606" w:rsidP="000327E7">
      <w:pPr>
        <w:pStyle w:val="ListParagraph"/>
        <w:numPr>
          <w:ilvl w:val="1"/>
          <w:numId w:val="2"/>
        </w:numPr>
        <w:spacing w:line="240" w:lineRule="auto"/>
        <w:rPr>
          <w:lang w:val="nl-NL"/>
        </w:rPr>
      </w:pPr>
      <w:r w:rsidRPr="003075C0">
        <w:rPr>
          <w:lang w:val="nl-NL"/>
        </w:rPr>
        <w:t>Tekst en integers</w:t>
      </w:r>
    </w:p>
    <w:p w:rsidR="00233606" w:rsidRPr="003075C0" w:rsidRDefault="00233606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075C0">
        <w:rPr>
          <w:lang w:val="nl-NL"/>
        </w:rPr>
        <w:t>Ondersteuning voor variabelen</w:t>
      </w:r>
    </w:p>
    <w:p w:rsidR="00233606" w:rsidRPr="003075C0" w:rsidRDefault="00233606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proofErr w:type="spellStart"/>
      <w:r w:rsidRPr="003075C0">
        <w:rPr>
          <w:lang w:val="nl-NL"/>
        </w:rPr>
        <w:t>Conditional</w:t>
      </w:r>
      <w:proofErr w:type="spellEnd"/>
      <w:r w:rsidRPr="003075C0">
        <w:rPr>
          <w:lang w:val="nl-NL"/>
        </w:rPr>
        <w:t xml:space="preserve"> </w:t>
      </w:r>
      <w:proofErr w:type="spellStart"/>
      <w:r w:rsidRPr="003075C0">
        <w:rPr>
          <w:lang w:val="nl-NL"/>
        </w:rPr>
        <w:t>branching</w:t>
      </w:r>
      <w:proofErr w:type="spellEnd"/>
    </w:p>
    <w:p w:rsidR="00233606" w:rsidRPr="003075C0" w:rsidRDefault="00233606" w:rsidP="000327E7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075C0">
        <w:rPr>
          <w:lang w:val="nl-NL"/>
        </w:rPr>
        <w:t>Loop</w:t>
      </w:r>
    </w:p>
    <w:p w:rsidR="00D763B8" w:rsidRPr="003075C0" w:rsidRDefault="00D763B8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br w:type="page"/>
      </w:r>
    </w:p>
    <w:p w:rsidR="00CC40AB" w:rsidRPr="003075C0" w:rsidRDefault="00D763B8" w:rsidP="000327E7">
      <w:pPr>
        <w:pStyle w:val="Heading1"/>
        <w:spacing w:line="240" w:lineRule="auto"/>
        <w:contextualSpacing/>
        <w:rPr>
          <w:vertAlign w:val="superscript"/>
          <w:lang w:val="nl-NL"/>
        </w:rPr>
      </w:pPr>
      <w:bookmarkStart w:id="3" w:name="_Toc6421256"/>
      <w:r w:rsidRPr="003075C0">
        <w:rPr>
          <w:lang w:val="nl-NL"/>
        </w:rPr>
        <w:lastRenderedPageBreak/>
        <w:t xml:space="preserve">Beginnen met </w:t>
      </w: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bookmarkEnd w:id="3"/>
    </w:p>
    <w:p w:rsidR="00DF2ADF" w:rsidRPr="003075C0" w:rsidRDefault="00D763B8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In de volgende pagina</w:t>
      </w:r>
      <w:r w:rsidR="00DF2ADF" w:rsidRPr="003075C0">
        <w:rPr>
          <w:lang w:val="nl-NL"/>
        </w:rPr>
        <w:t>’</w:t>
      </w:r>
      <w:r w:rsidRPr="003075C0">
        <w:rPr>
          <w:lang w:val="nl-NL"/>
        </w:rPr>
        <w:t xml:space="preserve">s </w:t>
      </w:r>
      <w:r w:rsidR="00DF2ADF" w:rsidRPr="003075C0">
        <w:rPr>
          <w:lang w:val="nl-NL"/>
        </w:rPr>
        <w:t>wordt uitgelegd hoe de taal werk. Er wordt uitgelegd aan de hand met voorbeelden.</w:t>
      </w:r>
    </w:p>
    <w:p w:rsidR="00DF2ADF" w:rsidRPr="003075C0" w:rsidRDefault="00DF2ADF" w:rsidP="000327E7">
      <w:pPr>
        <w:pStyle w:val="Heading2"/>
        <w:spacing w:line="240" w:lineRule="auto"/>
        <w:contextualSpacing/>
        <w:rPr>
          <w:lang w:val="nl-NL"/>
        </w:rPr>
      </w:pPr>
      <w:bookmarkStart w:id="4" w:name="_Toc6421257"/>
      <w:r w:rsidRPr="003075C0">
        <w:rPr>
          <w:lang w:val="nl-NL"/>
        </w:rPr>
        <w:t xml:space="preserve">Voorbeeld 1: </w:t>
      </w:r>
      <w:proofErr w:type="spellStart"/>
      <w:r w:rsidRPr="003075C0">
        <w:rPr>
          <w:lang w:val="nl-NL"/>
        </w:rPr>
        <w:t>Hello</w:t>
      </w:r>
      <w:proofErr w:type="spellEnd"/>
      <w:r w:rsidRPr="003075C0">
        <w:rPr>
          <w:lang w:val="nl-NL"/>
        </w:rPr>
        <w:t xml:space="preserve"> World</w:t>
      </w:r>
      <w:bookmarkEnd w:id="4"/>
    </w:p>
    <w:p w:rsidR="00DF2ADF" w:rsidRDefault="00DF2ADF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We beginnen met de klassieke ‘</w:t>
      </w:r>
      <w:proofErr w:type="spellStart"/>
      <w:r w:rsidRPr="003075C0">
        <w:rPr>
          <w:lang w:val="nl-NL"/>
        </w:rPr>
        <w:t>Hello</w:t>
      </w:r>
      <w:proofErr w:type="spellEnd"/>
      <w:r w:rsidRPr="003075C0">
        <w:rPr>
          <w:lang w:val="nl-NL"/>
        </w:rPr>
        <w:t xml:space="preserve"> </w:t>
      </w:r>
      <w:proofErr w:type="spellStart"/>
      <w:r w:rsidRPr="003075C0">
        <w:rPr>
          <w:lang w:val="nl-NL"/>
        </w:rPr>
        <w:t>world</w:t>
      </w:r>
      <w:proofErr w:type="spellEnd"/>
      <w:r w:rsidRPr="003075C0">
        <w:rPr>
          <w:lang w:val="nl-NL"/>
        </w:rPr>
        <w:t>!’ programma. Dit programma zal de tekst ‘</w:t>
      </w:r>
      <w:proofErr w:type="spellStart"/>
      <w:r w:rsidRPr="003075C0">
        <w:rPr>
          <w:lang w:val="nl-NL"/>
        </w:rPr>
        <w:t>Hello</w:t>
      </w:r>
      <w:proofErr w:type="spellEnd"/>
      <w:r w:rsidRPr="003075C0">
        <w:rPr>
          <w:lang w:val="nl-NL"/>
        </w:rPr>
        <w:t xml:space="preserve"> World’ printen naar de console en daarna afsluiten.</w:t>
      </w:r>
    </w:p>
    <w:p w:rsidR="000327E7" w:rsidRPr="003075C0" w:rsidRDefault="000327E7" w:rsidP="000327E7">
      <w:pPr>
        <w:spacing w:line="240" w:lineRule="auto"/>
        <w:contextualSpacing/>
        <w:rPr>
          <w:lang w:val="nl-NL"/>
        </w:rPr>
      </w:pPr>
    </w:p>
    <w:p w:rsidR="000327E7" w:rsidRPr="00EF3343" w:rsidRDefault="00EF3343" w:rsidP="00EF3343">
      <w:pPr>
        <w:shd w:val="clear" w:color="auto" w:fill="F8F8F8"/>
      </w:pPr>
      <w:r>
        <w:rPr>
          <w:rFonts w:ascii="Courier New" w:hAnsi="Courier New" w:cs="Courier New"/>
          <w:color w:val="333333"/>
        </w:rPr>
        <w:t>BASIX_BEGIN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proofErr w:type="gramStart"/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proofErr w:type="gramEnd"/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“Hello World!”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  <w:t>BASIX_END</w:t>
      </w:r>
    </w:p>
    <w:p w:rsidR="003075C0" w:rsidRPr="003075C0" w:rsidRDefault="007A4AD1" w:rsidP="000327E7">
      <w:pPr>
        <w:spacing w:line="240" w:lineRule="auto"/>
        <w:contextualSpacing/>
        <w:rPr>
          <w:lang w:val="nl-NL"/>
        </w:rPr>
      </w:pPr>
      <w:r w:rsidRPr="003075C0">
        <w:rPr>
          <w:lang w:val="nl-NL"/>
        </w:rPr>
        <w:t>Regel voor regel</w:t>
      </w:r>
      <w:r w:rsidR="003075C0" w:rsidRPr="003075C0">
        <w:rPr>
          <w:lang w:val="nl-NL"/>
        </w:rPr>
        <w:t>:</w:t>
      </w:r>
    </w:p>
    <w:p w:rsidR="003075C0" w:rsidRDefault="003075C0" w:rsidP="000327E7">
      <w:pPr>
        <w:spacing w:line="240" w:lineRule="auto"/>
        <w:contextualSpacing/>
        <w:rPr>
          <w:lang w:val="nl-NL"/>
        </w:rPr>
      </w:pPr>
      <w:r w:rsidRPr="003075C0">
        <w:rPr>
          <w:rFonts w:ascii="Courier New" w:hAnsi="Courier New" w:cs="Courier New"/>
          <w:lang w:val="nl-NL"/>
        </w:rPr>
        <w:t>BASIX_</w:t>
      </w:r>
      <w:proofErr w:type="gramStart"/>
      <w:r w:rsidRPr="003075C0">
        <w:rPr>
          <w:rFonts w:ascii="Courier New" w:hAnsi="Courier New" w:cs="Courier New"/>
          <w:lang w:val="nl-NL"/>
        </w:rPr>
        <w:t>BEGIN :</w:t>
      </w:r>
      <w:proofErr w:type="gramEnd"/>
      <w:r w:rsidRPr="003075C0">
        <w:rPr>
          <w:rFonts w:ascii="Courier New" w:hAnsi="Courier New" w:cs="Courier New"/>
          <w:lang w:val="nl-NL"/>
        </w:rPr>
        <w:t xml:space="preserve"> </w:t>
      </w:r>
      <w:r w:rsidRPr="003075C0">
        <w:rPr>
          <w:rFonts w:cs="Courier New"/>
          <w:lang w:val="nl-NL"/>
        </w:rPr>
        <w:t xml:space="preserve">Dit markeert het begin van een </w:t>
      </w: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r w:rsidRPr="003075C0">
        <w:rPr>
          <w:vertAlign w:val="superscript"/>
          <w:lang w:val="nl-NL"/>
        </w:rPr>
        <w:t xml:space="preserve"> </w:t>
      </w:r>
      <w:r w:rsidRPr="003075C0">
        <w:rPr>
          <w:lang w:val="nl-NL"/>
        </w:rPr>
        <w:t>programma.</w:t>
      </w:r>
    </w:p>
    <w:p w:rsidR="000327E7" w:rsidRPr="003075C0" w:rsidRDefault="000327E7" w:rsidP="000327E7">
      <w:pPr>
        <w:spacing w:line="240" w:lineRule="auto"/>
        <w:contextualSpacing/>
        <w:rPr>
          <w:lang w:val="nl-NL"/>
        </w:rPr>
      </w:pPr>
    </w:p>
    <w:p w:rsidR="003075C0" w:rsidRDefault="003075C0" w:rsidP="000327E7">
      <w:pPr>
        <w:spacing w:line="240" w:lineRule="auto"/>
        <w:contextualSpacing/>
        <w:rPr>
          <w:color w:val="000000" w:themeColor="text1"/>
          <w:lang w:val="nl-NL"/>
        </w:rPr>
      </w:pPr>
      <w:proofErr w:type="gramStart"/>
      <w:r w:rsidRPr="003075C0">
        <w:rPr>
          <w:rFonts w:ascii="Courier New" w:hAnsi="Courier New"/>
          <w:color w:val="0086B3"/>
          <w:lang w:val="nl-NL"/>
        </w:rPr>
        <w:t>print</w:t>
      </w:r>
      <w:r w:rsidRPr="003075C0">
        <w:rPr>
          <w:rFonts w:ascii="Courier New" w:hAnsi="Courier New"/>
          <w:color w:val="333333"/>
          <w:lang w:val="nl-NL"/>
        </w:rPr>
        <w:t>::</w:t>
      </w:r>
      <w:proofErr w:type="spellStart"/>
      <w:proofErr w:type="gramEnd"/>
      <w:r w:rsidRPr="003075C0">
        <w:rPr>
          <w:rFonts w:ascii="Courier New" w:hAnsi="Courier New"/>
          <w:color w:val="0086B3"/>
          <w:lang w:val="nl-NL"/>
        </w:rPr>
        <w:t>text</w:t>
      </w:r>
      <w:proofErr w:type="spellEnd"/>
      <w:r w:rsidRPr="003075C0">
        <w:rPr>
          <w:rFonts w:ascii="Courier New" w:hAnsi="Courier New"/>
          <w:color w:val="333333"/>
          <w:lang w:val="nl-NL"/>
        </w:rPr>
        <w:t xml:space="preserve"> &lt;&lt; “</w:t>
      </w:r>
      <w:proofErr w:type="spellStart"/>
      <w:r w:rsidRPr="003075C0">
        <w:rPr>
          <w:rFonts w:ascii="Courier New" w:hAnsi="Courier New"/>
          <w:color w:val="333333"/>
          <w:lang w:val="nl-NL"/>
        </w:rPr>
        <w:t>Hello</w:t>
      </w:r>
      <w:proofErr w:type="spellEnd"/>
      <w:r w:rsidRPr="003075C0">
        <w:rPr>
          <w:rFonts w:ascii="Courier New" w:hAnsi="Courier New"/>
          <w:color w:val="333333"/>
          <w:lang w:val="nl-NL"/>
        </w:rPr>
        <w:t xml:space="preserve"> World!” ;</w:t>
      </w:r>
      <w:r>
        <w:rPr>
          <w:rFonts w:ascii="Courier New" w:hAnsi="Courier New"/>
          <w:color w:val="333333"/>
          <w:lang w:val="nl-NL"/>
        </w:rPr>
        <w:t xml:space="preserve"> : </w:t>
      </w:r>
      <w:r w:rsidRPr="003075C0">
        <w:rPr>
          <w:lang w:val="nl-NL"/>
        </w:rPr>
        <w:t>Dit is de pr</w:t>
      </w:r>
      <w:r>
        <w:rPr>
          <w:lang w:val="nl-NL"/>
        </w:rPr>
        <w:t xml:space="preserve">int functie. </w:t>
      </w:r>
      <w:proofErr w:type="gramStart"/>
      <w:r>
        <w:rPr>
          <w:rFonts w:ascii="Courier New" w:hAnsi="Courier New"/>
          <w:color w:val="0086B3"/>
          <w:lang w:val="nl-NL"/>
        </w:rPr>
        <w:t>p</w:t>
      </w:r>
      <w:r w:rsidRPr="003075C0">
        <w:rPr>
          <w:rFonts w:ascii="Courier New" w:hAnsi="Courier New"/>
          <w:color w:val="0086B3"/>
          <w:lang w:val="nl-NL"/>
        </w:rPr>
        <w:t>rint</w:t>
      </w:r>
      <w:proofErr w:type="gramEnd"/>
      <w:r>
        <w:rPr>
          <w:rFonts w:ascii="Courier New" w:hAnsi="Courier New"/>
          <w:color w:val="0086B3"/>
          <w:lang w:val="nl-NL"/>
        </w:rPr>
        <w:t xml:space="preserve"> </w:t>
      </w:r>
      <w:r>
        <w:rPr>
          <w:lang w:val="nl-NL"/>
        </w:rPr>
        <w:t xml:space="preserve">geeft aan dat je iets wil printen naar de console. Na </w:t>
      </w:r>
      <w:r w:rsidRPr="003075C0">
        <w:rPr>
          <w:rFonts w:ascii="Courier New" w:hAnsi="Courier New"/>
          <w:color w:val="0086B3"/>
          <w:lang w:val="nl-NL"/>
        </w:rPr>
        <w:t>print</w:t>
      </w:r>
      <w:r>
        <w:rPr>
          <w:rFonts w:ascii="Courier New" w:hAnsi="Courier New"/>
          <w:color w:val="0086B3"/>
          <w:lang w:val="nl-NL"/>
        </w:rPr>
        <w:t xml:space="preserve"> </w:t>
      </w:r>
      <w:r>
        <w:rPr>
          <w:color w:val="000000" w:themeColor="text1"/>
          <w:lang w:val="nl-NL"/>
        </w:rPr>
        <w:t>moet je de aangeven wat je gaat printen, je kan tekst (</w:t>
      </w:r>
      <w:proofErr w:type="spellStart"/>
      <w:r w:rsidRPr="003075C0">
        <w:rPr>
          <w:rFonts w:ascii="Courier New" w:hAnsi="Courier New"/>
          <w:color w:val="0086B3"/>
          <w:lang w:val="nl-NL"/>
        </w:rPr>
        <w:t>text</w:t>
      </w:r>
      <w:proofErr w:type="spellEnd"/>
      <w:r>
        <w:rPr>
          <w:color w:val="000000" w:themeColor="text1"/>
          <w:lang w:val="nl-NL"/>
        </w:rPr>
        <w:t>) of getallen (</w:t>
      </w:r>
      <w:r>
        <w:rPr>
          <w:rFonts w:ascii="Courier New" w:hAnsi="Courier New"/>
          <w:color w:val="0086B3"/>
          <w:lang w:val="nl-NL"/>
        </w:rPr>
        <w:t>integer</w:t>
      </w:r>
      <w:r>
        <w:rPr>
          <w:color w:val="000000" w:themeColor="text1"/>
          <w:lang w:val="nl-NL"/>
        </w:rPr>
        <w:t xml:space="preserve">) printen. Nu dat je de </w:t>
      </w:r>
      <w:r>
        <w:rPr>
          <w:rFonts w:ascii="Courier New" w:hAnsi="Courier New"/>
          <w:color w:val="0086B3"/>
          <w:lang w:val="nl-NL"/>
        </w:rPr>
        <w:t xml:space="preserve">print </w:t>
      </w:r>
      <w:r>
        <w:rPr>
          <w:color w:val="000000" w:themeColor="text1"/>
          <w:lang w:val="nl-NL"/>
        </w:rPr>
        <w:t xml:space="preserve">functie aan </w:t>
      </w:r>
      <w:proofErr w:type="gramStart"/>
      <w:r>
        <w:rPr>
          <w:color w:val="000000" w:themeColor="text1"/>
          <w:lang w:val="nl-NL"/>
        </w:rPr>
        <w:t>heb</w:t>
      </w:r>
      <w:proofErr w:type="gramEnd"/>
      <w:r>
        <w:rPr>
          <w:color w:val="000000" w:themeColor="text1"/>
          <w:lang w:val="nl-NL"/>
        </w:rPr>
        <w:t xml:space="preserve"> geroepen</w:t>
      </w:r>
      <w:r w:rsidR="000327E7">
        <w:rPr>
          <w:color w:val="000000" w:themeColor="text1"/>
          <w:lang w:val="nl-NL"/>
        </w:rPr>
        <w:t xml:space="preserve"> moet je aangeven wat je wilt printen je geeft dit aan met ‘&lt;&lt;’ met vervolgens je waarde.</w:t>
      </w:r>
    </w:p>
    <w:p w:rsidR="000327E7" w:rsidRDefault="000327E7" w:rsidP="000327E7">
      <w:pPr>
        <w:spacing w:line="240" w:lineRule="auto"/>
        <w:contextualSpacing/>
        <w:rPr>
          <w:lang w:val="nl-NL"/>
        </w:rPr>
      </w:pPr>
    </w:p>
    <w:p w:rsidR="000327E7" w:rsidRDefault="000327E7" w:rsidP="000327E7">
      <w:pPr>
        <w:spacing w:line="240" w:lineRule="auto"/>
        <w:contextualSpacing/>
        <w:rPr>
          <w:lang w:val="nl-NL"/>
        </w:rPr>
      </w:pPr>
      <w:r>
        <w:rPr>
          <w:lang w:val="nl-NL"/>
        </w:rPr>
        <w:t>Let op!</w:t>
      </w:r>
    </w:p>
    <w:p w:rsidR="000327E7" w:rsidRDefault="000327E7" w:rsidP="000327E7">
      <w:pPr>
        <w:spacing w:line="240" w:lineRule="auto"/>
        <w:contextualSpacing/>
        <w:rPr>
          <w:lang w:val="nl-NL"/>
        </w:rPr>
      </w:pPr>
      <w:r>
        <w:rPr>
          <w:lang w:val="nl-NL"/>
        </w:rPr>
        <w:t>Je kan geen getal printen als je aan hebt gegeven dat je tekst gaat printen en andersom</w:t>
      </w:r>
      <w:r w:rsidR="0044725F">
        <w:rPr>
          <w:lang w:val="nl-NL"/>
        </w:rPr>
        <w:t>.</w:t>
      </w:r>
      <w:r>
        <w:rPr>
          <w:lang w:val="nl-NL"/>
        </w:rPr>
        <w:t xml:space="preserve"> voorbeeld:</w:t>
      </w:r>
    </w:p>
    <w:p w:rsidR="000327E7" w:rsidRDefault="000327E7" w:rsidP="000327E7">
      <w:pPr>
        <w:spacing w:line="240" w:lineRule="auto"/>
        <w:contextualSpacing/>
        <w:rPr>
          <w:lang w:val="nl-NL"/>
        </w:rPr>
      </w:pPr>
    </w:p>
    <w:p w:rsidR="000327E7" w:rsidRPr="00EF3343" w:rsidRDefault="00EF3343" w:rsidP="00EF3343">
      <w:pPr>
        <w:shd w:val="clear" w:color="auto" w:fill="F8F8F8"/>
      </w:pPr>
      <w:r>
        <w:rPr>
          <w:rFonts w:ascii="Courier New" w:hAnsi="Courier New" w:cs="Courier New"/>
          <w:color w:val="333333"/>
        </w:rPr>
        <w:t>BASIX_BEGIN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proofErr w:type="gramStart"/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proofErr w:type="gramEnd"/>
      <w:r>
        <w:rPr>
          <w:rFonts w:ascii="Courier New" w:hAnsi="Courier New" w:cs="Courier New"/>
          <w:color w:val="333333"/>
        </w:rPr>
        <w:t>integer &lt;&lt; “Hello World!” ;</w:t>
      </w:r>
      <w:r>
        <w:rPr>
          <w:rFonts w:ascii="Courier New" w:hAnsi="Courier New" w:cs="Courier New"/>
          <w:color w:val="333333"/>
        </w:rPr>
        <w:br/>
      </w:r>
      <w:proofErr w:type="gramStart"/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proofErr w:type="gramEnd"/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</w:t>
      </w:r>
      <w:r>
        <w:rPr>
          <w:rFonts w:ascii="Courier New" w:hAnsi="Courier New" w:cs="Courier New"/>
          <w:color w:val="008080"/>
        </w:rPr>
        <w:t>2020</w:t>
      </w:r>
      <w:r>
        <w:rPr>
          <w:rFonts w:ascii="Courier New" w:hAnsi="Courier New" w:cs="Courier New"/>
          <w:color w:val="333333"/>
        </w:rPr>
        <w:t>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  <w:t>BASIX_END</w:t>
      </w:r>
    </w:p>
    <w:p w:rsidR="000327E7" w:rsidRDefault="000327E7" w:rsidP="000327E7">
      <w:pPr>
        <w:spacing w:line="240" w:lineRule="auto"/>
        <w:contextualSpacing/>
        <w:rPr>
          <w:lang w:val="nl-NL"/>
        </w:rPr>
      </w:pPr>
      <w:r w:rsidRPr="003075C0">
        <w:rPr>
          <w:rFonts w:ascii="Courier New" w:hAnsi="Courier New" w:cs="Courier New"/>
          <w:color w:val="333333"/>
          <w:lang w:val="nl-NL"/>
        </w:rPr>
        <w:t>BASIX_</w:t>
      </w:r>
      <w:proofErr w:type="gramStart"/>
      <w:r w:rsidRPr="003075C0">
        <w:rPr>
          <w:rFonts w:ascii="Courier New" w:hAnsi="Courier New" w:cs="Courier New"/>
          <w:color w:val="333333"/>
          <w:lang w:val="nl-NL"/>
        </w:rPr>
        <w:t>END</w:t>
      </w:r>
      <w:r w:rsidRPr="000327E7">
        <w:rPr>
          <w:lang w:val="nl-NL"/>
        </w:rPr>
        <w:t xml:space="preserve"> </w:t>
      </w:r>
      <w:r>
        <w:rPr>
          <w:color w:val="000000" w:themeColor="text1"/>
          <w:lang w:val="nl-NL"/>
        </w:rPr>
        <w:t>:</w:t>
      </w:r>
      <w:proofErr w:type="gramEnd"/>
      <w:r>
        <w:rPr>
          <w:color w:val="000000" w:themeColor="text1"/>
          <w:lang w:val="nl-NL"/>
        </w:rPr>
        <w:t xml:space="preserve"> Markeert het einde van een </w:t>
      </w: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programma.</w:t>
      </w:r>
    </w:p>
    <w:p w:rsidR="000327E7" w:rsidRDefault="000327E7" w:rsidP="000327E7">
      <w:pPr>
        <w:spacing w:line="240" w:lineRule="auto"/>
        <w:contextualSpacing/>
        <w:rPr>
          <w:lang w:val="nl-NL"/>
        </w:rPr>
      </w:pPr>
    </w:p>
    <w:p w:rsidR="00501FB5" w:rsidRDefault="00501FB5" w:rsidP="00501FB5">
      <w:pPr>
        <w:pStyle w:val="Heading2"/>
        <w:rPr>
          <w:lang w:val="nl-NL"/>
        </w:rPr>
      </w:pPr>
      <w:bookmarkStart w:id="5" w:name="_Toc6421258"/>
      <w:r>
        <w:rPr>
          <w:lang w:val="nl-NL"/>
        </w:rPr>
        <w:t>Voorbeeld 2: Variabelen</w:t>
      </w:r>
      <w:bookmarkEnd w:id="5"/>
    </w:p>
    <w:p w:rsidR="00137694" w:rsidRDefault="00137694" w:rsidP="00137694">
      <w:pPr>
        <w:contextualSpacing/>
        <w:rPr>
          <w:lang w:val="nl-NL"/>
        </w:rPr>
      </w:pPr>
      <w:r w:rsidRPr="003075C0">
        <w:rPr>
          <w:lang w:val="nl-NL"/>
        </w:rPr>
        <w:t>Basix</w:t>
      </w:r>
      <w:r w:rsidRPr="003075C0">
        <w:rPr>
          <w:vertAlign w:val="superscript"/>
          <w:lang w:val="nl-NL"/>
        </w:rPr>
        <w:t>1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 xml:space="preserve">ondersteund variabelen maar alleen voor twee datatypes: </w:t>
      </w:r>
      <w:proofErr w:type="spellStart"/>
      <w:r>
        <w:rPr>
          <w:lang w:val="nl-NL"/>
        </w:rPr>
        <w:t>text</w:t>
      </w:r>
      <w:proofErr w:type="spellEnd"/>
      <w:r>
        <w:rPr>
          <w:lang w:val="nl-NL"/>
        </w:rPr>
        <w:t xml:space="preserve"> en integer. Er zijn verschillende functies voor het werken met variabelen:</w:t>
      </w:r>
    </w:p>
    <w:p w:rsidR="00137694" w:rsidRDefault="00137694" w:rsidP="00501FB5">
      <w:pPr>
        <w:rPr>
          <w:lang w:val="nl-NL"/>
        </w:rPr>
      </w:pPr>
    </w:p>
    <w:p w:rsidR="00137694" w:rsidRPr="00137694" w:rsidRDefault="00137694" w:rsidP="00137694">
      <w:pPr>
        <w:contextualSpacing/>
        <w:rPr>
          <w:rFonts w:ascii="Courier New" w:hAnsi="Courier New" w:cs="Courier New"/>
          <w:lang w:val="nl-NL"/>
        </w:rPr>
      </w:pPr>
      <w:proofErr w:type="spellStart"/>
      <w:proofErr w:type="gramStart"/>
      <w:r w:rsidRPr="00137694">
        <w:rPr>
          <w:rFonts w:ascii="Courier New" w:hAnsi="Courier New" w:cs="Courier New"/>
          <w:lang w:val="nl-NL"/>
        </w:rPr>
        <w:t>make</w:t>
      </w:r>
      <w:proofErr w:type="gramEnd"/>
      <w:r w:rsidRPr="00137694">
        <w:rPr>
          <w:rFonts w:ascii="Courier New" w:hAnsi="Courier New" w:cs="Courier New"/>
          <w:lang w:val="nl-NL"/>
        </w:rPr>
        <w:t>_known</w:t>
      </w:r>
      <w:proofErr w:type="spellEnd"/>
      <w:r w:rsidRPr="00137694">
        <w:rPr>
          <w:rFonts w:ascii="Courier New" w:hAnsi="Courier New" w:cs="Courier New"/>
          <w:lang w:val="nl-NL"/>
        </w:rPr>
        <w:t>::”type”::”name” &lt;&lt; “</w:t>
      </w:r>
      <w:proofErr w:type="spellStart"/>
      <w:r w:rsidRPr="00137694">
        <w:rPr>
          <w:rFonts w:ascii="Courier New" w:hAnsi="Courier New" w:cs="Courier New"/>
          <w:lang w:val="nl-NL"/>
        </w:rPr>
        <w:t>value</w:t>
      </w:r>
      <w:proofErr w:type="spellEnd"/>
      <w:r w:rsidRPr="00137694">
        <w:rPr>
          <w:rFonts w:ascii="Courier New" w:hAnsi="Courier New" w:cs="Courier New"/>
          <w:lang w:val="nl-NL"/>
        </w:rPr>
        <w:t>” ;</w:t>
      </w:r>
    </w:p>
    <w:p w:rsidR="00137694" w:rsidRPr="00137694" w:rsidRDefault="00137694" w:rsidP="00137694">
      <w:pPr>
        <w:contextualSpacing/>
        <w:rPr>
          <w:rFonts w:ascii="Courier New" w:hAnsi="Courier New" w:cs="Courier New"/>
          <w:lang w:val="nl-NL"/>
        </w:rPr>
      </w:pPr>
      <w:proofErr w:type="spellStart"/>
      <w:proofErr w:type="gramStart"/>
      <w:r w:rsidRPr="00137694">
        <w:rPr>
          <w:rFonts w:ascii="Courier New" w:hAnsi="Courier New" w:cs="Courier New"/>
          <w:lang w:val="nl-NL"/>
        </w:rPr>
        <w:t>remake</w:t>
      </w:r>
      <w:proofErr w:type="gramEnd"/>
      <w:r w:rsidRPr="00137694">
        <w:rPr>
          <w:rFonts w:ascii="Courier New" w:hAnsi="Courier New" w:cs="Courier New"/>
          <w:lang w:val="nl-NL"/>
        </w:rPr>
        <w:t>_known</w:t>
      </w:r>
      <w:proofErr w:type="spellEnd"/>
      <w:r w:rsidRPr="00137694">
        <w:rPr>
          <w:rFonts w:ascii="Courier New" w:hAnsi="Courier New" w:cs="Courier New"/>
          <w:lang w:val="nl-NL"/>
        </w:rPr>
        <w:t>::”name” &lt;&lt; “</w:t>
      </w:r>
      <w:proofErr w:type="spellStart"/>
      <w:r w:rsidRPr="00137694">
        <w:rPr>
          <w:rFonts w:ascii="Courier New" w:hAnsi="Courier New" w:cs="Courier New"/>
          <w:lang w:val="nl-NL"/>
        </w:rPr>
        <w:t>value</w:t>
      </w:r>
      <w:proofErr w:type="spellEnd"/>
      <w:r w:rsidRPr="00137694">
        <w:rPr>
          <w:rFonts w:ascii="Courier New" w:hAnsi="Courier New" w:cs="Courier New"/>
          <w:lang w:val="nl-NL"/>
        </w:rPr>
        <w:t>” ;</w:t>
      </w:r>
    </w:p>
    <w:p w:rsidR="00137694" w:rsidRDefault="00137694" w:rsidP="00137694">
      <w:pPr>
        <w:contextualSpacing/>
        <w:rPr>
          <w:rFonts w:ascii="Courier New" w:hAnsi="Courier New" w:cs="Courier New"/>
          <w:lang w:val="nl-NL"/>
        </w:rPr>
      </w:pPr>
      <w:proofErr w:type="spellStart"/>
      <w:proofErr w:type="gramStart"/>
      <w:r w:rsidRPr="00137694">
        <w:rPr>
          <w:rFonts w:ascii="Courier New" w:hAnsi="Courier New" w:cs="Courier New"/>
          <w:lang w:val="nl-NL"/>
        </w:rPr>
        <w:t>get</w:t>
      </w:r>
      <w:proofErr w:type="gramEnd"/>
      <w:r w:rsidRPr="00137694">
        <w:rPr>
          <w:rFonts w:ascii="Courier New" w:hAnsi="Courier New" w:cs="Courier New"/>
          <w:lang w:val="nl-NL"/>
        </w:rPr>
        <w:t>_known</w:t>
      </w:r>
      <w:proofErr w:type="spellEnd"/>
      <w:r w:rsidRPr="00137694">
        <w:rPr>
          <w:rFonts w:ascii="Courier New" w:hAnsi="Courier New" w:cs="Courier New"/>
          <w:lang w:val="nl-NL"/>
        </w:rPr>
        <w:t>::”name” ;</w:t>
      </w:r>
    </w:p>
    <w:p w:rsidR="00137694" w:rsidRDefault="00137694" w:rsidP="00137694">
      <w:pPr>
        <w:contextualSpacing/>
        <w:rPr>
          <w:lang w:val="nl-NL"/>
        </w:rPr>
      </w:pPr>
    </w:p>
    <w:p w:rsidR="00EF715D" w:rsidRDefault="00137694" w:rsidP="00137694">
      <w:pPr>
        <w:contextualSpacing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make_known</w:t>
      </w:r>
      <w:proofErr w:type="spellEnd"/>
      <w:r>
        <w:rPr>
          <w:lang w:val="nl-NL"/>
        </w:rPr>
        <w:t xml:space="preserve"> functie maakt een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van het gegeven type, naam en waarde.</w:t>
      </w:r>
    </w:p>
    <w:p w:rsidR="006C798D" w:rsidRDefault="006C798D" w:rsidP="00137694">
      <w:pPr>
        <w:contextualSpacing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remake_known</w:t>
      </w:r>
      <w:proofErr w:type="spellEnd"/>
      <w:r>
        <w:rPr>
          <w:lang w:val="nl-NL"/>
        </w:rPr>
        <w:t xml:space="preserve"> functie hangt een nieuwe waarde aan een al bestaande variabele.</w:t>
      </w:r>
    </w:p>
    <w:p w:rsidR="006C798D" w:rsidRDefault="006C798D" w:rsidP="00137694">
      <w:pPr>
        <w:contextualSpacing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get_known</w:t>
      </w:r>
      <w:proofErr w:type="spellEnd"/>
      <w:r>
        <w:rPr>
          <w:lang w:val="nl-NL"/>
        </w:rPr>
        <w:t xml:space="preserve"> functie geeft de waarde terug van </w:t>
      </w:r>
      <w:r w:rsidR="00EF3343">
        <w:rPr>
          <w:lang w:val="nl-NL"/>
        </w:rPr>
        <w:t>het</w:t>
      </w:r>
      <w:r>
        <w:rPr>
          <w:lang w:val="nl-NL"/>
        </w:rPr>
        <w:t xml:space="preserve"> gegeven al bestaande variabele. Voorbeeld:</w:t>
      </w:r>
    </w:p>
    <w:p w:rsidR="006C798D" w:rsidRDefault="006C798D">
      <w:pPr>
        <w:rPr>
          <w:lang w:val="nl-NL"/>
        </w:rPr>
      </w:pPr>
      <w:r>
        <w:rPr>
          <w:lang w:val="nl-NL"/>
        </w:rPr>
        <w:br w:type="page"/>
      </w:r>
    </w:p>
    <w:p w:rsidR="00FC3E9C" w:rsidRPr="00FC3E9C" w:rsidRDefault="00FC3E9C" w:rsidP="00FC3E9C">
      <w:pPr>
        <w:shd w:val="clear" w:color="auto" w:fill="F8F8F8"/>
      </w:pPr>
      <w:r>
        <w:rPr>
          <w:rFonts w:ascii="Courier New" w:hAnsi="Courier New" w:cs="Courier New"/>
          <w:color w:val="333333"/>
        </w:rPr>
        <w:lastRenderedPageBreak/>
        <w:t>BASIX_BEGIN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make_known</w:t>
      </w:r>
      <w:proofErr w:type="spellEnd"/>
      <w:r>
        <w:rPr>
          <w:rFonts w:ascii="Courier New" w:hAnsi="Courier New" w:cs="Courier New"/>
          <w:color w:val="333333"/>
        </w:rPr>
        <w:t>::integer::</w:t>
      </w:r>
      <w:proofErr w:type="spellStart"/>
      <w:r>
        <w:rPr>
          <w:rFonts w:ascii="Courier New" w:hAnsi="Courier New" w:cs="Courier New"/>
          <w:color w:val="333333"/>
        </w:rPr>
        <w:t>myint</w:t>
      </w:r>
      <w:proofErr w:type="spellEnd"/>
      <w:r>
        <w:rPr>
          <w:rFonts w:ascii="Courier New" w:hAnsi="Courier New" w:cs="Courier New"/>
          <w:color w:val="333333"/>
        </w:rPr>
        <w:t xml:space="preserve"> &lt;&lt; </w:t>
      </w:r>
      <w:r>
        <w:rPr>
          <w:rFonts w:ascii="Courier New" w:hAnsi="Courier New" w:cs="Courier New"/>
          <w:color w:val="008080"/>
        </w:rPr>
        <w:t>10</w:t>
      </w:r>
      <w:r>
        <w:rPr>
          <w:rFonts w:ascii="Courier New" w:hAnsi="Courier New" w:cs="Courier New"/>
          <w:color w:val="333333"/>
        </w:rPr>
        <w:t xml:space="preserve">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“Variable </w:t>
      </w:r>
      <w:proofErr w:type="spellStart"/>
      <w:r>
        <w:rPr>
          <w:rFonts w:ascii="Courier New" w:hAnsi="Courier New" w:cs="Courier New"/>
          <w:color w:val="333333"/>
        </w:rPr>
        <w:t>myint</w:t>
      </w:r>
      <w:proofErr w:type="spellEnd"/>
      <w:r>
        <w:rPr>
          <w:rFonts w:ascii="Courier New" w:hAnsi="Courier New" w:cs="Courier New"/>
          <w:color w:val="333333"/>
        </w:rPr>
        <w:t xml:space="preserve"> is now: ”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 xml:space="preserve">::integer &lt;&lt; </w:t>
      </w:r>
      <w:proofErr w:type="spellStart"/>
      <w:r>
        <w:rPr>
          <w:rFonts w:ascii="Courier New" w:hAnsi="Courier New" w:cs="Courier New"/>
          <w:color w:val="333333"/>
        </w:rPr>
        <w:t>get_known</w:t>
      </w:r>
      <w:proofErr w:type="spellEnd"/>
      <w:r>
        <w:rPr>
          <w:rFonts w:ascii="Courier New" w:hAnsi="Courier New" w:cs="Courier New"/>
          <w:color w:val="333333"/>
        </w:rPr>
        <w:t>::</w:t>
      </w:r>
      <w:proofErr w:type="spellStart"/>
      <w:r>
        <w:rPr>
          <w:rFonts w:ascii="Courier New" w:hAnsi="Courier New" w:cs="Courier New"/>
          <w:color w:val="333333"/>
        </w:rPr>
        <w:t>myint</w:t>
      </w:r>
      <w:proofErr w:type="spellEnd"/>
      <w:r>
        <w:rPr>
          <w:rFonts w:ascii="Courier New" w:hAnsi="Courier New" w:cs="Courier New"/>
          <w:color w:val="333333"/>
        </w:rPr>
        <w:t>;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remake_known</w:t>
      </w:r>
      <w:proofErr w:type="spellEnd"/>
      <w:r>
        <w:rPr>
          <w:rFonts w:ascii="Courier New" w:hAnsi="Courier New" w:cs="Courier New"/>
          <w:color w:val="333333"/>
        </w:rPr>
        <w:t>::</w:t>
      </w:r>
      <w:proofErr w:type="spellStart"/>
      <w:r>
        <w:rPr>
          <w:rFonts w:ascii="Courier New" w:hAnsi="Courier New" w:cs="Courier New"/>
          <w:color w:val="333333"/>
        </w:rPr>
        <w:t>myint</w:t>
      </w:r>
      <w:proofErr w:type="spellEnd"/>
      <w:r>
        <w:rPr>
          <w:rFonts w:ascii="Courier New" w:hAnsi="Courier New" w:cs="Courier New"/>
          <w:color w:val="333333"/>
        </w:rPr>
        <w:t xml:space="preserve"> &lt;&lt; </w:t>
      </w:r>
      <w:r>
        <w:rPr>
          <w:rFonts w:ascii="Courier New" w:hAnsi="Courier New" w:cs="Courier New"/>
          <w:color w:val="008080"/>
        </w:rPr>
        <w:t>20</w:t>
      </w:r>
      <w:r>
        <w:rPr>
          <w:rFonts w:ascii="Courier New" w:hAnsi="Courier New" w:cs="Courier New"/>
          <w:color w:val="333333"/>
        </w:rPr>
        <w:t xml:space="preserve">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“Variable </w:t>
      </w:r>
      <w:proofErr w:type="spellStart"/>
      <w:r>
        <w:rPr>
          <w:rFonts w:ascii="Courier New" w:hAnsi="Courier New" w:cs="Courier New"/>
          <w:color w:val="333333"/>
        </w:rPr>
        <w:t>myint</w:t>
      </w:r>
      <w:proofErr w:type="spellEnd"/>
      <w:r>
        <w:rPr>
          <w:rFonts w:ascii="Courier New" w:hAnsi="Courier New" w:cs="Courier New"/>
          <w:color w:val="333333"/>
        </w:rPr>
        <w:t xml:space="preserve"> is now: ”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 xml:space="preserve">::integer &lt;&lt; </w:t>
      </w:r>
      <w:proofErr w:type="spellStart"/>
      <w:r>
        <w:rPr>
          <w:rFonts w:ascii="Courier New" w:hAnsi="Courier New" w:cs="Courier New"/>
          <w:color w:val="333333"/>
        </w:rPr>
        <w:t>get_known</w:t>
      </w:r>
      <w:proofErr w:type="spellEnd"/>
      <w:r>
        <w:rPr>
          <w:rFonts w:ascii="Courier New" w:hAnsi="Courier New" w:cs="Courier New"/>
          <w:color w:val="333333"/>
        </w:rPr>
        <w:t>::</w:t>
      </w:r>
      <w:proofErr w:type="spellStart"/>
      <w:r>
        <w:rPr>
          <w:rFonts w:ascii="Courier New" w:hAnsi="Courier New" w:cs="Courier New"/>
          <w:color w:val="333333"/>
        </w:rPr>
        <w:t>myint</w:t>
      </w:r>
      <w:proofErr w:type="spellEnd"/>
      <w:r>
        <w:rPr>
          <w:rFonts w:ascii="Courier New" w:hAnsi="Courier New" w:cs="Courier New"/>
          <w:color w:val="333333"/>
        </w:rPr>
        <w:t>;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make_known</w:t>
      </w:r>
      <w:proofErr w:type="spellEnd"/>
      <w:r>
        <w:rPr>
          <w:rFonts w:ascii="Courier New" w:hAnsi="Courier New" w:cs="Courier New"/>
          <w:color w:val="333333"/>
        </w:rPr>
        <w:t>::integer::</w:t>
      </w:r>
      <w:proofErr w:type="spellStart"/>
      <w:r>
        <w:rPr>
          <w:rFonts w:ascii="Courier New" w:hAnsi="Courier New" w:cs="Courier New"/>
          <w:color w:val="333333"/>
        </w:rPr>
        <w:t>mathint</w:t>
      </w:r>
      <w:proofErr w:type="spellEnd"/>
      <w:r>
        <w:rPr>
          <w:rFonts w:ascii="Courier New" w:hAnsi="Courier New" w:cs="Courier New"/>
          <w:color w:val="333333"/>
        </w:rPr>
        <w:t xml:space="preserve"> &lt;&lt; </w:t>
      </w:r>
      <w:r>
        <w:rPr>
          <w:rFonts w:ascii="Courier New" w:hAnsi="Courier New" w:cs="Courier New"/>
          <w:color w:val="008080"/>
        </w:rPr>
        <w:t>20</w:t>
      </w:r>
      <w:r>
        <w:rPr>
          <w:rFonts w:ascii="Courier New" w:hAnsi="Courier New" w:cs="Courier New"/>
          <w:color w:val="333333"/>
        </w:rPr>
        <w:t xml:space="preserve"> + </w:t>
      </w:r>
      <w:r>
        <w:rPr>
          <w:rFonts w:ascii="Courier New" w:hAnsi="Courier New" w:cs="Courier New"/>
          <w:color w:val="008080"/>
        </w:rPr>
        <w:t>12</w:t>
      </w:r>
      <w:r>
        <w:rPr>
          <w:rFonts w:ascii="Courier New" w:hAnsi="Courier New" w:cs="Courier New"/>
          <w:color w:val="333333"/>
        </w:rPr>
        <w:t xml:space="preserve">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“</w:t>
      </w:r>
      <w:r>
        <w:rPr>
          <w:rFonts w:ascii="Courier New" w:hAnsi="Courier New" w:cs="Courier New"/>
          <w:color w:val="008080"/>
        </w:rPr>
        <w:t>20</w:t>
      </w:r>
      <w:r>
        <w:rPr>
          <w:rFonts w:ascii="Courier New" w:hAnsi="Courier New" w:cs="Courier New"/>
          <w:color w:val="333333"/>
        </w:rPr>
        <w:t xml:space="preserve"> + </w:t>
      </w:r>
      <w:r>
        <w:rPr>
          <w:rFonts w:ascii="Courier New" w:hAnsi="Courier New" w:cs="Courier New"/>
          <w:color w:val="008080"/>
        </w:rPr>
        <w:t>12</w:t>
      </w:r>
      <w:r>
        <w:rPr>
          <w:rFonts w:ascii="Courier New" w:hAnsi="Courier New" w:cs="Courier New"/>
          <w:color w:val="333333"/>
        </w:rPr>
        <w:t xml:space="preserve"> =”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 xml:space="preserve">::integer &lt;&lt; </w:t>
      </w:r>
      <w:proofErr w:type="spellStart"/>
      <w:r>
        <w:rPr>
          <w:rFonts w:ascii="Courier New" w:hAnsi="Courier New" w:cs="Courier New"/>
          <w:color w:val="333333"/>
        </w:rPr>
        <w:t>get_known</w:t>
      </w:r>
      <w:proofErr w:type="spellEnd"/>
      <w:r>
        <w:rPr>
          <w:rFonts w:ascii="Courier New" w:hAnsi="Courier New" w:cs="Courier New"/>
          <w:color w:val="333333"/>
        </w:rPr>
        <w:t>::</w:t>
      </w:r>
      <w:proofErr w:type="spellStart"/>
      <w:r>
        <w:rPr>
          <w:rFonts w:ascii="Courier New" w:hAnsi="Courier New" w:cs="Courier New"/>
          <w:color w:val="333333"/>
        </w:rPr>
        <w:t>mathint</w:t>
      </w:r>
      <w:proofErr w:type="spellEnd"/>
      <w:r>
        <w:rPr>
          <w:rFonts w:ascii="Courier New" w:hAnsi="Courier New" w:cs="Courier New"/>
          <w:color w:val="333333"/>
        </w:rPr>
        <w:t xml:space="preserve">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make_known</w:t>
      </w:r>
      <w:proofErr w:type="spellEnd"/>
      <w:r>
        <w:rPr>
          <w:rFonts w:ascii="Courier New" w:hAnsi="Courier New" w:cs="Courier New"/>
          <w:color w:val="333333"/>
        </w:rPr>
        <w:t>::</w:t>
      </w:r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>::</w:t>
      </w:r>
      <w:proofErr w:type="spellStart"/>
      <w:r>
        <w:rPr>
          <w:rFonts w:ascii="Courier New" w:hAnsi="Courier New" w:cs="Courier New"/>
          <w:color w:val="333333"/>
        </w:rPr>
        <w:t>myname</w:t>
      </w:r>
      <w:proofErr w:type="spellEnd"/>
      <w:r>
        <w:rPr>
          <w:rFonts w:ascii="Courier New" w:hAnsi="Courier New" w:cs="Courier New"/>
          <w:color w:val="333333"/>
        </w:rPr>
        <w:t xml:space="preserve"> &lt;&lt; “John Doe”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“My name is: ”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86B3"/>
        </w:rPr>
        <w:t>print</w:t>
      </w:r>
      <w:r>
        <w:rPr>
          <w:rFonts w:ascii="Courier New" w:hAnsi="Courier New" w:cs="Courier New"/>
          <w:color w:val="333333"/>
        </w:rPr>
        <w:t>::</w:t>
      </w:r>
      <w:r>
        <w:rPr>
          <w:rFonts w:ascii="Courier New" w:hAnsi="Courier New" w:cs="Courier New"/>
          <w:color w:val="0086B3"/>
        </w:rPr>
        <w:t>text</w:t>
      </w:r>
      <w:r>
        <w:rPr>
          <w:rFonts w:ascii="Courier New" w:hAnsi="Courier New" w:cs="Courier New"/>
          <w:color w:val="333333"/>
        </w:rPr>
        <w:t xml:space="preserve"> &lt;&lt; </w:t>
      </w:r>
      <w:proofErr w:type="spellStart"/>
      <w:r>
        <w:rPr>
          <w:rFonts w:ascii="Courier New" w:hAnsi="Courier New" w:cs="Courier New"/>
          <w:color w:val="333333"/>
        </w:rPr>
        <w:t>get_known</w:t>
      </w:r>
      <w:proofErr w:type="spellEnd"/>
      <w:r>
        <w:rPr>
          <w:rFonts w:ascii="Courier New" w:hAnsi="Courier New" w:cs="Courier New"/>
          <w:color w:val="333333"/>
        </w:rPr>
        <w:t>::</w:t>
      </w:r>
      <w:proofErr w:type="spellStart"/>
      <w:r>
        <w:rPr>
          <w:rFonts w:ascii="Courier New" w:hAnsi="Courier New" w:cs="Courier New"/>
          <w:color w:val="333333"/>
        </w:rPr>
        <w:t>myname</w:t>
      </w:r>
      <w:proofErr w:type="spellEnd"/>
      <w:r>
        <w:rPr>
          <w:rFonts w:ascii="Courier New" w:hAnsi="Courier New" w:cs="Courier New"/>
          <w:color w:val="333333"/>
        </w:rPr>
        <w:t>; 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  <w:t>BASIX_END</w:t>
      </w:r>
    </w:p>
    <w:p w:rsidR="00EF3343" w:rsidRDefault="00EF3343" w:rsidP="00EF3343">
      <w:pPr>
        <w:contextualSpacing/>
        <w:rPr>
          <w:lang w:val="nl-NL"/>
        </w:rPr>
      </w:pPr>
      <w:r>
        <w:rPr>
          <w:lang w:val="nl-NL"/>
        </w:rPr>
        <w:t>In het eerste blokje code wordt de variabele ‘</w:t>
      </w:r>
      <w:proofErr w:type="spellStart"/>
      <w:r>
        <w:rPr>
          <w:lang w:val="nl-NL"/>
        </w:rPr>
        <w:t>myint</w:t>
      </w:r>
      <w:proofErr w:type="spellEnd"/>
      <w:r>
        <w:rPr>
          <w:lang w:val="nl-NL"/>
        </w:rPr>
        <w:t>’ aangemaakt. ‘</w:t>
      </w:r>
      <w:proofErr w:type="spellStart"/>
      <w:proofErr w:type="gramStart"/>
      <w:r>
        <w:rPr>
          <w:lang w:val="nl-NL"/>
        </w:rPr>
        <w:t>myint</w:t>
      </w:r>
      <w:proofErr w:type="spellEnd"/>
      <w:proofErr w:type="gramEnd"/>
      <w:r>
        <w:rPr>
          <w:lang w:val="nl-NL"/>
        </w:rPr>
        <w:t>’ Is van het type integer en heeft de waarde van 10. De waarde van ‘</w:t>
      </w:r>
      <w:proofErr w:type="spellStart"/>
      <w:r>
        <w:rPr>
          <w:lang w:val="nl-NL"/>
        </w:rPr>
        <w:t>myint</w:t>
      </w:r>
      <w:proofErr w:type="spellEnd"/>
      <w:r>
        <w:rPr>
          <w:lang w:val="nl-NL"/>
        </w:rPr>
        <w:t>’ wordt uitgeprint naar de console.</w:t>
      </w:r>
    </w:p>
    <w:p w:rsidR="00B06C97" w:rsidRDefault="00B06C97" w:rsidP="00EF3343">
      <w:pPr>
        <w:contextualSpacing/>
        <w:rPr>
          <w:lang w:val="nl-NL"/>
        </w:rPr>
      </w:pPr>
      <w:r>
        <w:rPr>
          <w:lang w:val="nl-NL"/>
        </w:rPr>
        <w:t>In het tweede blokje wordt de variabele ‘</w:t>
      </w:r>
      <w:proofErr w:type="spellStart"/>
      <w:r>
        <w:rPr>
          <w:lang w:val="nl-NL"/>
        </w:rPr>
        <w:t>myint</w:t>
      </w:r>
      <w:proofErr w:type="spellEnd"/>
      <w:r>
        <w:rPr>
          <w:lang w:val="nl-NL"/>
        </w:rPr>
        <w:t>’ aangepast, het heeft nu de waarde 20. Vervolgens wordt de nieuwe waarde geprint naar de console.</w:t>
      </w:r>
    </w:p>
    <w:p w:rsidR="00B06C97" w:rsidRDefault="00B06C97" w:rsidP="00EF3343">
      <w:pPr>
        <w:contextualSpacing/>
        <w:rPr>
          <w:lang w:val="nl-NL"/>
        </w:rPr>
      </w:pPr>
      <w:r>
        <w:rPr>
          <w:lang w:val="nl-NL"/>
        </w:rPr>
        <w:t>In het derde blokje code wordt een nieuwe variabele ‘</w:t>
      </w:r>
      <w:proofErr w:type="spellStart"/>
      <w:r>
        <w:rPr>
          <w:lang w:val="nl-NL"/>
        </w:rPr>
        <w:t>mathint</w:t>
      </w:r>
      <w:proofErr w:type="spellEnd"/>
      <w:r>
        <w:rPr>
          <w:lang w:val="nl-NL"/>
        </w:rPr>
        <w:t xml:space="preserve">’ gemaakt. Deze variabele </w:t>
      </w:r>
      <w:r w:rsidR="00FC3E9C">
        <w:rPr>
          <w:lang w:val="nl-NL"/>
        </w:rPr>
        <w:t>heeft de waarde van som 20 en 12.</w:t>
      </w:r>
    </w:p>
    <w:p w:rsidR="00DE0DBD" w:rsidRPr="00DE0DBD" w:rsidRDefault="00FC3E9C" w:rsidP="00DE0DBD">
      <w:pPr>
        <w:contextualSpacing/>
        <w:rPr>
          <w:lang w:val="nl-NL"/>
        </w:rPr>
      </w:pPr>
      <w:r>
        <w:rPr>
          <w:lang w:val="nl-NL"/>
        </w:rPr>
        <w:t xml:space="preserve">In het vierde blokje wordt een </w:t>
      </w:r>
      <w:proofErr w:type="spellStart"/>
      <w:r>
        <w:rPr>
          <w:lang w:val="nl-NL"/>
        </w:rPr>
        <w:t>text</w:t>
      </w:r>
      <w:proofErr w:type="spellEnd"/>
      <w:r>
        <w:rPr>
          <w:lang w:val="nl-NL"/>
        </w:rPr>
        <w:t xml:space="preserve"> variabele ‘</w:t>
      </w:r>
      <w:proofErr w:type="spellStart"/>
      <w:r>
        <w:rPr>
          <w:lang w:val="nl-NL"/>
        </w:rPr>
        <w:t>myname</w:t>
      </w:r>
      <w:proofErr w:type="spellEnd"/>
      <w:r>
        <w:rPr>
          <w:lang w:val="nl-NL"/>
        </w:rPr>
        <w:t>’ aangemaakt. Deze heeft de waarde ‘John Doe’. Vervolgens wordt deze geprint naar de console.</w:t>
      </w:r>
      <w:bookmarkStart w:id="6" w:name="_GoBack"/>
      <w:bookmarkEnd w:id="6"/>
    </w:p>
    <w:p w:rsidR="00EF3343" w:rsidRPr="003075C0" w:rsidRDefault="00EF3343" w:rsidP="00DE0DBD">
      <w:pPr>
        <w:rPr>
          <w:lang w:val="nl-NL"/>
        </w:rPr>
      </w:pPr>
    </w:p>
    <w:sectPr w:rsidR="00EF3343" w:rsidRPr="003075C0" w:rsidSect="0013769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C13" w:rsidRDefault="00270C13" w:rsidP="00137694">
      <w:pPr>
        <w:spacing w:after="0" w:line="240" w:lineRule="auto"/>
      </w:pPr>
      <w:r>
        <w:separator/>
      </w:r>
    </w:p>
  </w:endnote>
  <w:endnote w:type="continuationSeparator" w:id="0">
    <w:p w:rsidR="00270C13" w:rsidRDefault="00270C13" w:rsidP="0013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7699405"/>
      <w:docPartObj>
        <w:docPartGallery w:val="Page Numbers (Bottom of Page)"/>
        <w:docPartUnique/>
      </w:docPartObj>
    </w:sdtPr>
    <w:sdtContent>
      <w:p w:rsidR="00137694" w:rsidRDefault="00137694" w:rsidP="001376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37694" w:rsidRDefault="00137694" w:rsidP="001376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8570087"/>
      <w:docPartObj>
        <w:docPartGallery w:val="Page Numbers (Bottom of Page)"/>
        <w:docPartUnique/>
      </w:docPartObj>
    </w:sdtPr>
    <w:sdtContent>
      <w:p w:rsidR="00137694" w:rsidRDefault="00137694" w:rsidP="001376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37694" w:rsidRDefault="00137694" w:rsidP="001376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C13" w:rsidRDefault="00270C13" w:rsidP="00137694">
      <w:pPr>
        <w:spacing w:after="0" w:line="240" w:lineRule="auto"/>
      </w:pPr>
      <w:r>
        <w:separator/>
      </w:r>
    </w:p>
  </w:footnote>
  <w:footnote w:type="continuationSeparator" w:id="0">
    <w:p w:rsidR="00270C13" w:rsidRDefault="00270C13" w:rsidP="0013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2E62"/>
    <w:multiLevelType w:val="hybridMultilevel"/>
    <w:tmpl w:val="CC0ECB7A"/>
    <w:lvl w:ilvl="0" w:tplc="D0303A4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4B69"/>
    <w:multiLevelType w:val="hybridMultilevel"/>
    <w:tmpl w:val="B5806A02"/>
    <w:lvl w:ilvl="0" w:tplc="9AFC3FE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5"/>
    <w:rsid w:val="000327E7"/>
    <w:rsid w:val="00137694"/>
    <w:rsid w:val="00233606"/>
    <w:rsid w:val="00256F7C"/>
    <w:rsid w:val="00270C13"/>
    <w:rsid w:val="003075C0"/>
    <w:rsid w:val="003171F6"/>
    <w:rsid w:val="003804CA"/>
    <w:rsid w:val="0044725F"/>
    <w:rsid w:val="004D5A86"/>
    <w:rsid w:val="004E6AC1"/>
    <w:rsid w:val="00501FB5"/>
    <w:rsid w:val="00530AC2"/>
    <w:rsid w:val="00641B62"/>
    <w:rsid w:val="00695BB9"/>
    <w:rsid w:val="006C798D"/>
    <w:rsid w:val="007A4AD1"/>
    <w:rsid w:val="00813A3B"/>
    <w:rsid w:val="008A6C75"/>
    <w:rsid w:val="0091736C"/>
    <w:rsid w:val="00926E5A"/>
    <w:rsid w:val="00A11993"/>
    <w:rsid w:val="00B06C97"/>
    <w:rsid w:val="00B06E81"/>
    <w:rsid w:val="00CC40AB"/>
    <w:rsid w:val="00D73FF8"/>
    <w:rsid w:val="00D763B8"/>
    <w:rsid w:val="00DE0DBD"/>
    <w:rsid w:val="00DF2ADF"/>
    <w:rsid w:val="00ED0500"/>
    <w:rsid w:val="00EF3343"/>
    <w:rsid w:val="00EF715D"/>
    <w:rsid w:val="00FC3E9C"/>
    <w:rsid w:val="00FC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499FE"/>
  <w15:chartTrackingRefBased/>
  <w15:docId w15:val="{4380A68F-6E15-4D4C-A1DB-4F57F8B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AC1"/>
  </w:style>
  <w:style w:type="paragraph" w:styleId="Heading1">
    <w:name w:val="heading 1"/>
    <w:basedOn w:val="Normal"/>
    <w:next w:val="Normal"/>
    <w:link w:val="Heading1Char"/>
    <w:uiPriority w:val="9"/>
    <w:qFormat/>
    <w:rsid w:val="004E6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A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A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6A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C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C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C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AC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C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AC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6AC1"/>
    <w:rPr>
      <w:b/>
      <w:bCs/>
    </w:rPr>
  </w:style>
  <w:style w:type="character" w:styleId="Emphasis">
    <w:name w:val="Emphasis"/>
    <w:basedOn w:val="DefaultParagraphFont"/>
    <w:uiPriority w:val="20"/>
    <w:qFormat/>
    <w:rsid w:val="004E6AC1"/>
    <w:rPr>
      <w:i/>
      <w:iCs/>
    </w:rPr>
  </w:style>
  <w:style w:type="paragraph" w:styleId="NoSpacing">
    <w:name w:val="No Spacing"/>
    <w:link w:val="NoSpacingChar"/>
    <w:uiPriority w:val="1"/>
    <w:qFormat/>
    <w:rsid w:val="004E6A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C75"/>
  </w:style>
  <w:style w:type="paragraph" w:styleId="ListParagraph">
    <w:name w:val="List Paragraph"/>
    <w:basedOn w:val="Normal"/>
    <w:uiPriority w:val="34"/>
    <w:qFormat/>
    <w:rsid w:val="004E6A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C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C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E6AC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6AC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E6AC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6AC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6A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6A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3FF8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73FF8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3FF8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3FF8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3FF8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3FF8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3FF8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3FF8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3FF8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3A3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94"/>
  </w:style>
  <w:style w:type="character" w:styleId="PageNumber">
    <w:name w:val="page number"/>
    <w:basedOn w:val="DefaultParagraphFont"/>
    <w:uiPriority w:val="99"/>
    <w:semiHidden/>
    <w:unhideWhenUsed/>
    <w:rsid w:val="0013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5C8448-E441-6E40-A3EC-72B2947EFA4E}">
  <we:reference id="wa200000011" version="1.0.0.0" store="en-US" storeType="OMEX"/>
  <we:alternateReferences>
    <we:reference id="wa200000011" version="1.0.0.0" store="WA200000011" storeType="OMEX"/>
  </we:alternateReferences>
  <we:properties>
    <we:property name="theme" value="&quot;Arduino Light&quot;"/>
    <we:property name="language" value="&quot;Arduin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FF516C-07B9-2140-AF14-67F9E16E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Witjes</dc:creator>
  <cp:keywords/>
  <dc:description/>
  <cp:lastModifiedBy>Jarno Witjes</cp:lastModifiedBy>
  <cp:revision>20</cp:revision>
  <dcterms:created xsi:type="dcterms:W3CDTF">2019-04-17T14:19:00Z</dcterms:created>
  <dcterms:modified xsi:type="dcterms:W3CDTF">2019-04-17T17:51:00Z</dcterms:modified>
</cp:coreProperties>
</file>