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7A99" w14:textId="4D3C3318" w:rsidR="00CA1F43" w:rsidRDefault="000774E2">
      <w:r>
        <w:t>Estamos a dia 26 marzo</w:t>
      </w:r>
    </w:p>
    <w:sectPr w:rsidR="00CA1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0"/>
    <w:rsid w:val="000774E2"/>
    <w:rsid w:val="003546C0"/>
    <w:rsid w:val="006E1F02"/>
    <w:rsid w:val="006E3250"/>
    <w:rsid w:val="00BE0B15"/>
    <w:rsid w:val="00CA1F43"/>
    <w:rsid w:val="00DD1E0B"/>
    <w:rsid w:val="00E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993D"/>
  <w15:chartTrackingRefBased/>
  <w15:docId w15:val="{2DC8A492-427D-4B66-8F3F-A947C662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2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2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2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2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torres</dc:creator>
  <cp:keywords/>
  <dc:description/>
  <cp:lastModifiedBy>mario blanco torres</cp:lastModifiedBy>
  <cp:revision>2</cp:revision>
  <dcterms:created xsi:type="dcterms:W3CDTF">2025-03-26T17:02:00Z</dcterms:created>
  <dcterms:modified xsi:type="dcterms:W3CDTF">2025-03-26T17:15:00Z</dcterms:modified>
</cp:coreProperties>
</file>