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TECHNICKÁ DOKUMENTACE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{{ misto_instalace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5000625</wp:posOffset>
            </wp:positionH>
            <wp:positionV relativeFrom="paragraph">
              <wp:posOffset>97687</wp:posOffset>
            </wp:positionV>
            <wp:extent cx="1428750" cy="143764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37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POTVRZENÍ O PŘEVZETÍ PRŮVODNÍ DOKUMENTACE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19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Specifikace:                 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{{ druh_vyrobku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19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Typ:  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model_vyrobku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19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Výrobní číslo: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vyrobni_cislo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19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Rok výroby: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rok_vyroby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119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Místo instalace: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misto_instalace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119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Objednatel:</w:t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objednatel_jmeno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119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Adresa: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{{ misto_instalace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Potvrzujeme tímto převzetí průvodní dokumentace v následujícím rozsahu: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1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6"/>
        <w:gridCol w:w="5103"/>
        <w:gridCol w:w="2551"/>
        <w:gridCol w:w="709"/>
        <w:gridCol w:w="992"/>
        <w:tblGridChange w:id="0">
          <w:tblGrid>
            <w:gridCol w:w="496"/>
            <w:gridCol w:w="5103"/>
            <w:gridCol w:w="2551"/>
            <w:gridCol w:w="709"/>
            <w:gridCol w:w="9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Technická dokumentace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Označení dokumentu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6"/>
                <w:szCs w:val="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Počet listů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Počet vyhotovení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EU Prohlášení o shodě a záruční list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2x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Prohlášení výrobce na konstrukci výtahové klece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K-20250005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Dispoziční výkres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230002K-00000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Technická zpráva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9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Návod na používání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13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Preventivní údržba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7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Schéma hydraulického bloku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Certifikát typu – výtahový rozvaděč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Protokol o kusovém ověření - rozvaděč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033/24/D/KO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Protokol o funkčním vyzkoušení - rozvaděč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032/23/M/FV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Schéma elektrické instalace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24E006_01# až 16#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16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Výpočet výtahu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7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Bezpečnostní ventil NGV A3 1“1/4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3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Šachetní a kabinové dveře, dveřní uzávěry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202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Blokový ventil VC 3006/B1“1/4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Samosvorný zachycovač SH 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Tlakové hadice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Nárazníky klece D0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5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Nosná lana 8 mm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Certifikát zrcadla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Výkres ocelové konstrukce výtahové šachty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NV257-SESTAVA-001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Výkres skel výtahové šachty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NV257-SKLO-01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6"/>
                <w:szCs w:val="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Statický výpočet výtahové šachty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MP-25-031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94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6"/>
                <w:szCs w:val="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Certifikát typu výtahové šachty a skel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6"/>
                <w:szCs w:val="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Prohlášení o shodě výtahové šachty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6"/>
                <w:szCs w:val="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Analýza rizik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6"/>
                <w:szCs w:val="6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  <w:tab w:val="right" w:leader="none" w:pos="8349"/>
          <w:tab w:val="left" w:leader="none" w:pos="715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51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6"/>
        <w:gridCol w:w="5103"/>
        <w:gridCol w:w="2126"/>
        <w:gridCol w:w="850"/>
        <w:gridCol w:w="1276"/>
        <w:tblGridChange w:id="0">
          <w:tblGrid>
            <w:gridCol w:w="496"/>
            <w:gridCol w:w="5103"/>
            <w:gridCol w:w="2126"/>
            <w:gridCol w:w="850"/>
            <w:gridCol w:w="127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8" w:val="single"/>
              <w:lef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8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Provozní dokumentace</w:t>
            </w:r>
          </w:p>
        </w:tc>
        <w:tc>
          <w:tcPr>
            <w:tcBorders>
              <w:top w:color="000000" w:space="0" w:sz="8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Označení dokumentu</w:t>
            </w:r>
          </w:p>
        </w:tc>
        <w:tc>
          <w:tcPr>
            <w:tcBorders>
              <w:top w:color="000000" w:space="0" w:sz="8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Počet listů</w:t>
            </w:r>
          </w:p>
        </w:tc>
        <w:tc>
          <w:tcPr>
            <w:tcBorders>
              <w:top w:color="000000" w:space="0" w:sz="8" w:val="single"/>
              <w:right w:color="000000" w:space="0" w:sz="4" w:val="single"/>
            </w:tcBorders>
            <w:shd w:fill="e6e6e6" w:val="clear"/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Počet vyhotovení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Kniha výtahu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1x</w:t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  <w:tab w:val="right" w:leader="none" w:pos="8349"/>
          <w:tab w:val="left" w:leader="none" w:pos="715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  <w:tab w:val="right" w:leader="none" w:pos="8349"/>
          <w:tab w:val="left" w:leader="none" w:pos="715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  <w:tab w:val="right" w:leader="none" w:pos="8349"/>
          <w:tab w:val="left" w:leader="none" w:pos="715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5"/>
          <w:tab w:val="right" w:leader="none" w:pos="8349"/>
          <w:tab w:val="left" w:leader="none" w:pos="715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 případě změny vlastníka bude dokumentace předána novému vlastníkovi.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85"/>
          <w:tab w:val="left" w:leader="none" w:pos="4253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 Praze dne …………... 2025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1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31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3"/>
          <w:tab w:val="left" w:leader="none" w:pos="5387"/>
          <w:tab w:val="left" w:leader="none" w:pos="9639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Podpis vlastníka (objednatele)                                                   Podpis dodavatele</w:t>
      </w:r>
    </w:p>
    <w:sectPr>
      <w:footerReference r:id="rId8" w:type="default"/>
      <w:footerReference r:id="rId9" w:type="even"/>
      <w:pgSz w:h="16837" w:w="11905" w:orient="portrait"/>
      <w:pgMar w:bottom="851" w:top="851" w:left="1418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c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ální">
    <w:name w:val="Normální"/>
    <w:next w:val="Normální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cs-CZ" w:val="cs-CZ"/>
    </w:rPr>
  </w:style>
  <w:style w:type="paragraph" w:styleId="Nadpis1">
    <w:name w:val="Nadpis 1"/>
    <w:next w:val="Normální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Nadpis2">
    <w:name w:val="Nadpis 2"/>
    <w:next w:val="Normální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1"/>
    </w:pPr>
    <w:rPr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Nadpis3">
    <w:name w:val="Nadpis 3"/>
    <w:next w:val="Normální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2"/>
    </w:pPr>
    <w:rPr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Nadpis4">
    <w:name w:val="Nadpis 4"/>
    <w:next w:val="Normální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3"/>
    </w:pPr>
    <w:rPr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Nadpis5">
    <w:name w:val="Nadpis 5"/>
    <w:next w:val="Normální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4"/>
    </w:pPr>
    <w:rPr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Nadpis6">
    <w:name w:val="Nadpis 6"/>
    <w:next w:val="Normální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5"/>
    </w:pPr>
    <w:rPr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Nadpis7">
    <w:name w:val="Nadpis 7"/>
    <w:next w:val="Normální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6"/>
    </w:pPr>
    <w:rPr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Nadpis8">
    <w:name w:val="Nadpis 8"/>
    <w:next w:val="Normální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7"/>
    </w:pPr>
    <w:rPr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paragraph" w:styleId="Nadpis9">
    <w:name w:val="Nadpis 9"/>
    <w:next w:val="Normální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8"/>
    </w:pPr>
    <w:rPr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character" w:styleId="Standardnípísmoodstavce">
    <w:name w:val="Standardní písmo odstavce"/>
    <w:next w:val="Standardnípísmoodstav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Normálnítabulka">
    <w:name w:val="Normální tabulka"/>
    <w:next w:val="Normálnítabulk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Normálnítabulka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>
    <w:name w:val="Bez seznamu"/>
    <w:next w:val="Bezseznamu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Základnítextodsazený">
    <w:name w:val="Základní text odsazený"/>
    <w:basedOn w:val="Normální"/>
    <w:next w:val="Základnítextodsazený"/>
    <w:autoRedefine w:val="0"/>
    <w:hidden w:val="0"/>
    <w:qFormat w:val="0"/>
    <w:pPr>
      <w:tabs>
        <w:tab w:val="left" w:leader="none" w:pos="0"/>
        <w:tab w:val="right" w:leader="none" w:pos="8953"/>
      </w:tabs>
      <w:suppressAutoHyphens w:val="1"/>
      <w:spacing w:line="240" w:lineRule="atLeast"/>
      <w:ind w:leftChars="-1" w:rightChars="0" w:firstLine="326" w:firstLineChars="-1"/>
      <w:jc w:val="both"/>
      <w:textDirection w:val="btLr"/>
      <w:textAlignment w:val="top"/>
      <w:outlineLvl w:val="0"/>
    </w:pPr>
    <w:rPr>
      <w:rFonts w:ascii="Arial" w:hAnsi="Arial"/>
      <w:noProof w:val="0"/>
      <w:w w:val="100"/>
      <w:position w:val="-1"/>
      <w:sz w:val="22"/>
      <w:effect w:val="none"/>
      <w:vertAlign w:val="baseline"/>
      <w:cs w:val="0"/>
      <w:em w:val="none"/>
      <w:lang w:bidi="ar-SA" w:eastAsia="cs-CZ" w:val="cs-CZ"/>
    </w:rPr>
  </w:style>
  <w:style w:type="paragraph" w:styleId="Základnítextodsazený2">
    <w:name w:val="Základní text odsazený 2"/>
    <w:basedOn w:val="Normální"/>
    <w:next w:val="Základnítextodsazený2"/>
    <w:autoRedefine w:val="0"/>
    <w:hidden w:val="0"/>
    <w:qFormat w:val="0"/>
    <w:pPr>
      <w:tabs>
        <w:tab w:val="left" w:leader="none" w:pos="0"/>
        <w:tab w:val="right" w:leader="none" w:pos="8771"/>
      </w:tabs>
      <w:suppressAutoHyphens w:val="1"/>
      <w:spacing w:line="240" w:lineRule="atLeast"/>
      <w:ind w:leftChars="-1" w:rightChars="0" w:firstLine="331" w:firstLineChars="-1"/>
      <w:jc w:val="both"/>
      <w:textDirection w:val="btLr"/>
      <w:textAlignment w:val="top"/>
      <w:outlineLvl w:val="0"/>
    </w:pPr>
    <w:rPr>
      <w:rFonts w:ascii="Arial" w:hAnsi="Arial"/>
      <w:noProof w:val="0"/>
      <w:w w:val="100"/>
      <w:position w:val="-1"/>
      <w:sz w:val="22"/>
      <w:effect w:val="none"/>
      <w:vertAlign w:val="baseline"/>
      <w:cs w:val="0"/>
      <w:em w:val="none"/>
      <w:lang w:bidi="ar-SA" w:eastAsia="cs-CZ" w:val="cs-CZ"/>
    </w:rPr>
  </w:style>
  <w:style w:type="paragraph" w:styleId="Základnítext">
    <w:name w:val="Základní text"/>
    <w:basedOn w:val="Normální"/>
    <w:next w:val="Základnítext"/>
    <w:autoRedefine w:val="0"/>
    <w:hidden w:val="0"/>
    <w:qFormat w:val="0"/>
    <w:pPr>
      <w:tabs>
        <w:tab w:val="left" w:leader="none" w:pos="566"/>
        <w:tab w:val="right" w:leader="none" w:pos="8142"/>
      </w:tabs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noProof w:val="0"/>
      <w:w w:val="100"/>
      <w:position w:val="-1"/>
      <w:sz w:val="22"/>
      <w:effect w:val="none"/>
      <w:vertAlign w:val="baseline"/>
      <w:cs w:val="0"/>
      <w:em w:val="none"/>
      <w:lang w:bidi="ar-SA" w:eastAsia="cs-CZ" w:val="cs-CZ"/>
    </w:rPr>
  </w:style>
  <w:style w:type="paragraph" w:styleId="Základnítextodsazený3">
    <w:name w:val="Základní text odsazený 3"/>
    <w:basedOn w:val="Normální"/>
    <w:next w:val="Základnítextodsazený3"/>
    <w:autoRedefine w:val="0"/>
    <w:hidden w:val="0"/>
    <w:qFormat w:val="0"/>
    <w:pPr>
      <w:tabs>
        <w:tab w:val="left" w:leader="none" w:pos="158"/>
        <w:tab w:val="right" w:leader="none" w:pos="8953"/>
      </w:tabs>
      <w:suppressAutoHyphens w:val="1"/>
      <w:spacing w:line="1" w:lineRule="atLeast"/>
      <w:ind w:left="158" w:leftChars="-1" w:rightChars="0" w:hanging="149" w:firstLineChars="-1"/>
      <w:jc w:val="both"/>
      <w:textDirection w:val="btLr"/>
      <w:textAlignment w:val="top"/>
      <w:outlineLvl w:val="0"/>
    </w:pPr>
    <w:rPr>
      <w:rFonts w:ascii="Arial" w:hAnsi="Arial"/>
      <w:noProof w:val="0"/>
      <w:w w:val="100"/>
      <w:position w:val="-1"/>
      <w:sz w:val="22"/>
      <w:effect w:val="none"/>
      <w:vertAlign w:val="baseline"/>
      <w:cs w:val="0"/>
      <w:em w:val="none"/>
      <w:lang w:bidi="ar-SA" w:eastAsia="cs-CZ" w:val="cs-CZ"/>
    </w:rPr>
  </w:style>
  <w:style w:type="paragraph" w:styleId="Základnítext2">
    <w:name w:val="Základní text 2"/>
    <w:basedOn w:val="Normální"/>
    <w:next w:val="Základnítext2"/>
    <w:autoRedefine w:val="0"/>
    <w:hidden w:val="0"/>
    <w:qFormat w:val="0"/>
    <w:pPr>
      <w:tabs>
        <w:tab w:val="left" w:leader="none" w:pos="715"/>
        <w:tab w:val="right" w:leader="none" w:pos="8349"/>
      </w:tabs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b w:val="1"/>
      <w:noProof w:val="0"/>
      <w:w w:val="100"/>
      <w:position w:val="-1"/>
      <w:sz w:val="22"/>
      <w:effect w:val="none"/>
      <w:vertAlign w:val="baseline"/>
      <w:cs w:val="0"/>
      <w:em w:val="none"/>
      <w:lang w:bidi="ar-SA" w:eastAsia="cs-CZ" w:val="cs-CZ"/>
    </w:rPr>
  </w:style>
  <w:style w:type="paragraph" w:styleId="Název">
    <w:name w:val="Název"/>
    <w:basedOn w:val="Normální"/>
    <w:next w:val="Název"/>
    <w:autoRedefine w:val="0"/>
    <w:hidden w:val="0"/>
    <w:qFormat w:val="0"/>
    <w:pPr>
      <w:tabs>
        <w:tab w:val="left" w:leader="none" w:pos="1118"/>
        <w:tab w:val="right" w:leader="none" w:pos="8953"/>
      </w:tabs>
      <w:suppressAutoHyphens w:val="1"/>
      <w:spacing w:line="480" w:lineRule="atLeast"/>
      <w:ind w:left="1118"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noProof w:val="0"/>
      <w:w w:val="100"/>
      <w:position w:val="-1"/>
      <w:sz w:val="32"/>
      <w:u w:val="single"/>
      <w:effect w:val="none"/>
      <w:vertAlign w:val="baseline"/>
      <w:cs w:val="0"/>
      <w:em w:val="none"/>
      <w:lang w:bidi="ar-SA" w:eastAsia="cs-CZ" w:val="cs-CZ"/>
    </w:rPr>
  </w:style>
  <w:style w:type="paragraph" w:styleId="Základnítext3">
    <w:name w:val="Základní text 3"/>
    <w:basedOn w:val="Normální"/>
    <w:next w:val="Základnítext3"/>
    <w:autoRedefine w:val="0"/>
    <w:hidden w:val="0"/>
    <w:qFormat w:val="0"/>
    <w:pPr>
      <w:tabs>
        <w:tab w:val="left" w:leader="none" w:pos="0"/>
        <w:tab w:val="right" w:leader="none" w:pos="8953"/>
      </w:tabs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b w:val="1"/>
      <w:caps w:val="1"/>
      <w:noProof w:val="0"/>
      <w:w w:val="100"/>
      <w:position w:val="-1"/>
      <w:sz w:val="28"/>
      <w:effect w:val="none"/>
      <w:vertAlign w:val="baseline"/>
      <w:cs w:val="0"/>
      <w:em w:val="none"/>
      <w:lang w:bidi="ar-SA" w:eastAsia="cs-CZ" w:val="cs-CZ"/>
    </w:rPr>
  </w:style>
  <w:style w:type="paragraph" w:styleId="Zápatí">
    <w:name w:val="Zápatí"/>
    <w:basedOn w:val="Normální"/>
    <w:next w:val="Zápatí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cs-CZ" w:val="cs-CZ"/>
    </w:rPr>
  </w:style>
  <w:style w:type="character" w:styleId="Číslostránky">
    <w:name w:val="Číslo stránky"/>
    <w:basedOn w:val="Standardnípísmoodstavce"/>
    <w:next w:val="Číslostránk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extkomentáře">
    <w:name w:val="Text komentáře"/>
    <w:basedOn w:val="Normální"/>
    <w:next w:val="Textkomentář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noProof w:val="0"/>
      <w:w w:val="100"/>
      <w:position w:val="-1"/>
      <w:effect w:val="none"/>
      <w:vertAlign w:val="baseline"/>
      <w:cs w:val="0"/>
      <w:em w:val="none"/>
      <w:lang w:bidi="ar-SA" w:eastAsia="cs-CZ" w:val="cs-CZ"/>
    </w:rPr>
  </w:style>
  <w:style w:type="paragraph" w:styleId="Záhlaví">
    <w:name w:val="Záhlaví"/>
    <w:basedOn w:val="Normální"/>
    <w:next w:val="Záhlaví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cs-CZ" w:val="cs-CZ"/>
    </w:rPr>
  </w:style>
  <w:style w:type="paragraph" w:styleId="Textbubliny">
    <w:name w:val="Text bubliny"/>
    <w:basedOn w:val="Normální"/>
    <w:next w:val="Textbubliny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cs-CZ" w:val="cs-CZ"/>
    </w:rPr>
  </w:style>
  <w:style w:type="character" w:styleId="TextbublinyChar">
    <w:name w:val="Text bubliny Char"/>
    <w:next w:val="TextbublinyChar"/>
    <w:autoRedefine w:val="0"/>
    <w:hidden w:val="0"/>
    <w:qFormat w:val="0"/>
    <w:rPr>
      <w:rFonts w:ascii="Tahoma" w:cs="Tahoma" w:hAnsi="Tahoma"/>
      <w:noProof w:val="1"/>
      <w:w w:val="100"/>
      <w:position w:val="-1"/>
      <w:sz w:val="16"/>
      <w:szCs w:val="16"/>
      <w:effect w:val="none"/>
      <w:vertAlign w:val="baseline"/>
      <w:cs w:val="0"/>
      <w:em w:val="none"/>
      <w:lang w:eastAsia="und" w:val="und"/>
    </w:rPr>
  </w:style>
  <w:style w:type="character" w:styleId="apple-converted-space">
    <w:name w:val="apple-converted-space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Odkaznakomentář">
    <w:name w:val="Odkaz na komentář"/>
    <w:next w:val="Odkaznakomentář"/>
    <w:autoRedefine w:val="0"/>
    <w:hidden w:val="0"/>
    <w:qFormat w:val="1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Předmětkomentáře">
    <w:name w:val="Předmět komentáře"/>
    <w:basedOn w:val="Textkomentáře"/>
    <w:next w:val="Textkomentáře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noProof w:val="1"/>
      <w:w w:val="100"/>
      <w:position w:val="-1"/>
      <w:effect w:val="none"/>
      <w:vertAlign w:val="baseline"/>
      <w:cs w:val="0"/>
      <w:em w:val="none"/>
      <w:lang w:bidi="ar-SA" w:eastAsia="und" w:val="und"/>
    </w:rPr>
  </w:style>
  <w:style w:type="character" w:styleId="TextkomentářeChar">
    <w:name w:val="Text komentáře Char"/>
    <w:basedOn w:val="Standardnípísmoodstavce"/>
    <w:next w:val="Textkomentáře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PředmětkomentářeChar">
    <w:name w:val="Předmět komentáře Char"/>
    <w:next w:val="PředmětkomentářeChar"/>
    <w:autoRedefine w:val="0"/>
    <w:hidden w:val="0"/>
    <w:qFormat w:val="0"/>
    <w:rPr>
      <w:b w:val="1"/>
      <w:bCs w:val="1"/>
      <w:noProof w:val="1"/>
      <w:w w:val="100"/>
      <w:position w:val="-1"/>
      <w:effect w:val="none"/>
      <w:vertAlign w:val="baseline"/>
      <w:cs w:val="0"/>
      <w:em w:val="none"/>
      <w:lang w:eastAsia="und" w:val="und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xthoSI43SQDUeYdT1x+sY4cDEA==">CgMxLjA4AHIhMXVWWG11UE5XYlpDYUhSaHdZVWw3LVBBV0dKdGhYbFpw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2006-01-02T07:51:00Z</dcterms:created>
  <dc:creator>Dolezal</dc:creator>
</cp:coreProperties>
</file>