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A51" w:rsidRPr="00EC42FB" w:rsidRDefault="001F6A51" w:rsidP="009A1494">
      <w:pPr>
        <w:spacing w:line="400" w:lineRule="exact"/>
        <w:jc w:val="center"/>
        <w:rPr>
          <w:rFonts w:ascii="標楷體" w:eastAsia="標楷體" w:hAnsi="標楷體"/>
          <w:sz w:val="32"/>
          <w:szCs w:val="32"/>
        </w:rPr>
      </w:pPr>
      <w:r w:rsidRPr="00591539">
        <w:rPr>
          <w:rFonts w:ascii="標楷體" w:eastAsia="標楷體" w:hAnsi="標楷體" w:hint="eastAsia"/>
          <w:sz w:val="32"/>
          <w:szCs w:val="32"/>
        </w:rPr>
        <w:t>第2</w:t>
      </w:r>
      <w:r w:rsidR="000E6F95" w:rsidRPr="00EC42FB">
        <w:rPr>
          <w:rFonts w:ascii="標楷體" w:eastAsia="標楷體" w:hAnsi="標楷體" w:hint="eastAsia"/>
          <w:sz w:val="32"/>
          <w:szCs w:val="32"/>
        </w:rPr>
        <w:t>4</w:t>
      </w:r>
      <w:r w:rsidRPr="00EC42FB">
        <w:rPr>
          <w:rFonts w:ascii="標楷體" w:eastAsia="標楷體" w:hAnsi="標楷體" w:hint="eastAsia"/>
          <w:sz w:val="32"/>
          <w:szCs w:val="32"/>
        </w:rPr>
        <w:t>屆 TDK</w:t>
      </w:r>
      <w:proofErr w:type="gramStart"/>
      <w:r w:rsidRPr="00EC42FB">
        <w:rPr>
          <w:rFonts w:ascii="標楷體" w:eastAsia="標楷體" w:hAnsi="標楷體" w:hint="eastAsia"/>
          <w:sz w:val="32"/>
          <w:szCs w:val="32"/>
        </w:rPr>
        <w:t>盃</w:t>
      </w:r>
      <w:proofErr w:type="gramEnd"/>
      <w:r w:rsidRPr="00EC42FB">
        <w:rPr>
          <w:rFonts w:ascii="標楷體" w:eastAsia="標楷體" w:hAnsi="標楷體" w:hint="eastAsia"/>
          <w:sz w:val="32"/>
          <w:szCs w:val="32"/>
        </w:rPr>
        <w:t>全國大專校</w:t>
      </w:r>
      <w:proofErr w:type="gramStart"/>
      <w:r w:rsidRPr="00EC42FB">
        <w:rPr>
          <w:rFonts w:ascii="標楷體" w:eastAsia="標楷體" w:hAnsi="標楷體" w:hint="eastAsia"/>
          <w:sz w:val="32"/>
          <w:szCs w:val="32"/>
        </w:rPr>
        <w:t>院創思</w:t>
      </w:r>
      <w:proofErr w:type="gramEnd"/>
      <w:r w:rsidRPr="00EC42FB">
        <w:rPr>
          <w:rFonts w:ascii="標楷體" w:eastAsia="標楷體" w:hAnsi="標楷體" w:hint="eastAsia"/>
          <w:sz w:val="32"/>
          <w:szCs w:val="32"/>
        </w:rPr>
        <w:t>設計與製作競賽</w:t>
      </w:r>
    </w:p>
    <w:p w:rsidR="001F6A51" w:rsidRPr="00EC42FB" w:rsidRDefault="001F6A51" w:rsidP="009A1494">
      <w:pPr>
        <w:spacing w:line="400" w:lineRule="exact"/>
        <w:jc w:val="center"/>
        <w:rPr>
          <w:rFonts w:ascii="標楷體" w:eastAsia="標楷體" w:hAnsi="標楷體"/>
          <w:sz w:val="32"/>
          <w:szCs w:val="32"/>
        </w:rPr>
      </w:pPr>
      <w:r w:rsidRPr="00EC42FB">
        <w:rPr>
          <w:rFonts w:ascii="標楷體" w:eastAsia="標楷體" w:hAnsi="標楷體"/>
          <w:sz w:val="32"/>
          <w:szCs w:val="32"/>
        </w:rPr>
        <w:t>(</w:t>
      </w:r>
      <w:r w:rsidR="000E6F95" w:rsidRPr="00EC42FB">
        <w:rPr>
          <w:rFonts w:ascii="標楷體" w:eastAsia="標楷體" w:hAnsi="標楷體" w:hint="eastAsia"/>
          <w:sz w:val="32"/>
          <w:szCs w:val="32"/>
        </w:rPr>
        <w:t>2020</w:t>
      </w:r>
      <w:r w:rsidRPr="00EC42FB">
        <w:rPr>
          <w:rFonts w:ascii="標楷體" w:eastAsia="標楷體" w:hAnsi="標楷體"/>
          <w:sz w:val="32"/>
          <w:szCs w:val="32"/>
        </w:rPr>
        <w:t xml:space="preserve"> Taiwan TDK </w:t>
      </w:r>
      <w:proofErr w:type="spellStart"/>
      <w:r w:rsidRPr="00EC42FB">
        <w:rPr>
          <w:rFonts w:ascii="標楷體" w:eastAsia="標楷體" w:hAnsi="標楷體"/>
          <w:sz w:val="32"/>
          <w:szCs w:val="32"/>
        </w:rPr>
        <w:t>Robocon</w:t>
      </w:r>
      <w:proofErr w:type="spellEnd"/>
      <w:r w:rsidRPr="00EC42FB">
        <w:rPr>
          <w:rFonts w:ascii="標楷體" w:eastAsia="標楷體" w:hAnsi="標楷體"/>
          <w:sz w:val="32"/>
          <w:szCs w:val="32"/>
        </w:rPr>
        <w:t>)</w:t>
      </w:r>
    </w:p>
    <w:p w:rsidR="001F6A51" w:rsidRPr="00EC42FB" w:rsidRDefault="001F6A51" w:rsidP="009A1494">
      <w:pPr>
        <w:spacing w:line="400" w:lineRule="exact"/>
        <w:jc w:val="center"/>
        <w:rPr>
          <w:rFonts w:ascii="標楷體" w:eastAsia="標楷體" w:hAnsi="標楷體"/>
          <w:sz w:val="32"/>
          <w:szCs w:val="32"/>
        </w:rPr>
      </w:pPr>
      <w:r w:rsidRPr="00EC42FB">
        <w:rPr>
          <w:rFonts w:ascii="標楷體" w:eastAsia="標楷體" w:hAnsi="標楷體" w:hint="eastAsia"/>
          <w:sz w:val="32"/>
          <w:szCs w:val="32"/>
        </w:rPr>
        <w:t>【自動空中機器人組】競賽規則</w:t>
      </w:r>
    </w:p>
    <w:p w:rsidR="009A1494" w:rsidRPr="00EC42FB" w:rsidRDefault="009A1494" w:rsidP="009A1494">
      <w:pPr>
        <w:spacing w:line="400" w:lineRule="exact"/>
        <w:jc w:val="center"/>
        <w:rPr>
          <w:rFonts w:ascii="標楷體" w:eastAsia="標楷體" w:hAnsi="標楷體"/>
          <w:sz w:val="32"/>
          <w:szCs w:val="32"/>
        </w:rPr>
      </w:pPr>
    </w:p>
    <w:p w:rsidR="001F6A51" w:rsidRPr="00EC42FB" w:rsidRDefault="001F6A51" w:rsidP="001F6A51">
      <w:pPr>
        <w:pStyle w:val="a3"/>
        <w:numPr>
          <w:ilvl w:val="0"/>
          <w:numId w:val="1"/>
        </w:numPr>
        <w:spacing w:line="480" w:lineRule="auto"/>
        <w:ind w:leftChars="0" w:left="482" w:hangingChars="201" w:hanging="482"/>
        <w:rPr>
          <w:rFonts w:ascii="標楷體" w:eastAsia="標楷體" w:hAnsi="標楷體"/>
        </w:rPr>
      </w:pPr>
      <w:r w:rsidRPr="00EC42FB">
        <w:rPr>
          <w:rFonts w:ascii="標楷體" w:eastAsia="標楷體" w:hAnsi="標楷體" w:hint="eastAsia"/>
        </w:rPr>
        <w:t>競賽主題背景概述</w:t>
      </w:r>
    </w:p>
    <w:p w:rsidR="001F6A51" w:rsidRPr="00EC42FB" w:rsidRDefault="007A1EF7" w:rsidP="00571B40">
      <w:pPr>
        <w:jc w:val="both"/>
        <w:rPr>
          <w:rFonts w:ascii="標楷體" w:eastAsia="標楷體" w:hAnsi="標楷體"/>
          <w:color w:val="000000" w:themeColor="text1"/>
        </w:rPr>
      </w:pPr>
      <w:r>
        <w:rPr>
          <w:rFonts w:ascii="Times New Roman" w:eastAsia="標楷體" w:hAnsi="Times New Roman" w:cs="Times New Roman"/>
          <w:color w:val="000000" w:themeColor="text1"/>
          <w:kern w:val="0"/>
        </w:rPr>
        <w:t xml:space="preserve">  </w:t>
      </w:r>
      <w:r>
        <w:rPr>
          <w:rFonts w:ascii="Times New Roman" w:eastAsia="標楷體" w:hAnsi="Times New Roman" w:cs="Times New Roman" w:hint="eastAsia"/>
          <w:color w:val="000000" w:themeColor="text1"/>
          <w:kern w:val="0"/>
        </w:rPr>
        <w:t xml:space="preserve">  </w:t>
      </w:r>
      <w:r>
        <w:rPr>
          <w:rFonts w:ascii="Times New Roman" w:eastAsia="標楷體" w:hAnsi="Times New Roman" w:cs="Times New Roman" w:hint="eastAsia"/>
          <w:color w:val="000000" w:themeColor="text1"/>
          <w:kern w:val="0"/>
        </w:rPr>
        <w:t>多年來民間與政府在推廣資源回收的努力，已有明顯的成效，今年的</w:t>
      </w:r>
      <w:r>
        <w:rPr>
          <w:rFonts w:ascii="Times New Roman" w:eastAsia="標楷體" w:hAnsi="Times New Roman" w:cs="Times New Roman"/>
          <w:color w:val="000000" w:themeColor="text1"/>
          <w:kern w:val="0"/>
        </w:rPr>
        <w:t>TDK</w:t>
      </w:r>
      <w:r>
        <w:rPr>
          <w:rFonts w:ascii="Times New Roman" w:eastAsia="標楷體" w:hAnsi="Times New Roman" w:cs="Times New Roman" w:hint="eastAsia"/>
          <w:color w:val="000000" w:themeColor="text1"/>
          <w:kern w:val="0"/>
        </w:rPr>
        <w:t>競賽將以環保回收為題材，主題為「金</w:t>
      </w:r>
      <w:proofErr w:type="gramStart"/>
      <w:r>
        <w:rPr>
          <w:rFonts w:ascii="Times New Roman" w:eastAsia="標楷體" w:hAnsi="Times New Roman" w:cs="Times New Roman" w:hint="eastAsia"/>
          <w:color w:val="000000" w:themeColor="text1"/>
          <w:kern w:val="0"/>
        </w:rPr>
        <w:t>匠</w:t>
      </w:r>
      <w:proofErr w:type="gramEnd"/>
      <w:r>
        <w:rPr>
          <w:rFonts w:ascii="Times New Roman" w:eastAsia="標楷體" w:hAnsi="Times New Roman" w:cs="Times New Roman" w:hint="eastAsia"/>
          <w:color w:val="000000" w:themeColor="text1"/>
          <w:kern w:val="0"/>
        </w:rPr>
        <w:t>小尖兵－地球保衛戰」，希望可以再度掀起民眾對環保與資源回收的重視。挑戰「戮力同心、爭分奪秒、氣沖霄漢」三大智慧競技主題，共分成「自動組」、「遙控組」與「自動空中機器人組」三組，可因應台灣未來發展智慧機器人的需求，並促進台灣機器人產業之發展。可因應臺灣未來發展智慧機器人的需求，並促進台灣機器人產業之發展。</w:t>
      </w:r>
      <w:r w:rsidR="00856F81" w:rsidRPr="00EC42FB">
        <w:rPr>
          <w:rFonts w:ascii="標楷體" w:eastAsia="標楷體" w:hAnsi="標楷體" w:hint="eastAsia"/>
          <w:color w:val="000000" w:themeColor="text1"/>
        </w:rPr>
        <w:t>自動空中機器人組旨在設計並製作一飛行機器人，參賽隊伍</w:t>
      </w:r>
      <w:r w:rsidR="00A33C3B" w:rsidRPr="00EC42FB">
        <w:rPr>
          <w:rFonts w:ascii="標楷體" w:eastAsia="標楷體" w:hAnsi="標楷體" w:hint="eastAsia"/>
          <w:color w:val="000000" w:themeColor="text1"/>
        </w:rPr>
        <w:t>須</w:t>
      </w:r>
      <w:r w:rsidR="001F6A51" w:rsidRPr="00EC42FB">
        <w:rPr>
          <w:rFonts w:ascii="標楷體" w:eastAsia="標楷體" w:hAnsi="標楷體" w:hint="eastAsia"/>
          <w:color w:val="000000" w:themeColor="text1"/>
        </w:rPr>
        <w:t>設計出可於室內環境中在指定的隧道空間內自主飛行、</w:t>
      </w:r>
      <w:r w:rsidR="006B2D59" w:rsidRPr="00EC42FB">
        <w:rPr>
          <w:rFonts w:ascii="標楷體" w:eastAsia="標楷體" w:hAnsi="標楷體" w:hint="eastAsia"/>
          <w:color w:val="000000" w:themeColor="text1"/>
        </w:rPr>
        <w:t>循跡飛行</w:t>
      </w:r>
      <w:r w:rsidR="001F6A51" w:rsidRPr="00EC42FB">
        <w:rPr>
          <w:rFonts w:ascii="標楷體" w:eastAsia="標楷體" w:hAnsi="標楷體" w:hint="eastAsia"/>
          <w:color w:val="000000" w:themeColor="text1"/>
        </w:rPr>
        <w:t>、定點目標投擲、甚至是自動</w:t>
      </w:r>
      <w:r w:rsidR="00D6778E" w:rsidRPr="00EC42FB">
        <w:rPr>
          <w:rFonts w:ascii="標楷體" w:eastAsia="標楷體" w:hAnsi="標楷體" w:hint="eastAsia"/>
          <w:color w:val="000000" w:themeColor="text1"/>
        </w:rPr>
        <w:t>降落</w:t>
      </w:r>
      <w:r w:rsidR="001F6A51" w:rsidRPr="00EC42FB">
        <w:rPr>
          <w:rFonts w:ascii="標楷體" w:eastAsia="標楷體" w:hAnsi="標楷體" w:hint="eastAsia"/>
          <w:color w:val="000000" w:themeColor="text1"/>
        </w:rPr>
        <w:t>等</w:t>
      </w:r>
      <w:r w:rsidR="006B2D59" w:rsidRPr="00EC42FB">
        <w:rPr>
          <w:rFonts w:ascii="標楷體" w:eastAsia="標楷體" w:hAnsi="標楷體" w:hint="eastAsia"/>
          <w:color w:val="000000" w:themeColor="text1"/>
        </w:rPr>
        <w:t>結合</w:t>
      </w:r>
      <w:r w:rsidR="001F6A51" w:rsidRPr="00EC42FB">
        <w:rPr>
          <w:rFonts w:ascii="標楷體" w:eastAsia="標楷體" w:hAnsi="標楷體" w:hint="eastAsia"/>
          <w:color w:val="000000" w:themeColor="text1"/>
        </w:rPr>
        <w:t>視覺</w:t>
      </w:r>
      <w:r w:rsidR="006B2D59" w:rsidRPr="00EC42FB">
        <w:rPr>
          <w:rFonts w:ascii="標楷體" w:eastAsia="標楷體" w:hAnsi="標楷體" w:hint="eastAsia"/>
          <w:color w:val="000000" w:themeColor="text1"/>
        </w:rPr>
        <w:t>辨識</w:t>
      </w:r>
      <w:r w:rsidR="001F6A51" w:rsidRPr="00EC42FB">
        <w:rPr>
          <w:rFonts w:ascii="標楷體" w:eastAsia="標楷體" w:hAnsi="標楷體" w:hint="eastAsia"/>
          <w:color w:val="000000" w:themeColor="text1"/>
        </w:rPr>
        <w:t>與動作協調</w:t>
      </w:r>
      <w:r w:rsidR="004C3ED0" w:rsidRPr="00EC42FB">
        <w:rPr>
          <w:rFonts w:ascii="標楷體" w:eastAsia="標楷體" w:hAnsi="標楷體" w:hint="eastAsia"/>
          <w:color w:val="000000" w:themeColor="text1"/>
        </w:rPr>
        <w:t>控制</w:t>
      </w:r>
      <w:r w:rsidR="001F6A51" w:rsidRPr="00EC42FB">
        <w:rPr>
          <w:rFonts w:ascii="標楷體" w:eastAsia="標楷體" w:hAnsi="標楷體" w:hint="eastAsia"/>
          <w:color w:val="000000" w:themeColor="text1"/>
        </w:rPr>
        <w:t>功能之全自主式飛行機器人。</w:t>
      </w:r>
      <w:r w:rsidR="001F6A51" w:rsidRPr="00EC42FB">
        <w:rPr>
          <w:rFonts w:ascii="標楷體" w:eastAsia="標楷體" w:hAnsi="標楷體"/>
          <w:color w:val="000000" w:themeColor="text1"/>
        </w:rPr>
        <w:t xml:space="preserve"> </w:t>
      </w:r>
    </w:p>
    <w:p w:rsidR="001F6A51" w:rsidRPr="00EC42FB" w:rsidRDefault="001F6A51" w:rsidP="001F6A51">
      <w:pPr>
        <w:rPr>
          <w:rFonts w:ascii="標楷體" w:eastAsia="標楷體" w:hAnsi="標楷體"/>
        </w:rPr>
      </w:pPr>
    </w:p>
    <w:p w:rsidR="001F6A51" w:rsidRPr="00EC42FB" w:rsidRDefault="001F6A51" w:rsidP="001F6A51">
      <w:pPr>
        <w:pStyle w:val="a3"/>
        <w:numPr>
          <w:ilvl w:val="0"/>
          <w:numId w:val="1"/>
        </w:numPr>
        <w:spacing w:line="480" w:lineRule="auto"/>
        <w:ind w:leftChars="0" w:left="482" w:hangingChars="201" w:hanging="482"/>
        <w:rPr>
          <w:rFonts w:ascii="標楷體" w:eastAsia="標楷體" w:hAnsi="標楷體"/>
        </w:rPr>
      </w:pPr>
      <w:r w:rsidRPr="00EC42FB">
        <w:rPr>
          <w:rFonts w:ascii="標楷體" w:eastAsia="標楷體" w:hAnsi="標楷體" w:hint="eastAsia"/>
        </w:rPr>
        <w:t>競賽簡介</w:t>
      </w:r>
      <w:r w:rsidRPr="00EC42FB">
        <w:rPr>
          <w:rFonts w:ascii="標楷體" w:eastAsia="標楷體" w:hAnsi="標楷體"/>
        </w:rPr>
        <w:t xml:space="preserve"> </w:t>
      </w:r>
    </w:p>
    <w:p w:rsidR="001F6A51" w:rsidRPr="00EC42FB" w:rsidRDefault="001F6A51" w:rsidP="00571B40">
      <w:pPr>
        <w:jc w:val="both"/>
        <w:rPr>
          <w:rFonts w:ascii="標楷體" w:eastAsia="標楷體" w:hAnsi="標楷體"/>
        </w:rPr>
      </w:pPr>
      <w:r w:rsidRPr="00EC42FB">
        <w:rPr>
          <w:rFonts w:ascii="標楷體" w:eastAsia="標楷體" w:hAnsi="標楷體" w:hint="eastAsia"/>
        </w:rPr>
        <w:t xml:space="preserve">    自動空中機器人組(以下簡稱飛行組)之競賽場地設置，包含有『循線自動飛行』、『RGB紅綠藍燈辨識』、『RGB定點目標投擲』、『跨越降落區』與『自動</w:t>
      </w:r>
      <w:r w:rsidR="00D6778E" w:rsidRPr="00EC42FB">
        <w:rPr>
          <w:rFonts w:ascii="標楷體" w:eastAsia="標楷體" w:hAnsi="標楷體" w:hint="eastAsia"/>
        </w:rPr>
        <w:t>降落</w:t>
      </w:r>
      <w:r w:rsidRPr="00EC42FB">
        <w:rPr>
          <w:rFonts w:ascii="標楷體" w:eastAsia="標楷體" w:hAnsi="標楷體" w:hint="eastAsia"/>
        </w:rPr>
        <w:t>』等五個關卡。</w:t>
      </w:r>
    </w:p>
    <w:p w:rsidR="001F6A51" w:rsidRPr="00EC42FB" w:rsidRDefault="001F6A51" w:rsidP="00571B40">
      <w:pPr>
        <w:jc w:val="both"/>
        <w:rPr>
          <w:rFonts w:ascii="標楷體" w:eastAsia="標楷體" w:hAnsi="標楷體"/>
        </w:rPr>
      </w:pPr>
      <w:r w:rsidRPr="00EC42FB">
        <w:rPr>
          <w:rFonts w:ascii="標楷體" w:eastAsia="標楷體" w:hAnsi="標楷體" w:hint="eastAsia"/>
        </w:rPr>
        <w:t xml:space="preserve">    『循線自動飛行』關卡；參賽者需於 4 分鐘內，完成從起飛到降落之全程循線自動飛行。若 4 分鐘時間到但尚未完成者，由裁判依照當時的路徑進度進行給分。 </w:t>
      </w:r>
    </w:p>
    <w:p w:rsidR="00BE441A" w:rsidRPr="00EC42FB" w:rsidRDefault="001F6A51" w:rsidP="00571B40">
      <w:pPr>
        <w:jc w:val="both"/>
        <w:rPr>
          <w:rFonts w:ascii="標楷體" w:eastAsia="標楷體" w:hAnsi="標楷體"/>
          <w:color w:val="000000" w:themeColor="text1"/>
        </w:rPr>
      </w:pPr>
      <w:r w:rsidRPr="00EC42FB">
        <w:rPr>
          <w:rFonts w:ascii="標楷體" w:eastAsia="標楷體" w:hAnsi="標楷體" w:hint="eastAsia"/>
          <w:color w:val="000000" w:themeColor="text1"/>
        </w:rPr>
        <w:t xml:space="preserve">    『RGB紅綠藍燈辨識』關卡；</w:t>
      </w:r>
      <w:r w:rsidR="00BE441A" w:rsidRPr="00EC42FB">
        <w:rPr>
          <w:rFonts w:ascii="標楷體" w:eastAsia="標楷體" w:hAnsi="標楷體" w:hint="eastAsia"/>
          <w:color w:val="000000" w:themeColor="text1"/>
        </w:rPr>
        <w:t>(為了方便讀者閱讀RGB紅綠藍燈皆已RGB燈表示)</w:t>
      </w:r>
      <w:r w:rsidRPr="00EC42FB">
        <w:rPr>
          <w:rFonts w:ascii="標楷體" w:eastAsia="標楷體" w:hAnsi="標楷體" w:hint="eastAsia"/>
          <w:color w:val="000000" w:themeColor="text1"/>
        </w:rPr>
        <w:t>載具起飛後，賽道初始段即設有一</w:t>
      </w:r>
      <w:r w:rsidR="00BE441A" w:rsidRPr="00EC42FB">
        <w:rPr>
          <w:rFonts w:ascii="標楷體" w:eastAsia="標楷體" w:hAnsi="標楷體" w:hint="eastAsia"/>
          <w:color w:val="000000" w:themeColor="text1"/>
        </w:rPr>
        <w:t>RGB</w:t>
      </w:r>
      <w:r w:rsidRPr="00EC42FB">
        <w:rPr>
          <w:rFonts w:ascii="標楷體" w:eastAsia="標楷體" w:hAnsi="標楷體" w:hint="eastAsia"/>
          <w:color w:val="000000" w:themeColor="text1"/>
        </w:rPr>
        <w:t>燈區，參賽載具須能自動辨識</w:t>
      </w:r>
      <w:r w:rsidR="00BE441A" w:rsidRPr="00EC42FB">
        <w:rPr>
          <w:rFonts w:ascii="標楷體" w:eastAsia="標楷體" w:hAnsi="標楷體"/>
          <w:color w:val="000000" w:themeColor="text1"/>
        </w:rPr>
        <w:t>RGB</w:t>
      </w:r>
      <w:r w:rsidRPr="00EC42FB">
        <w:rPr>
          <w:rFonts w:ascii="標楷體" w:eastAsia="標楷體" w:hAnsi="標楷體" w:hint="eastAsia"/>
          <w:color w:val="000000" w:themeColor="text1"/>
        </w:rPr>
        <w:t>燈</w:t>
      </w:r>
      <w:r w:rsidRPr="00EC42FB">
        <w:rPr>
          <w:rFonts w:ascii="標楷體" w:eastAsia="標楷體" w:hAnsi="標楷體"/>
          <w:color w:val="000000" w:themeColor="text1"/>
        </w:rPr>
        <w:t>(藍燈或綠燈為後續關卡，決定GB定點目標投擲之投擲區顏色)</w:t>
      </w:r>
      <w:r w:rsidRPr="00EC42FB">
        <w:rPr>
          <w:rFonts w:ascii="標楷體" w:eastAsia="標楷體" w:hAnsi="標楷體" w:hint="eastAsia"/>
          <w:color w:val="000000" w:themeColor="text1"/>
        </w:rPr>
        <w:t>，並在指定的停等區內進行空中停懸等候之動作，待紅燈轉換為綠燈或藍燈時方可</w:t>
      </w:r>
      <w:r w:rsidR="004C3ED0" w:rsidRPr="00EC42FB">
        <w:rPr>
          <w:rFonts w:ascii="標楷體" w:eastAsia="標楷體" w:hAnsi="標楷體" w:hint="eastAsia"/>
          <w:color w:val="000000" w:themeColor="text1"/>
        </w:rPr>
        <w:t>依藍燈或綠燈進行右方賽道或左方賽道</w:t>
      </w:r>
      <w:r w:rsidRPr="00EC42FB">
        <w:rPr>
          <w:rFonts w:ascii="標楷體" w:eastAsia="標楷體" w:hAnsi="標楷體" w:hint="eastAsia"/>
          <w:color w:val="000000" w:themeColor="text1"/>
        </w:rPr>
        <w:t xml:space="preserve">進行循線前進。     </w:t>
      </w:r>
    </w:p>
    <w:p w:rsidR="001F6A51" w:rsidRPr="00EC42FB" w:rsidRDefault="001F6A51" w:rsidP="00571B40">
      <w:pPr>
        <w:ind w:firstLine="480"/>
        <w:jc w:val="both"/>
        <w:rPr>
          <w:rFonts w:ascii="標楷體" w:eastAsia="標楷體" w:hAnsi="標楷體"/>
        </w:rPr>
      </w:pPr>
      <w:r w:rsidRPr="00EC42FB">
        <w:rPr>
          <w:rFonts w:ascii="標楷體" w:eastAsia="標楷體" w:hAnsi="標楷體" w:hint="eastAsia"/>
        </w:rPr>
        <w:t>『RGB定點目標投擲』關卡；在整個飛行競賽路徑之中央處，設有三個目標投擲區，參賽載具需能自動辨識</w:t>
      </w:r>
      <w:r w:rsidR="00BE441A" w:rsidRPr="00EC42FB">
        <w:rPr>
          <w:rFonts w:ascii="標楷體" w:eastAsia="標楷體" w:hAnsi="標楷體" w:hint="eastAsia"/>
        </w:rPr>
        <w:t>RGB</w:t>
      </w:r>
      <w:r w:rsidRPr="00EC42FB">
        <w:rPr>
          <w:rFonts w:ascii="標楷體" w:eastAsia="標楷體" w:hAnsi="標楷體" w:hint="eastAsia"/>
        </w:rPr>
        <w:t>區域並依據『</w:t>
      </w:r>
      <w:r w:rsidRPr="00EC42FB">
        <w:rPr>
          <w:rFonts w:ascii="標楷體" w:eastAsia="標楷體" w:hAnsi="標楷體"/>
        </w:rPr>
        <w:t>RGB紅綠藍燈辨識</w:t>
      </w:r>
      <w:r w:rsidRPr="00EC42FB">
        <w:rPr>
          <w:rFonts w:ascii="標楷體" w:eastAsia="標楷體" w:hAnsi="標楷體" w:hint="eastAsia"/>
        </w:rPr>
        <w:t xml:space="preserve">』關卡燈別顏色辨識投擲區，在投擲區自動投下沙包。 </w:t>
      </w:r>
    </w:p>
    <w:p w:rsidR="001F6A51" w:rsidRPr="00EC42FB" w:rsidRDefault="001F6A51" w:rsidP="00571B40">
      <w:pPr>
        <w:jc w:val="both"/>
        <w:rPr>
          <w:rFonts w:ascii="標楷體" w:eastAsia="標楷體" w:hAnsi="標楷體"/>
        </w:rPr>
      </w:pPr>
      <w:r w:rsidRPr="00EC42FB">
        <w:rPr>
          <w:rFonts w:ascii="標楷體" w:eastAsia="標楷體" w:hAnsi="標楷體" w:hint="eastAsia"/>
        </w:rPr>
        <w:t xml:space="preserve">    『跨越降落區』關卡；跨越過降落區之紅色分界線，並依據『RGB紅綠藍燈辨識』關卡燈別顏色辨識降落區域，參賽者之飛行機器人需能自動辨識降落區域，選擇正確的前進路線跨越之。在降落區之紅色分界線前循跡線將終止，機器人須能自動辨識顏色與跨越。 </w:t>
      </w:r>
    </w:p>
    <w:p w:rsidR="001F6A51" w:rsidRPr="00EC42FB" w:rsidRDefault="001F6A51" w:rsidP="00571B40">
      <w:pPr>
        <w:jc w:val="both"/>
        <w:rPr>
          <w:rFonts w:ascii="標楷體" w:eastAsia="標楷體" w:hAnsi="標楷體"/>
        </w:rPr>
      </w:pPr>
      <w:r w:rsidRPr="00EC42FB">
        <w:rPr>
          <w:rFonts w:ascii="標楷體" w:eastAsia="標楷體" w:hAnsi="標楷體" w:hint="eastAsia"/>
        </w:rPr>
        <w:t xml:space="preserve">    『自動</w:t>
      </w:r>
      <w:r w:rsidR="00D6778E" w:rsidRPr="00EC42FB">
        <w:rPr>
          <w:rFonts w:ascii="標楷體" w:eastAsia="標楷體" w:hAnsi="標楷體" w:hint="eastAsia"/>
        </w:rPr>
        <w:t>降落</w:t>
      </w:r>
      <w:r w:rsidRPr="00EC42FB">
        <w:rPr>
          <w:rFonts w:ascii="標楷體" w:eastAsia="標楷體" w:hAnsi="標楷體" w:hint="eastAsia"/>
        </w:rPr>
        <w:t>』關卡；為鼓勵選手挑戰更高階的機器人自動化，本屆所有參賽載具皆需執行[自動</w:t>
      </w:r>
      <w:r w:rsidR="00D6778E" w:rsidRPr="00EC42FB">
        <w:rPr>
          <w:rFonts w:ascii="標楷體" w:eastAsia="標楷體" w:hAnsi="標楷體" w:hint="eastAsia"/>
        </w:rPr>
        <w:t>降落</w:t>
      </w:r>
      <w:r w:rsidRPr="00EC42FB">
        <w:rPr>
          <w:rFonts w:ascii="標楷體" w:eastAsia="標楷體" w:hAnsi="標楷體" w:hint="eastAsia"/>
        </w:rPr>
        <w:t>]，</w:t>
      </w:r>
      <w:r w:rsidR="00167E91" w:rsidRPr="00EC42FB">
        <w:rPr>
          <w:rFonts w:ascii="標楷體" w:eastAsia="標楷體" w:hAnsi="標楷體" w:hint="eastAsia"/>
        </w:rPr>
        <w:t>選</w:t>
      </w:r>
      <w:r w:rsidRPr="00EC42FB">
        <w:rPr>
          <w:rFonts w:ascii="標楷體" w:eastAsia="標楷體" w:hAnsi="標楷體" w:hint="eastAsia"/>
        </w:rPr>
        <w:t xml:space="preserve">手不得以遙控方式執行起飛及降落。 </w:t>
      </w:r>
    </w:p>
    <w:p w:rsidR="001F6A51" w:rsidRPr="00EC42FB" w:rsidRDefault="001F6A51" w:rsidP="00571B40">
      <w:pPr>
        <w:jc w:val="both"/>
        <w:rPr>
          <w:rFonts w:ascii="標楷體" w:eastAsia="標楷體" w:hAnsi="標楷體"/>
        </w:rPr>
      </w:pPr>
      <w:r w:rsidRPr="00EC42FB">
        <w:rPr>
          <w:rFonts w:ascii="標楷體" w:eastAsia="標楷體" w:hAnsi="標楷體" w:hint="eastAsia"/>
        </w:rPr>
        <w:t xml:space="preserve">    對室內型無人機而言，以上五個關卡均具有一定的挑戰性，將考驗飛行機器人的影像辨識能力、自動駕駛能力、精準性與穩定性。 </w:t>
      </w:r>
    </w:p>
    <w:p w:rsidR="001F6A51" w:rsidRPr="00EC42FB" w:rsidRDefault="001F6A51" w:rsidP="001F6A51">
      <w:pPr>
        <w:rPr>
          <w:rFonts w:ascii="標楷體" w:eastAsia="標楷體" w:hAnsi="標楷體"/>
        </w:rPr>
      </w:pPr>
    </w:p>
    <w:p w:rsidR="001F6A51" w:rsidRPr="00EC42FB" w:rsidRDefault="001F6A51" w:rsidP="001F6A51">
      <w:pPr>
        <w:pStyle w:val="a3"/>
        <w:numPr>
          <w:ilvl w:val="0"/>
          <w:numId w:val="1"/>
        </w:numPr>
        <w:spacing w:line="480" w:lineRule="auto"/>
        <w:ind w:leftChars="0" w:left="482" w:hangingChars="201" w:hanging="482"/>
        <w:rPr>
          <w:rFonts w:ascii="標楷體" w:eastAsia="標楷體" w:hAnsi="標楷體"/>
        </w:rPr>
      </w:pPr>
      <w:r w:rsidRPr="00EC42FB">
        <w:rPr>
          <w:rFonts w:ascii="標楷體" w:eastAsia="標楷體" w:hAnsi="標楷體" w:hint="eastAsia"/>
        </w:rPr>
        <w:t xml:space="preserve">競賽評比重點 </w:t>
      </w:r>
    </w:p>
    <w:p w:rsidR="001F6A51" w:rsidRPr="00EC42FB" w:rsidRDefault="001F6A51" w:rsidP="001F6A51">
      <w:pPr>
        <w:pStyle w:val="a3"/>
        <w:numPr>
          <w:ilvl w:val="0"/>
          <w:numId w:val="3"/>
        </w:numPr>
        <w:ind w:leftChars="0"/>
        <w:rPr>
          <w:rFonts w:ascii="標楷體" w:eastAsia="標楷體" w:hAnsi="標楷體"/>
        </w:rPr>
      </w:pPr>
      <w:r w:rsidRPr="00EC42FB">
        <w:rPr>
          <w:rFonts w:ascii="標楷體" w:eastAsia="標楷體" w:hAnsi="標楷體" w:hint="eastAsia"/>
        </w:rPr>
        <w:lastRenderedPageBreak/>
        <w:t xml:space="preserve">飛行競賽：含飛行機器人的自駕能力、辨物能力、精準性與穩定性等各項競賽中的實際得分。 </w:t>
      </w:r>
    </w:p>
    <w:p w:rsidR="001F6A51" w:rsidRPr="00EC42FB" w:rsidRDefault="001F6A51" w:rsidP="001F6A51">
      <w:pPr>
        <w:pStyle w:val="a3"/>
        <w:numPr>
          <w:ilvl w:val="0"/>
          <w:numId w:val="3"/>
        </w:numPr>
        <w:ind w:leftChars="0"/>
        <w:rPr>
          <w:rFonts w:ascii="標楷體" w:eastAsia="標楷體" w:hAnsi="標楷體"/>
        </w:rPr>
      </w:pPr>
      <w:r w:rsidRPr="00EC42FB">
        <w:rPr>
          <w:rFonts w:ascii="標楷體" w:eastAsia="標楷體" w:hAnsi="標楷體" w:hint="eastAsia"/>
        </w:rPr>
        <w:t>系統整合與自動化能力：</w:t>
      </w:r>
      <w:r w:rsidR="00894398" w:rsidRPr="00EC42FB">
        <w:rPr>
          <w:rFonts w:ascii="標楷體" w:eastAsia="標楷體" w:hAnsi="標楷體" w:hint="eastAsia"/>
        </w:rPr>
        <w:t>飛行控制</w:t>
      </w:r>
      <w:r w:rsidRPr="00EC42FB">
        <w:rPr>
          <w:rFonts w:ascii="標楷體" w:eastAsia="標楷體" w:hAnsi="標楷體" w:hint="eastAsia"/>
        </w:rPr>
        <w:t xml:space="preserve">系統整合的原創性與完整度、機器人自主性、機器人穩定性、及飛行機器人整體結構的設計創意等。 </w:t>
      </w:r>
    </w:p>
    <w:p w:rsidR="001F6A51" w:rsidRPr="00EC42FB" w:rsidRDefault="001F6A51" w:rsidP="001F6A51">
      <w:pPr>
        <w:pStyle w:val="a3"/>
        <w:numPr>
          <w:ilvl w:val="0"/>
          <w:numId w:val="3"/>
        </w:numPr>
        <w:ind w:leftChars="0"/>
        <w:rPr>
          <w:rFonts w:ascii="標楷體" w:eastAsia="標楷體" w:hAnsi="標楷體"/>
        </w:rPr>
      </w:pPr>
      <w:r w:rsidRPr="00EC42FB">
        <w:rPr>
          <w:rFonts w:ascii="標楷體" w:eastAsia="標楷體" w:hAnsi="標楷體" w:hint="eastAsia"/>
        </w:rPr>
        <w:t xml:space="preserve">機器人介紹資料：工作週報與製作報告書繳交之完整性與充實性，與利用各式資料來完整說明設計機器人之各項創意。 </w:t>
      </w:r>
    </w:p>
    <w:p w:rsidR="001F6A51" w:rsidRPr="00EC42FB" w:rsidRDefault="001F6A51" w:rsidP="001F6A51">
      <w:pPr>
        <w:rPr>
          <w:rFonts w:ascii="標楷體" w:eastAsia="標楷體" w:hAnsi="標楷體"/>
        </w:rPr>
      </w:pPr>
    </w:p>
    <w:p w:rsidR="001F6A51" w:rsidRPr="00EC42FB" w:rsidRDefault="001F6A51" w:rsidP="001F6A51">
      <w:pPr>
        <w:pStyle w:val="a3"/>
        <w:numPr>
          <w:ilvl w:val="0"/>
          <w:numId w:val="1"/>
        </w:numPr>
        <w:spacing w:line="480" w:lineRule="auto"/>
        <w:ind w:leftChars="0" w:left="482" w:hangingChars="201" w:hanging="482"/>
        <w:rPr>
          <w:rFonts w:ascii="標楷體" w:eastAsia="標楷體" w:hAnsi="標楷體"/>
        </w:rPr>
      </w:pPr>
      <w:r w:rsidRPr="00EC42FB">
        <w:rPr>
          <w:rFonts w:ascii="標楷體" w:eastAsia="標楷體" w:hAnsi="標楷體" w:hint="eastAsia"/>
        </w:rPr>
        <w:t>獎項及計分方式</w:t>
      </w:r>
    </w:p>
    <w:p w:rsidR="007C5798" w:rsidRPr="00EC42FB" w:rsidRDefault="001F6A51" w:rsidP="007C5798">
      <w:pPr>
        <w:pStyle w:val="a3"/>
        <w:numPr>
          <w:ilvl w:val="0"/>
          <w:numId w:val="7"/>
        </w:numPr>
        <w:ind w:leftChars="0" w:left="482" w:hangingChars="201" w:hanging="482"/>
        <w:rPr>
          <w:rFonts w:ascii="標楷體" w:eastAsia="標楷體" w:hAnsi="標楷體"/>
        </w:rPr>
      </w:pPr>
      <w:r w:rsidRPr="00EC42FB">
        <w:rPr>
          <w:rFonts w:ascii="標楷體" w:eastAsia="標楷體" w:hAnsi="標楷體" w:hint="eastAsia"/>
        </w:rPr>
        <w:t>競賽獎：取優勝4名、佳作4名。</w:t>
      </w:r>
    </w:p>
    <w:p w:rsidR="001F6A51" w:rsidRPr="00EC42FB" w:rsidRDefault="001F6A51" w:rsidP="007C5798">
      <w:pPr>
        <w:pStyle w:val="a3"/>
        <w:ind w:leftChars="0" w:left="482"/>
        <w:rPr>
          <w:rFonts w:ascii="標楷體" w:eastAsia="標楷體" w:hAnsi="標楷體"/>
        </w:rPr>
      </w:pPr>
      <w:r w:rsidRPr="00EC42FB">
        <w:rPr>
          <w:rFonts w:ascii="標楷體" w:eastAsia="標楷體" w:hAnsi="標楷體" w:hint="eastAsia"/>
        </w:rPr>
        <w:t>初賽採積分制，每隊出賽2場，取兩場的積分和為總成績。初賽總成績前7名以及由創意獎評審選出1名外卡隊伍，共8組隊伍晉級複賽（八強賽）。複賽採單敗淘汰制，勝出隊伍晉級決賽（四強賽）。決賽亦採取單敗淘汰制，名次前4名之隊伍分別為競賽獎優勝隊伍第1名至第4名；晉級複賽但未晉級決賽之隊伍頒發競賽佳作獎。</w:t>
      </w:r>
    </w:p>
    <w:p w:rsidR="001F6A51" w:rsidRPr="00EC42FB" w:rsidRDefault="001F6A51" w:rsidP="001F6A51">
      <w:pPr>
        <w:rPr>
          <w:rFonts w:ascii="標楷體" w:eastAsia="標楷體" w:hAnsi="標楷體"/>
        </w:rPr>
      </w:pPr>
    </w:p>
    <w:p w:rsidR="007C5798" w:rsidRPr="00EC42FB" w:rsidRDefault="001F6A51" w:rsidP="007C5798">
      <w:pPr>
        <w:pStyle w:val="a3"/>
        <w:numPr>
          <w:ilvl w:val="0"/>
          <w:numId w:val="7"/>
        </w:numPr>
        <w:ind w:leftChars="0" w:left="482" w:hangingChars="201" w:hanging="482"/>
        <w:rPr>
          <w:rFonts w:ascii="標楷體" w:eastAsia="標楷體" w:hAnsi="標楷體"/>
        </w:rPr>
      </w:pPr>
      <w:r w:rsidRPr="00EC42FB">
        <w:rPr>
          <w:rFonts w:ascii="標楷體" w:eastAsia="標楷體" w:hAnsi="標楷體" w:hint="eastAsia"/>
        </w:rPr>
        <w:t>創意獎：取特優1名、佳作3名。</w:t>
      </w:r>
    </w:p>
    <w:p w:rsidR="001F6A51" w:rsidRPr="00EC42FB" w:rsidRDefault="001F6A51" w:rsidP="007C5798">
      <w:pPr>
        <w:pStyle w:val="a3"/>
        <w:ind w:leftChars="0" w:left="482"/>
        <w:rPr>
          <w:rFonts w:ascii="標楷體" w:eastAsia="標楷體" w:hAnsi="標楷體"/>
        </w:rPr>
      </w:pPr>
      <w:r w:rsidRPr="00EC42FB">
        <w:rPr>
          <w:rFonts w:ascii="標楷體" w:eastAsia="標楷體" w:hAnsi="標楷體" w:hint="eastAsia"/>
        </w:rPr>
        <w:t>於初賽期間對所有參賽隊伍進行現場評審，創意得分第1名者為創意特優獎，第2至4名者為創意佳作獎。創意獎評比標準如下：</w:t>
      </w:r>
    </w:p>
    <w:tbl>
      <w:tblPr>
        <w:tblStyle w:val="a4"/>
        <w:tblW w:w="0" w:type="auto"/>
        <w:jc w:val="center"/>
        <w:tblLook w:val="04A0" w:firstRow="1" w:lastRow="0" w:firstColumn="1" w:lastColumn="0" w:noHBand="0" w:noVBand="1"/>
      </w:tblPr>
      <w:tblGrid>
        <w:gridCol w:w="4148"/>
        <w:gridCol w:w="4148"/>
      </w:tblGrid>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內容</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分數</w:t>
            </w:r>
          </w:p>
        </w:tc>
      </w:tr>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機器人設計概念創意</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20</w:t>
            </w:r>
          </w:p>
        </w:tc>
      </w:tr>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機器人之結構設計創意</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15</w:t>
            </w:r>
          </w:p>
        </w:tc>
      </w:tr>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機器人之機構設計創意</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40</w:t>
            </w:r>
          </w:p>
        </w:tc>
      </w:tr>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機器人之運動美感與造型創意</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25</w:t>
            </w:r>
          </w:p>
        </w:tc>
      </w:tr>
    </w:tbl>
    <w:p w:rsidR="001F6A51" w:rsidRPr="00EC42FB" w:rsidRDefault="001F6A51" w:rsidP="001F6A51">
      <w:pPr>
        <w:rPr>
          <w:rFonts w:ascii="標楷體" w:eastAsia="標楷體" w:hAnsi="標楷體"/>
        </w:rPr>
      </w:pPr>
    </w:p>
    <w:p w:rsidR="001F6A51" w:rsidRPr="00EC42FB" w:rsidRDefault="001F6A51" w:rsidP="001F6A51">
      <w:pPr>
        <w:pStyle w:val="a3"/>
        <w:numPr>
          <w:ilvl w:val="0"/>
          <w:numId w:val="7"/>
        </w:numPr>
        <w:spacing w:line="360" w:lineRule="auto"/>
        <w:ind w:leftChars="0" w:left="482" w:hangingChars="201" w:hanging="482"/>
        <w:rPr>
          <w:rFonts w:ascii="標楷體" w:eastAsia="標楷體" w:hAnsi="標楷體"/>
        </w:rPr>
      </w:pPr>
      <w:r w:rsidRPr="00EC42FB">
        <w:rPr>
          <w:rFonts w:ascii="標楷體" w:eastAsia="標楷體" w:hAnsi="標楷體" w:hint="eastAsia"/>
        </w:rPr>
        <w:t>科技人文獎：不分組取1名由成績得分最高者獲得，計分方式如下：</w:t>
      </w:r>
    </w:p>
    <w:tbl>
      <w:tblPr>
        <w:tblStyle w:val="a4"/>
        <w:tblW w:w="0" w:type="auto"/>
        <w:jc w:val="center"/>
        <w:tblLook w:val="04A0" w:firstRow="1" w:lastRow="0" w:firstColumn="1" w:lastColumn="0" w:noHBand="0" w:noVBand="1"/>
      </w:tblPr>
      <w:tblGrid>
        <w:gridCol w:w="4148"/>
        <w:gridCol w:w="4148"/>
      </w:tblGrid>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內容</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分數</w:t>
            </w:r>
          </w:p>
        </w:tc>
      </w:tr>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機器人外型與材質設計</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40</w:t>
            </w:r>
          </w:p>
        </w:tc>
      </w:tr>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工程設計與美學以及人文結合概念</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40</w:t>
            </w:r>
          </w:p>
        </w:tc>
      </w:tr>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團隊成員背景（跨領域程度）</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20</w:t>
            </w:r>
          </w:p>
        </w:tc>
      </w:tr>
    </w:tbl>
    <w:p w:rsidR="001F6A51" w:rsidRPr="00EC42FB" w:rsidRDefault="001F6A51" w:rsidP="001F6A51">
      <w:pPr>
        <w:rPr>
          <w:rFonts w:ascii="標楷體" w:eastAsia="標楷體" w:hAnsi="標楷體"/>
        </w:rPr>
      </w:pPr>
    </w:p>
    <w:p w:rsidR="001F6A51" w:rsidRPr="00EC42FB" w:rsidRDefault="001F6A51" w:rsidP="001F6A51">
      <w:pPr>
        <w:pStyle w:val="a3"/>
        <w:numPr>
          <w:ilvl w:val="0"/>
          <w:numId w:val="7"/>
        </w:numPr>
        <w:spacing w:line="360" w:lineRule="auto"/>
        <w:ind w:leftChars="0" w:left="482" w:hangingChars="201" w:hanging="482"/>
        <w:rPr>
          <w:rFonts w:ascii="標楷體" w:eastAsia="標楷體" w:hAnsi="標楷體"/>
        </w:rPr>
      </w:pPr>
      <w:r w:rsidRPr="00EC42FB">
        <w:rPr>
          <w:rFonts w:ascii="標楷體" w:eastAsia="標楷體" w:hAnsi="標楷體" w:hint="eastAsia"/>
        </w:rPr>
        <w:t>最佳工作團隊紀律獎：取1名由成績得分最高者獲得，計分方式如下：</w:t>
      </w:r>
    </w:p>
    <w:tbl>
      <w:tblPr>
        <w:tblStyle w:val="a4"/>
        <w:tblW w:w="0" w:type="auto"/>
        <w:jc w:val="center"/>
        <w:tblLook w:val="04A0" w:firstRow="1" w:lastRow="0" w:firstColumn="1" w:lastColumn="0" w:noHBand="0" w:noVBand="1"/>
      </w:tblPr>
      <w:tblGrid>
        <w:gridCol w:w="4148"/>
        <w:gridCol w:w="4148"/>
      </w:tblGrid>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內容</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分數</w:t>
            </w:r>
          </w:p>
        </w:tc>
      </w:tr>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工作週報按時記載程度</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30</w:t>
            </w:r>
          </w:p>
        </w:tc>
      </w:tr>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工作週報內容完整充實程度</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30</w:t>
            </w:r>
          </w:p>
        </w:tc>
      </w:tr>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製作報告書內容完整性</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20</w:t>
            </w:r>
          </w:p>
        </w:tc>
      </w:tr>
      <w:tr w:rsidR="001F6A51" w:rsidRPr="00EC42FB" w:rsidTr="00EC42FB">
        <w:trPr>
          <w:jc w:val="center"/>
        </w:trPr>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機器人設計及創意介紹內容完整性</w:t>
            </w:r>
          </w:p>
        </w:tc>
        <w:tc>
          <w:tcPr>
            <w:tcW w:w="4148"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20</w:t>
            </w:r>
          </w:p>
        </w:tc>
      </w:tr>
    </w:tbl>
    <w:p w:rsidR="001F6A51" w:rsidRPr="00EC42FB" w:rsidRDefault="001F6A51" w:rsidP="001F6A51">
      <w:pPr>
        <w:rPr>
          <w:rFonts w:ascii="標楷體" w:eastAsia="標楷體" w:hAnsi="標楷體"/>
        </w:rPr>
      </w:pPr>
    </w:p>
    <w:p w:rsidR="001F6A51" w:rsidRPr="00EC42FB" w:rsidRDefault="001F6A51" w:rsidP="001F6A51">
      <w:pPr>
        <w:rPr>
          <w:rFonts w:ascii="標楷體" w:eastAsia="標楷體" w:hAnsi="標楷體"/>
        </w:rPr>
      </w:pPr>
      <w:r w:rsidRPr="00EC42FB">
        <w:rPr>
          <w:rFonts w:ascii="標楷體" w:eastAsia="標楷體" w:hAnsi="標楷體" w:hint="eastAsia"/>
        </w:rPr>
        <w:lastRenderedPageBreak/>
        <w:t>5.</w:t>
      </w:r>
      <w:r w:rsidRPr="00EC42FB">
        <w:rPr>
          <w:rFonts w:ascii="標楷體" w:eastAsia="標楷體" w:hAnsi="標楷體" w:hint="eastAsia"/>
        </w:rPr>
        <w:tab/>
      </w:r>
      <w:r w:rsidRPr="00EC42FB">
        <w:rPr>
          <w:rFonts w:ascii="標楷體" w:eastAsia="標楷體" w:hAnsi="標楷體"/>
        </w:rPr>
        <w:t>TDK獎：頒發給學校，不分組取1名由成績得分最高者獲得，計分方式如下：</w:t>
      </w:r>
    </w:p>
    <w:tbl>
      <w:tblPr>
        <w:tblStyle w:val="a4"/>
        <w:tblW w:w="0" w:type="auto"/>
        <w:jc w:val="center"/>
        <w:tblLook w:val="04A0" w:firstRow="1" w:lastRow="0" w:firstColumn="1" w:lastColumn="0" w:noHBand="0" w:noVBand="1"/>
      </w:tblPr>
      <w:tblGrid>
        <w:gridCol w:w="6232"/>
        <w:gridCol w:w="2064"/>
      </w:tblGrid>
      <w:tr w:rsidR="001F6A51" w:rsidRPr="00EC42FB" w:rsidTr="00EC42FB">
        <w:trPr>
          <w:jc w:val="center"/>
        </w:trPr>
        <w:tc>
          <w:tcPr>
            <w:tcW w:w="6232"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內容</w:t>
            </w:r>
          </w:p>
        </w:tc>
        <w:tc>
          <w:tcPr>
            <w:tcW w:w="2064" w:type="dxa"/>
          </w:tcPr>
          <w:p w:rsidR="001F6A51" w:rsidRPr="00EC42FB" w:rsidRDefault="001F6A51" w:rsidP="00B5272F">
            <w:pPr>
              <w:jc w:val="center"/>
              <w:rPr>
                <w:rFonts w:ascii="標楷體" w:eastAsia="標楷體" w:hAnsi="標楷體"/>
              </w:rPr>
            </w:pPr>
            <w:r w:rsidRPr="00EC42FB">
              <w:rPr>
                <w:rFonts w:ascii="標楷體" w:eastAsia="標楷體" w:hAnsi="標楷體" w:hint="eastAsia"/>
              </w:rPr>
              <w:t>分數</w:t>
            </w:r>
          </w:p>
        </w:tc>
      </w:tr>
      <w:tr w:rsidR="001F6A51" w:rsidRPr="00EC42FB" w:rsidTr="00EC42FB">
        <w:trPr>
          <w:jc w:val="center"/>
        </w:trPr>
        <w:tc>
          <w:tcPr>
            <w:tcW w:w="6232" w:type="dxa"/>
          </w:tcPr>
          <w:p w:rsidR="001F6A51" w:rsidRPr="00EC42FB" w:rsidRDefault="001F6A51" w:rsidP="007C5798">
            <w:pPr>
              <w:rPr>
                <w:rFonts w:ascii="標楷體" w:eastAsia="標楷體" w:hAnsi="標楷體"/>
              </w:rPr>
            </w:pPr>
            <w:r w:rsidRPr="00EC42FB">
              <w:rPr>
                <w:rFonts w:ascii="標楷體" w:eastAsia="標楷體" w:hAnsi="標楷體" w:hint="eastAsia"/>
              </w:rPr>
              <w:t>書面審查：</w:t>
            </w:r>
          </w:p>
          <w:p w:rsidR="001F6A51" w:rsidRPr="00EC42FB" w:rsidRDefault="001F6A51" w:rsidP="007C5798">
            <w:pPr>
              <w:rPr>
                <w:rFonts w:ascii="標楷體" w:eastAsia="標楷體" w:hAnsi="標楷體"/>
              </w:rPr>
            </w:pPr>
            <w:r w:rsidRPr="00EC42FB">
              <w:rPr>
                <w:rFonts w:ascii="標楷體" w:eastAsia="標楷體" w:hAnsi="標楷體"/>
              </w:rPr>
              <w:t>1.學校成立之創思設計與製作社團(佔書面審查比例20%)</w:t>
            </w:r>
          </w:p>
          <w:p w:rsidR="001F6A51" w:rsidRPr="00EC42FB" w:rsidRDefault="001F6A51" w:rsidP="007C5798">
            <w:pPr>
              <w:rPr>
                <w:rFonts w:ascii="標楷體" w:eastAsia="標楷體" w:hAnsi="標楷體"/>
              </w:rPr>
            </w:pPr>
            <w:r w:rsidRPr="00EC42FB">
              <w:rPr>
                <w:rFonts w:ascii="標楷體" w:eastAsia="標楷體" w:hAnsi="標楷體"/>
              </w:rPr>
              <w:t>2.學校補助競賽隊伍相關之證明(佔書面審查比例30%)</w:t>
            </w:r>
          </w:p>
          <w:p w:rsidR="001F6A51" w:rsidRPr="00EC42FB" w:rsidRDefault="001F6A51" w:rsidP="007C5798">
            <w:pPr>
              <w:rPr>
                <w:rFonts w:ascii="標楷體" w:eastAsia="標楷體" w:hAnsi="標楷體"/>
              </w:rPr>
            </w:pPr>
            <w:r w:rsidRPr="00EC42FB">
              <w:rPr>
                <w:rFonts w:ascii="標楷體" w:eastAsia="標楷體" w:hAnsi="標楷體"/>
              </w:rPr>
              <w:t>3.審核通過可參加初賽隊伍數(佔書面審查比例30%)</w:t>
            </w:r>
          </w:p>
          <w:p w:rsidR="001F6A51" w:rsidRPr="00EC42FB" w:rsidRDefault="001F6A51" w:rsidP="007C5798">
            <w:pPr>
              <w:rPr>
                <w:rFonts w:ascii="標楷體" w:eastAsia="標楷體" w:hAnsi="標楷體"/>
              </w:rPr>
            </w:pPr>
            <w:r w:rsidRPr="00EC42FB">
              <w:rPr>
                <w:rFonts w:ascii="標楷體" w:eastAsia="標楷體" w:hAnsi="標楷體"/>
              </w:rPr>
              <w:t>4.學校投入競賽之師長、行政人員相關編制證明(佔書面審查比例20%)</w:t>
            </w:r>
          </w:p>
        </w:tc>
        <w:tc>
          <w:tcPr>
            <w:tcW w:w="2064" w:type="dxa"/>
          </w:tcPr>
          <w:p w:rsidR="001F6A51" w:rsidRPr="00EC42FB" w:rsidRDefault="001F6A51" w:rsidP="00B5272F">
            <w:pPr>
              <w:jc w:val="center"/>
              <w:rPr>
                <w:rFonts w:ascii="標楷體" w:eastAsia="標楷體" w:hAnsi="標楷體"/>
              </w:rPr>
            </w:pPr>
            <w:r w:rsidRPr="00EC42FB">
              <w:rPr>
                <w:rFonts w:ascii="標楷體" w:eastAsia="標楷體" w:hAnsi="標楷體"/>
              </w:rPr>
              <w:t>65</w:t>
            </w:r>
          </w:p>
        </w:tc>
      </w:tr>
      <w:tr w:rsidR="001F6A51" w:rsidRPr="00EC42FB" w:rsidTr="00EC42FB">
        <w:trPr>
          <w:jc w:val="center"/>
        </w:trPr>
        <w:tc>
          <w:tcPr>
            <w:tcW w:w="6232" w:type="dxa"/>
          </w:tcPr>
          <w:p w:rsidR="001F6A51" w:rsidRPr="00EC42FB" w:rsidRDefault="001F6A51" w:rsidP="007C5798">
            <w:pPr>
              <w:rPr>
                <w:rFonts w:ascii="標楷體" w:eastAsia="標楷體" w:hAnsi="標楷體"/>
              </w:rPr>
            </w:pPr>
            <w:r w:rsidRPr="00EC42FB">
              <w:rPr>
                <w:rFonts w:ascii="標楷體" w:eastAsia="標楷體" w:hAnsi="標楷體" w:hint="eastAsia"/>
              </w:rPr>
              <w:t>第二階段隊呼影片繳交及合適程度</w:t>
            </w:r>
          </w:p>
          <w:p w:rsidR="001F6A51" w:rsidRPr="00EC42FB" w:rsidRDefault="001F6A51" w:rsidP="007C5798">
            <w:pPr>
              <w:rPr>
                <w:rFonts w:ascii="標楷體" w:eastAsia="標楷體" w:hAnsi="標楷體"/>
              </w:rPr>
            </w:pPr>
            <w:r w:rsidRPr="00EC42FB">
              <w:rPr>
                <w:rFonts w:ascii="標楷體" w:eastAsia="標楷體" w:hAnsi="標楷體"/>
              </w:rPr>
              <w:t>(避免隊呼內容有不雅、噁心、政治立場、宗教立場表明等不適合內容)</w:t>
            </w:r>
          </w:p>
        </w:tc>
        <w:tc>
          <w:tcPr>
            <w:tcW w:w="2064" w:type="dxa"/>
          </w:tcPr>
          <w:p w:rsidR="001F6A51" w:rsidRPr="00EC42FB" w:rsidRDefault="001F6A51" w:rsidP="00B5272F">
            <w:pPr>
              <w:jc w:val="center"/>
              <w:rPr>
                <w:rFonts w:ascii="標楷體" w:eastAsia="標楷體" w:hAnsi="標楷體"/>
              </w:rPr>
            </w:pPr>
            <w:r w:rsidRPr="00EC42FB">
              <w:rPr>
                <w:rFonts w:ascii="標楷體" w:eastAsia="標楷體" w:hAnsi="標楷體"/>
              </w:rPr>
              <w:t>5</w:t>
            </w:r>
          </w:p>
        </w:tc>
      </w:tr>
      <w:tr w:rsidR="001F6A51" w:rsidRPr="00EC42FB" w:rsidTr="00EC42FB">
        <w:trPr>
          <w:jc w:val="center"/>
        </w:trPr>
        <w:tc>
          <w:tcPr>
            <w:tcW w:w="6232" w:type="dxa"/>
          </w:tcPr>
          <w:p w:rsidR="001F6A51" w:rsidRPr="00EC42FB" w:rsidRDefault="001F6A51" w:rsidP="007C5798">
            <w:pPr>
              <w:rPr>
                <w:rFonts w:ascii="標楷體" w:eastAsia="標楷體" w:hAnsi="標楷體"/>
              </w:rPr>
            </w:pPr>
            <w:r w:rsidRPr="00EC42FB">
              <w:rPr>
                <w:rFonts w:ascii="標楷體" w:eastAsia="標楷體" w:hAnsi="標楷體" w:hint="eastAsia"/>
              </w:rPr>
              <w:t>初賽校方編制應援團</w:t>
            </w:r>
            <w:r w:rsidRPr="00EC42FB">
              <w:rPr>
                <w:rFonts w:ascii="標楷體" w:eastAsia="標楷體" w:hAnsi="標楷體"/>
              </w:rPr>
              <w:t>(15人以上)及校方現場氣氛</w:t>
            </w:r>
          </w:p>
        </w:tc>
        <w:tc>
          <w:tcPr>
            <w:tcW w:w="2064" w:type="dxa"/>
          </w:tcPr>
          <w:p w:rsidR="001F6A51" w:rsidRPr="00EC42FB" w:rsidRDefault="001F6A51" w:rsidP="00B5272F">
            <w:pPr>
              <w:jc w:val="center"/>
              <w:rPr>
                <w:rFonts w:ascii="標楷體" w:eastAsia="標楷體" w:hAnsi="標楷體"/>
              </w:rPr>
            </w:pPr>
            <w:r w:rsidRPr="00EC42FB">
              <w:rPr>
                <w:rFonts w:ascii="標楷體" w:eastAsia="標楷體" w:hAnsi="標楷體"/>
              </w:rPr>
              <w:t>10</w:t>
            </w:r>
          </w:p>
        </w:tc>
      </w:tr>
      <w:tr w:rsidR="001F6A51" w:rsidRPr="00EC42FB" w:rsidTr="00EC42FB">
        <w:trPr>
          <w:jc w:val="center"/>
        </w:trPr>
        <w:tc>
          <w:tcPr>
            <w:tcW w:w="6232" w:type="dxa"/>
          </w:tcPr>
          <w:p w:rsidR="001F6A51" w:rsidRPr="00EC42FB" w:rsidRDefault="001F6A51" w:rsidP="007C5798">
            <w:pPr>
              <w:rPr>
                <w:rFonts w:ascii="標楷體" w:eastAsia="標楷體" w:hAnsi="標楷體"/>
              </w:rPr>
            </w:pPr>
            <w:r w:rsidRPr="00EC42FB">
              <w:rPr>
                <w:rFonts w:ascii="標楷體" w:eastAsia="標楷體" w:hAnsi="標楷體" w:hint="eastAsia"/>
              </w:rPr>
              <w:t>複賽校方編制應援團</w:t>
            </w:r>
            <w:r w:rsidRPr="00EC42FB">
              <w:rPr>
                <w:rFonts w:ascii="標楷體" w:eastAsia="標楷體" w:hAnsi="標楷體"/>
              </w:rPr>
              <w:t>(20人以上)及校方現場氣氛</w:t>
            </w:r>
          </w:p>
        </w:tc>
        <w:tc>
          <w:tcPr>
            <w:tcW w:w="2064" w:type="dxa"/>
          </w:tcPr>
          <w:p w:rsidR="001F6A51" w:rsidRPr="00EC42FB" w:rsidRDefault="001F6A51" w:rsidP="00B5272F">
            <w:pPr>
              <w:jc w:val="center"/>
              <w:rPr>
                <w:rFonts w:ascii="標楷體" w:eastAsia="標楷體" w:hAnsi="標楷體"/>
              </w:rPr>
            </w:pPr>
            <w:r w:rsidRPr="00EC42FB">
              <w:rPr>
                <w:rFonts w:ascii="標楷體" w:eastAsia="標楷體" w:hAnsi="標楷體"/>
              </w:rPr>
              <w:t>20</w:t>
            </w:r>
          </w:p>
        </w:tc>
      </w:tr>
    </w:tbl>
    <w:p w:rsidR="001F6A51" w:rsidRPr="00EC42FB" w:rsidRDefault="001F6A51" w:rsidP="001F6A51">
      <w:pPr>
        <w:rPr>
          <w:rFonts w:ascii="標楷體" w:eastAsia="標楷體" w:hAnsi="標楷體"/>
        </w:rPr>
      </w:pPr>
    </w:p>
    <w:p w:rsidR="001F6A51" w:rsidRPr="00EC42FB" w:rsidRDefault="001F6A51" w:rsidP="001F6A51">
      <w:pPr>
        <w:pStyle w:val="a3"/>
        <w:numPr>
          <w:ilvl w:val="0"/>
          <w:numId w:val="1"/>
        </w:numPr>
        <w:spacing w:line="480" w:lineRule="auto"/>
        <w:ind w:leftChars="0" w:left="482" w:hangingChars="201" w:hanging="482"/>
        <w:rPr>
          <w:rFonts w:ascii="標楷體" w:eastAsia="標楷體" w:hAnsi="標楷體"/>
        </w:rPr>
      </w:pPr>
      <w:r w:rsidRPr="00EC42FB">
        <w:rPr>
          <w:rFonts w:ascii="標楷體" w:eastAsia="標楷體" w:hAnsi="標楷體" w:hint="eastAsia"/>
        </w:rPr>
        <w:t xml:space="preserve">競賽隊伍之組成 </w:t>
      </w:r>
    </w:p>
    <w:p w:rsidR="00DC45D1" w:rsidRPr="00DC45D1" w:rsidRDefault="009201BB" w:rsidP="009201BB">
      <w:pPr>
        <w:pStyle w:val="a3"/>
        <w:numPr>
          <w:ilvl w:val="0"/>
          <w:numId w:val="21"/>
        </w:numPr>
        <w:ind w:leftChars="0"/>
        <w:rPr>
          <w:rFonts w:ascii="標楷體" w:eastAsia="標楷體" w:hAnsi="標楷體"/>
        </w:rPr>
      </w:pPr>
      <w:r w:rsidRPr="009201BB">
        <w:rPr>
          <w:rFonts w:ascii="標楷體" w:eastAsia="標楷體" w:hAnsi="標楷體" w:hint="eastAsia"/>
        </w:rPr>
        <w:t>全國大專校院五專部、二專部、四技部、二技部、大學部及碩士班</w:t>
      </w:r>
      <w:proofErr w:type="gramStart"/>
      <w:r w:rsidRPr="009201BB">
        <w:rPr>
          <w:rFonts w:ascii="標楷體" w:eastAsia="標楷體" w:hAnsi="標楷體" w:hint="eastAsia"/>
        </w:rPr>
        <w:t>日間部或進修</w:t>
      </w:r>
      <w:proofErr w:type="gramEnd"/>
      <w:r w:rsidRPr="009201BB">
        <w:rPr>
          <w:rFonts w:ascii="標楷體" w:eastAsia="標楷體" w:hAnsi="標楷體" w:hint="eastAsia"/>
        </w:rPr>
        <w:t>推廣部、產學合作國際專班在學學生，109年暑假畢業之學生也可報名，應屆畢業生需於畢業後繳交畢業證書，如身分為延畢生即提供109-1在學證明或是註冊章證明，如未提供視為團隊失格，在校內專任教師指導下組隊參加競賽，每隊學生3至4人，碩士班學生至多2人，指導教師至多2人。學生可跨校組隊報名，惟視隊長之學籍學校為該隊所屬學校。</w:t>
      </w:r>
      <w:bookmarkStart w:id="0" w:name="_GoBack"/>
      <w:bookmarkEnd w:id="0"/>
    </w:p>
    <w:p w:rsidR="007C5798" w:rsidRPr="00EC42FB" w:rsidRDefault="007C5798" w:rsidP="007C5798">
      <w:pPr>
        <w:pStyle w:val="Default"/>
        <w:numPr>
          <w:ilvl w:val="0"/>
          <w:numId w:val="21"/>
        </w:numPr>
        <w:jc w:val="both"/>
        <w:rPr>
          <w:rFonts w:ascii="標楷體" w:eastAsia="標楷體" w:hAnsi="標楷體" w:cstheme="minorBidi"/>
          <w:color w:val="auto"/>
          <w:kern w:val="2"/>
          <w:szCs w:val="22"/>
        </w:rPr>
      </w:pPr>
      <w:r w:rsidRPr="00EC42FB">
        <w:rPr>
          <w:rFonts w:ascii="標楷體" w:eastAsia="標楷體" w:hAnsi="標楷體" w:cstheme="minorBidi" w:hint="eastAsia"/>
          <w:color w:val="auto"/>
          <w:kern w:val="2"/>
          <w:szCs w:val="22"/>
        </w:rPr>
        <w:t>同一學校中如有多部機器人具有過多雷同設計時，創意評審將根據書面資料及實地檢測之結果，裁定是否「過度模仿」。若裁定成立，將取消所有「過度模仿」行為之機器人的參賽資格。</w:t>
      </w:r>
    </w:p>
    <w:p w:rsidR="007C5798" w:rsidRPr="00EC42FB" w:rsidRDefault="007C5798" w:rsidP="007C5798">
      <w:pPr>
        <w:pStyle w:val="Default"/>
        <w:numPr>
          <w:ilvl w:val="0"/>
          <w:numId w:val="21"/>
        </w:numPr>
        <w:rPr>
          <w:rFonts w:ascii="標楷體" w:eastAsia="標楷體" w:hAnsi="標楷體" w:cstheme="minorBidi"/>
          <w:color w:val="auto"/>
          <w:kern w:val="2"/>
          <w:szCs w:val="22"/>
        </w:rPr>
      </w:pPr>
      <w:r w:rsidRPr="00EC42FB">
        <w:rPr>
          <w:rFonts w:ascii="標楷體" w:eastAsia="標楷體" w:hAnsi="標楷體" w:cstheme="minorBidi" w:hint="eastAsia"/>
          <w:color w:val="auto"/>
          <w:kern w:val="2"/>
          <w:szCs w:val="22"/>
        </w:rPr>
        <w:t>一部機器人僅可提供本次比賽全部組別的一隊使用，一部機器人不可重覆於不同組別比賽(自動組、搖控組、飛行組)。</w:t>
      </w:r>
    </w:p>
    <w:p w:rsidR="00F40388" w:rsidRPr="00EC42FB" w:rsidRDefault="00F40388">
      <w:pPr>
        <w:widowControl/>
        <w:rPr>
          <w:rFonts w:ascii="標楷體" w:eastAsia="標楷體" w:hAnsi="標楷體"/>
        </w:rPr>
      </w:pPr>
      <w:r w:rsidRPr="00EC42FB">
        <w:rPr>
          <w:rFonts w:ascii="標楷體" w:eastAsia="標楷體" w:hAnsi="標楷體"/>
        </w:rPr>
        <w:br w:type="page"/>
      </w:r>
    </w:p>
    <w:p w:rsidR="00571B40" w:rsidRPr="00EC42FB" w:rsidRDefault="00571B40" w:rsidP="00AC1347">
      <w:pPr>
        <w:rPr>
          <w:rFonts w:ascii="標楷體" w:eastAsia="標楷體" w:hAnsi="標楷體"/>
        </w:rPr>
      </w:pPr>
    </w:p>
    <w:p w:rsidR="001E35F6" w:rsidRPr="00EC42FB" w:rsidRDefault="001F6A51" w:rsidP="001E35F6">
      <w:pPr>
        <w:pStyle w:val="a3"/>
        <w:numPr>
          <w:ilvl w:val="0"/>
          <w:numId w:val="1"/>
        </w:numPr>
        <w:spacing w:line="480" w:lineRule="auto"/>
        <w:ind w:leftChars="0" w:left="482" w:hangingChars="201" w:hanging="482"/>
        <w:rPr>
          <w:rFonts w:ascii="標楷體" w:eastAsia="標楷體" w:hAnsi="標楷體"/>
        </w:rPr>
      </w:pPr>
      <w:r w:rsidRPr="00EC42FB">
        <w:rPr>
          <w:rFonts w:ascii="標楷體" w:eastAsia="標楷體" w:hAnsi="標楷體" w:hint="eastAsia"/>
        </w:rPr>
        <w:t>競賽場地、道具與規則說明</w:t>
      </w:r>
    </w:p>
    <w:p w:rsidR="00AC1347" w:rsidRPr="00EC42FB" w:rsidRDefault="005838E5" w:rsidP="007D766F">
      <w:pPr>
        <w:pStyle w:val="a3"/>
        <w:spacing w:line="480" w:lineRule="auto"/>
        <w:ind w:leftChars="0" w:left="0"/>
        <w:jc w:val="center"/>
        <w:rPr>
          <w:rFonts w:ascii="標楷體" w:eastAsia="標楷體" w:hAnsi="標楷體"/>
        </w:rPr>
      </w:pPr>
      <w:r w:rsidRPr="00EC42FB">
        <w:rPr>
          <w:rFonts w:ascii="標楷體" w:eastAsia="標楷體" w:hAnsi="標楷體"/>
          <w:noProof/>
        </w:rPr>
        <w:drawing>
          <wp:inline distT="0" distB="0" distL="0" distR="0" wp14:anchorId="004551BC">
            <wp:extent cx="4716000" cy="3772800"/>
            <wp:effectExtent l="0" t="0" r="889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6000" cy="3772800"/>
                    </a:xfrm>
                    <a:prstGeom prst="rect">
                      <a:avLst/>
                    </a:prstGeom>
                    <a:noFill/>
                  </pic:spPr>
                </pic:pic>
              </a:graphicData>
            </a:graphic>
          </wp:inline>
        </w:drawing>
      </w:r>
    </w:p>
    <w:p w:rsidR="001F6A51" w:rsidRPr="00EC42FB" w:rsidRDefault="001F6A51" w:rsidP="00AC1347">
      <w:pPr>
        <w:pStyle w:val="a3"/>
        <w:spacing w:line="480" w:lineRule="auto"/>
        <w:ind w:leftChars="0" w:left="482"/>
        <w:jc w:val="center"/>
        <w:rPr>
          <w:rFonts w:ascii="標楷體" w:eastAsia="標楷體" w:hAnsi="標楷體"/>
        </w:rPr>
      </w:pPr>
      <w:r w:rsidRPr="00EC42FB">
        <w:rPr>
          <w:rFonts w:ascii="標楷體" w:eastAsia="標楷體" w:hAnsi="標楷體" w:hint="eastAsia"/>
        </w:rPr>
        <w:t>圖1、競賽場地為</w:t>
      </w:r>
      <w:r w:rsidR="005838E5" w:rsidRPr="00EC42FB">
        <w:rPr>
          <w:rFonts w:ascii="標楷體" w:eastAsia="標楷體" w:hAnsi="標楷體"/>
          <w:color w:val="000000" w:themeColor="text1"/>
        </w:rPr>
        <w:t>10.6</w:t>
      </w:r>
      <w:r w:rsidR="005A54D8" w:rsidRPr="00EC42FB">
        <w:rPr>
          <w:rFonts w:ascii="標楷體" w:eastAsia="標楷體" w:hAnsi="標楷體"/>
          <w:color w:val="000000" w:themeColor="text1"/>
        </w:rPr>
        <w:t>m</w:t>
      </w:r>
      <w:r w:rsidR="00A843B0" w:rsidRPr="00EC42FB">
        <w:rPr>
          <w:rFonts w:ascii="標楷體" w:eastAsia="標楷體" w:hAnsi="標楷體" w:hint="eastAsia"/>
          <w:color w:val="000000" w:themeColor="text1"/>
        </w:rPr>
        <w:t xml:space="preserve"> x </w:t>
      </w:r>
      <w:r w:rsidR="005A54D8" w:rsidRPr="00EC42FB">
        <w:rPr>
          <w:rFonts w:ascii="標楷體" w:eastAsia="標楷體" w:hAnsi="標楷體"/>
          <w:color w:val="000000" w:themeColor="text1"/>
        </w:rPr>
        <w:t>10</w:t>
      </w:r>
      <w:r w:rsidR="005838E5" w:rsidRPr="00EC42FB">
        <w:rPr>
          <w:rFonts w:ascii="標楷體" w:eastAsia="標楷體" w:hAnsi="標楷體"/>
          <w:color w:val="000000" w:themeColor="text1"/>
        </w:rPr>
        <w:t>.05</w:t>
      </w:r>
      <w:r w:rsidR="00A843B0" w:rsidRPr="00EC42FB">
        <w:rPr>
          <w:rFonts w:ascii="標楷體" w:eastAsia="標楷體" w:hAnsi="標楷體" w:hint="eastAsia"/>
          <w:color w:val="000000" w:themeColor="text1"/>
        </w:rPr>
        <w:t>m</w:t>
      </w:r>
      <w:r w:rsidRPr="00EC42FB">
        <w:rPr>
          <w:rFonts w:ascii="標楷體" w:eastAsia="標楷體" w:hAnsi="標楷體" w:hint="eastAsia"/>
        </w:rPr>
        <w:t>區域(本圖單位: cm)</w:t>
      </w:r>
    </w:p>
    <w:p w:rsidR="001F6A51" w:rsidRPr="00EC42FB" w:rsidRDefault="001F6A51" w:rsidP="003B4E52">
      <w:pPr>
        <w:pStyle w:val="a3"/>
        <w:numPr>
          <w:ilvl w:val="0"/>
          <w:numId w:val="10"/>
        </w:numPr>
        <w:spacing w:line="360" w:lineRule="auto"/>
        <w:ind w:leftChars="0" w:left="482" w:hangingChars="201" w:hanging="482"/>
        <w:rPr>
          <w:rFonts w:ascii="標楷體" w:eastAsia="標楷體" w:hAnsi="標楷體"/>
        </w:rPr>
      </w:pPr>
      <w:r w:rsidRPr="00EC42FB">
        <w:rPr>
          <w:rFonts w:ascii="標楷體" w:eastAsia="標楷體" w:hAnsi="標楷體" w:hint="eastAsia"/>
        </w:rPr>
        <w:t xml:space="preserve">規則大綱: </w:t>
      </w:r>
    </w:p>
    <w:p w:rsidR="00282D4D" w:rsidRPr="00EC42FB" w:rsidRDefault="00282D4D" w:rsidP="00EC42FB">
      <w:pPr>
        <w:ind w:left="482"/>
        <w:rPr>
          <w:rFonts w:ascii="標楷體" w:eastAsia="標楷體" w:hAnsi="標楷體"/>
          <w:color w:val="000000" w:themeColor="text1"/>
        </w:rPr>
      </w:pPr>
      <w:r w:rsidRPr="00EC42FB">
        <w:rPr>
          <w:rFonts w:ascii="標楷體" w:eastAsia="標楷體" w:hAnsi="標楷體" w:hint="eastAsia"/>
          <w:color w:val="000000" w:themeColor="text1"/>
        </w:rPr>
        <w:t>起飛前，選手先抽取燈號顏色</w:t>
      </w:r>
      <w:r w:rsidRPr="00EC42FB">
        <w:rPr>
          <w:rFonts w:ascii="標楷體" w:eastAsia="標楷體" w:hAnsi="標楷體"/>
          <w:color w:val="000000" w:themeColor="text1"/>
        </w:rPr>
        <w:t>(綠色</w:t>
      </w:r>
      <w:r w:rsidRPr="00EC42FB">
        <w:rPr>
          <w:rFonts w:ascii="標楷體" w:eastAsia="標楷體" w:hAnsi="標楷體" w:hint="eastAsia"/>
          <w:color w:val="000000" w:themeColor="text1"/>
        </w:rPr>
        <w:t>或藍色</w:t>
      </w:r>
      <w:r w:rsidRPr="00EC42FB">
        <w:rPr>
          <w:rFonts w:ascii="標楷體" w:eastAsia="標楷體" w:hAnsi="標楷體"/>
          <w:color w:val="000000" w:themeColor="text1"/>
        </w:rPr>
        <w:t>)</w:t>
      </w:r>
      <w:r w:rsidRPr="00EC42FB">
        <w:rPr>
          <w:rFonts w:ascii="標楷體" w:eastAsia="標楷體" w:hAnsi="標楷體" w:hint="eastAsia"/>
          <w:color w:val="000000" w:themeColor="text1"/>
        </w:rPr>
        <w:t>，藍色往右方賽道飛行，綠色往左方賽道飛行。</w:t>
      </w:r>
    </w:p>
    <w:p w:rsidR="001F6A51" w:rsidRPr="00EC42FB" w:rsidRDefault="001F6A51" w:rsidP="00EC42FB">
      <w:pPr>
        <w:ind w:left="482"/>
        <w:rPr>
          <w:rFonts w:ascii="標楷體" w:eastAsia="標楷體" w:hAnsi="標楷體"/>
          <w:color w:val="000000" w:themeColor="text1"/>
        </w:rPr>
      </w:pPr>
      <w:r w:rsidRPr="00EC42FB">
        <w:rPr>
          <w:rFonts w:ascii="標楷體" w:eastAsia="標楷體" w:hAnsi="標楷體" w:hint="eastAsia"/>
          <w:color w:val="000000" w:themeColor="text1"/>
        </w:rPr>
        <w:t>起飛區</w:t>
      </w:r>
      <w:r w:rsidRPr="00EC42FB">
        <w:rPr>
          <w:rFonts w:ascii="標楷體" w:eastAsia="標楷體" w:hAnsi="標楷體"/>
          <w:color w:val="000000" w:themeColor="text1"/>
        </w:rPr>
        <w:t>:自起飛區自動起飛</w:t>
      </w:r>
      <w:r w:rsidRPr="00EC42FB">
        <w:rPr>
          <w:rFonts w:ascii="標楷體" w:eastAsia="標楷體" w:hAnsi="標楷體" w:hint="eastAsia"/>
          <w:color w:val="000000" w:themeColor="text1"/>
        </w:rPr>
        <w:t>，循線自動飛行至</w:t>
      </w:r>
      <w:r w:rsidR="00BE441A" w:rsidRPr="00EC42FB">
        <w:rPr>
          <w:rFonts w:ascii="標楷體" w:eastAsia="標楷體" w:hAnsi="標楷體" w:hint="eastAsia"/>
          <w:color w:val="000000" w:themeColor="text1"/>
        </w:rPr>
        <w:t>RGB</w:t>
      </w:r>
      <w:r w:rsidRPr="00EC42FB">
        <w:rPr>
          <w:rFonts w:ascii="標楷體" w:eastAsia="標楷體" w:hAnsi="標楷體" w:hint="eastAsia"/>
          <w:color w:val="000000" w:themeColor="text1"/>
        </w:rPr>
        <w:t>燈區前，在</w:t>
      </w:r>
      <w:r w:rsidR="00BE441A" w:rsidRPr="00EC42FB">
        <w:rPr>
          <w:rFonts w:ascii="標楷體" w:eastAsia="標楷體" w:hAnsi="標楷體" w:hint="eastAsia"/>
          <w:color w:val="000000" w:themeColor="text1"/>
        </w:rPr>
        <w:t>RGB</w:t>
      </w:r>
      <w:r w:rsidRPr="00EC42FB">
        <w:rPr>
          <w:rFonts w:ascii="標楷體" w:eastAsia="標楷體" w:hAnsi="標楷體" w:hint="eastAsia"/>
          <w:color w:val="000000" w:themeColor="text1"/>
        </w:rPr>
        <w:t>燈區停懸等候，待紅燈轉換為綠燈或藍燈後，方可</w:t>
      </w:r>
      <w:r w:rsidR="00EB4623" w:rsidRPr="00EC42FB">
        <w:rPr>
          <w:rFonts w:ascii="標楷體" w:eastAsia="標楷體" w:hAnsi="標楷體" w:hint="eastAsia"/>
          <w:color w:val="000000" w:themeColor="text1"/>
        </w:rPr>
        <w:t>依藍燈或綠燈進行右方賽道或左方賽道</w:t>
      </w:r>
      <w:r w:rsidRPr="00EC42FB">
        <w:rPr>
          <w:rFonts w:ascii="標楷體" w:eastAsia="標楷體" w:hAnsi="標楷體" w:hint="eastAsia"/>
          <w:color w:val="000000" w:themeColor="text1"/>
        </w:rPr>
        <w:t>循線繼續飛行，在投擲區自動投擲一玩具沙包至顏色目標區內，循線飛至降落區之紅色分界線前，自動辨識紅色分界線並跨越之，辨識降落區顏色循線飛至目標降落區，自動降落至降落區內</w:t>
      </w:r>
      <w:r w:rsidR="00282D4D" w:rsidRPr="00EC42FB">
        <w:rPr>
          <w:rFonts w:ascii="標楷體" w:eastAsia="標楷體" w:hAnsi="標楷體" w:hint="eastAsia"/>
          <w:color w:val="000000" w:themeColor="text1"/>
        </w:rPr>
        <w:t>。</w:t>
      </w:r>
      <w:r w:rsidRPr="00EC42FB">
        <w:rPr>
          <w:rFonts w:ascii="標楷體" w:eastAsia="標楷體" w:hAnsi="標楷體" w:hint="eastAsia"/>
          <w:color w:val="000000" w:themeColor="text1"/>
        </w:rPr>
        <w:t xml:space="preserve"> </w:t>
      </w:r>
    </w:p>
    <w:p w:rsidR="001F6A51" w:rsidRPr="00EC42FB" w:rsidRDefault="001F6A51" w:rsidP="001F6A51">
      <w:pPr>
        <w:rPr>
          <w:rFonts w:ascii="標楷體" w:eastAsia="標楷體" w:hAnsi="標楷體"/>
        </w:rPr>
      </w:pPr>
    </w:p>
    <w:p w:rsidR="001F6A51" w:rsidRPr="00EC42FB" w:rsidRDefault="001F6A51" w:rsidP="001F6A51">
      <w:pPr>
        <w:rPr>
          <w:rFonts w:ascii="標楷體" w:eastAsia="標楷體" w:hAnsi="標楷體"/>
        </w:rPr>
      </w:pPr>
    </w:p>
    <w:p w:rsidR="001F6A51" w:rsidRPr="00EC42FB" w:rsidRDefault="001F6A51" w:rsidP="001F6A51">
      <w:pPr>
        <w:rPr>
          <w:rFonts w:ascii="標楷體" w:eastAsia="標楷體" w:hAnsi="標楷體"/>
        </w:rPr>
      </w:pPr>
    </w:p>
    <w:p w:rsidR="001F6A51" w:rsidRPr="00EC42FB" w:rsidRDefault="006B2D59" w:rsidP="00EA2731">
      <w:pPr>
        <w:jc w:val="center"/>
        <w:rPr>
          <w:rFonts w:ascii="標楷體" w:eastAsia="標楷體" w:hAnsi="標楷體"/>
        </w:rPr>
      </w:pPr>
      <w:r w:rsidRPr="00EC42FB">
        <w:rPr>
          <w:rFonts w:ascii="標楷體" w:eastAsia="標楷體" w:hAnsi="標楷體"/>
          <w:noProof/>
        </w:rPr>
        <w:lastRenderedPageBreak/>
        <mc:AlternateContent>
          <mc:Choice Requires="wps">
            <w:drawing>
              <wp:anchor distT="0" distB="0" distL="114300" distR="114300" simplePos="0" relativeHeight="251686912" behindDoc="0" locked="0" layoutInCell="1" allowOverlap="1">
                <wp:simplePos x="0" y="0"/>
                <wp:positionH relativeFrom="column">
                  <wp:posOffset>2072640</wp:posOffset>
                </wp:positionH>
                <wp:positionV relativeFrom="paragraph">
                  <wp:posOffset>2926080</wp:posOffset>
                </wp:positionV>
                <wp:extent cx="777240" cy="624840"/>
                <wp:effectExtent l="5715" t="11430" r="7620" b="11430"/>
                <wp:wrapNone/>
                <wp:docPr id="1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624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6680AA" id="AutoShape 11" o:spid="_x0000_s1026" type="#_x0000_t32" style="position:absolute;margin-left:163.2pt;margin-top:230.4pt;width:61.2pt;height:49.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"/>
            </w:pict>
          </mc:Fallback>
        </mc:AlternateContent>
      </w:r>
      <w:r w:rsidR="00352ADA" w:rsidRPr="00EC42FB">
        <w:rPr>
          <w:rFonts w:ascii="標楷體" w:eastAsia="標楷體" w:hAnsi="標楷體"/>
          <w:noProof/>
        </w:rPr>
        <w:drawing>
          <wp:inline distT="0" distB="0" distL="0" distR="0">
            <wp:extent cx="4495237" cy="2528514"/>
            <wp:effectExtent l="0" t="0" r="635"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飛行新.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8086" cy="2535742"/>
                    </a:xfrm>
                    <a:prstGeom prst="rect">
                      <a:avLst/>
                    </a:prstGeom>
                  </pic:spPr>
                </pic:pic>
              </a:graphicData>
            </a:graphic>
          </wp:inline>
        </w:drawing>
      </w:r>
      <w:r w:rsidR="00352ADA" w:rsidRPr="00EC42FB">
        <w:rPr>
          <w:rFonts w:ascii="標楷體" w:eastAsia="標楷體" w:hAnsi="標楷體"/>
          <w:noProof/>
        </w:rPr>
        <w:drawing>
          <wp:inline distT="0" distB="0" distL="0" distR="0">
            <wp:extent cx="4500438" cy="2543810"/>
            <wp:effectExtent l="0" t="0" r="0" b="88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飛行新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5711" cy="2546791"/>
                    </a:xfrm>
                    <a:prstGeom prst="rect">
                      <a:avLst/>
                    </a:prstGeom>
                  </pic:spPr>
                </pic:pic>
              </a:graphicData>
            </a:graphic>
          </wp:inline>
        </w:drawing>
      </w:r>
    </w:p>
    <w:p w:rsidR="001F6A51" w:rsidRPr="00EC42FB" w:rsidRDefault="001F6A51" w:rsidP="00F63AB2">
      <w:pPr>
        <w:jc w:val="center"/>
        <w:rPr>
          <w:rFonts w:ascii="標楷體" w:eastAsia="標楷體" w:hAnsi="標楷體"/>
        </w:rPr>
      </w:pPr>
      <w:r w:rsidRPr="00EC42FB">
        <w:rPr>
          <w:rFonts w:ascii="標楷體" w:eastAsia="標楷體" w:hAnsi="標楷體" w:hint="eastAsia"/>
        </w:rPr>
        <w:t>圖 2、競賽場地全區立體圖</w:t>
      </w:r>
      <w:r w:rsidR="009B0B4A">
        <w:rPr>
          <w:rFonts w:ascii="標楷體" w:eastAsia="標楷體" w:hAnsi="標楷體" w:hint="eastAsia"/>
          <w:kern w:val="0"/>
          <w:szCs w:val="24"/>
        </w:rPr>
        <w:t>(圖片僅供參考)</w:t>
      </w:r>
    </w:p>
    <w:p w:rsidR="006B14E1" w:rsidRPr="00EC42FB" w:rsidRDefault="006B14E1" w:rsidP="00F63AB2">
      <w:pPr>
        <w:jc w:val="center"/>
        <w:rPr>
          <w:rFonts w:ascii="標楷體" w:eastAsia="標楷體" w:hAnsi="標楷體"/>
          <w:color w:val="FF0000"/>
        </w:rPr>
      </w:pPr>
    </w:p>
    <w:p w:rsidR="001F6A51" w:rsidRPr="00EC42FB" w:rsidRDefault="001F6A51" w:rsidP="003B4E52">
      <w:pPr>
        <w:pStyle w:val="a3"/>
        <w:numPr>
          <w:ilvl w:val="0"/>
          <w:numId w:val="10"/>
        </w:numPr>
        <w:spacing w:line="360" w:lineRule="auto"/>
        <w:ind w:leftChars="0" w:left="482" w:hangingChars="201" w:hanging="482"/>
        <w:rPr>
          <w:rFonts w:ascii="標楷體" w:eastAsia="標楷體" w:hAnsi="標楷體"/>
        </w:rPr>
      </w:pPr>
      <w:r w:rsidRPr="00EC42FB">
        <w:rPr>
          <w:rFonts w:ascii="標楷體" w:eastAsia="標楷體" w:hAnsi="標楷體" w:hint="eastAsia"/>
        </w:rPr>
        <w:t xml:space="preserve">場地基本配置與光源: </w:t>
      </w:r>
    </w:p>
    <w:p w:rsidR="001F6A51" w:rsidRPr="00EC42FB" w:rsidRDefault="001F6A51" w:rsidP="00D02229">
      <w:pPr>
        <w:pStyle w:val="a3"/>
        <w:numPr>
          <w:ilvl w:val="0"/>
          <w:numId w:val="45"/>
        </w:numPr>
        <w:ind w:leftChars="0"/>
        <w:rPr>
          <w:rFonts w:ascii="標楷體" w:eastAsia="標楷體" w:hAnsi="標楷體"/>
        </w:rPr>
      </w:pPr>
      <w:r w:rsidRPr="00EC42FB">
        <w:rPr>
          <w:rFonts w:ascii="標楷體" w:eastAsia="標楷體" w:hAnsi="標楷體" w:hint="eastAsia"/>
        </w:rPr>
        <w:t>競賽場地基本上為一方形之網室隧道形式(如圖 2)，起點為起飛區、終點為降落區，</w:t>
      </w:r>
      <w:proofErr w:type="gramStart"/>
      <w:r w:rsidRPr="00EC42FB">
        <w:rPr>
          <w:rFonts w:ascii="標楷體" w:eastAsia="標楷體" w:hAnsi="標楷體" w:hint="eastAsia"/>
        </w:rPr>
        <w:t>本網室</w:t>
      </w:r>
      <w:proofErr w:type="gramEnd"/>
      <w:r w:rsidRPr="00EC42FB">
        <w:rPr>
          <w:rFonts w:ascii="標楷體" w:eastAsia="標楷體" w:hAnsi="標楷體" w:hint="eastAsia"/>
        </w:rPr>
        <w:t xml:space="preserve">隧道涵蓋飛行路徑之全域。 </w:t>
      </w:r>
    </w:p>
    <w:p w:rsidR="00B43151" w:rsidRPr="00EC42FB" w:rsidRDefault="001F6A51" w:rsidP="001F6A51">
      <w:pPr>
        <w:pStyle w:val="a3"/>
        <w:numPr>
          <w:ilvl w:val="0"/>
          <w:numId w:val="45"/>
        </w:numPr>
        <w:ind w:leftChars="0"/>
        <w:rPr>
          <w:rFonts w:ascii="標楷體" w:eastAsia="標楷體" w:hAnsi="標楷體"/>
        </w:rPr>
      </w:pPr>
      <w:r w:rsidRPr="00EC42FB">
        <w:rPr>
          <w:rFonts w:ascii="標楷體" w:eastAsia="標楷體" w:hAnsi="標楷體" w:hint="eastAsia"/>
        </w:rPr>
        <w:t>隧道內寬度 250cm x 高 200cm，隧道內底部地面</w:t>
      </w:r>
      <w:proofErr w:type="gramStart"/>
      <w:r w:rsidRPr="00EC42FB">
        <w:rPr>
          <w:rFonts w:ascii="標楷體" w:eastAsia="標楷體" w:hAnsi="標楷體" w:hint="eastAsia"/>
        </w:rPr>
        <w:t>全程均有鋪設</w:t>
      </w:r>
      <w:proofErr w:type="gramEnd"/>
      <w:r w:rsidR="005817CB" w:rsidRPr="00EC42FB">
        <w:rPr>
          <w:rFonts w:ascii="標楷體" w:eastAsia="標楷體" w:hAnsi="標楷體" w:hint="eastAsia"/>
        </w:rPr>
        <w:t>白色</w:t>
      </w:r>
      <w:r w:rsidRPr="00EC42FB">
        <w:rPr>
          <w:rFonts w:ascii="標楷體" w:eastAsia="標楷體" w:hAnsi="標楷體" w:hint="eastAsia"/>
        </w:rPr>
        <w:t>地墊(如圖 3)，</w:t>
      </w:r>
      <w:proofErr w:type="gramStart"/>
      <w:r w:rsidRPr="00EC42FB">
        <w:rPr>
          <w:rFonts w:ascii="標楷體" w:eastAsia="標楷體" w:hAnsi="標楷體" w:hint="eastAsia"/>
        </w:rPr>
        <w:t>供載具</w:t>
      </w:r>
      <w:proofErr w:type="gramEnd"/>
      <w:r w:rsidRPr="00EC42FB">
        <w:rPr>
          <w:rFonts w:ascii="標楷體" w:eastAsia="標楷體" w:hAnsi="標楷體" w:hint="eastAsia"/>
        </w:rPr>
        <w:t>墜落緩衝之用，</w:t>
      </w:r>
      <w:proofErr w:type="gramStart"/>
      <w:r w:rsidRPr="00EC42FB">
        <w:rPr>
          <w:rFonts w:ascii="標楷體" w:eastAsia="標楷體" w:hAnsi="標楷體" w:hint="eastAsia"/>
        </w:rPr>
        <w:t>另底面</w:t>
      </w:r>
      <w:proofErr w:type="gramEnd"/>
      <w:r w:rsidRPr="00EC42FB">
        <w:rPr>
          <w:rFonts w:ascii="標楷體" w:eastAsia="標楷體" w:hAnsi="標楷體" w:hint="eastAsia"/>
        </w:rPr>
        <w:t>之中心線</w:t>
      </w:r>
      <w:proofErr w:type="gramStart"/>
      <w:r w:rsidRPr="00EC42FB">
        <w:rPr>
          <w:rFonts w:ascii="標楷體" w:eastAsia="標楷體" w:hAnsi="標楷體" w:hint="eastAsia"/>
        </w:rPr>
        <w:t>沿途均貼有</w:t>
      </w:r>
      <w:proofErr w:type="gramEnd"/>
      <w:r w:rsidRPr="00EC42FB">
        <w:rPr>
          <w:rFonts w:ascii="標楷體" w:eastAsia="標楷體" w:hAnsi="標楷體" w:hint="eastAsia"/>
        </w:rPr>
        <w:t xml:space="preserve"> 3.6cm 寬度之黑色膠帶、兩側</w:t>
      </w:r>
      <w:proofErr w:type="gramStart"/>
      <w:r w:rsidRPr="00EC42FB">
        <w:rPr>
          <w:rFonts w:ascii="標楷體" w:eastAsia="標楷體" w:hAnsi="標楷體" w:hint="eastAsia"/>
        </w:rPr>
        <w:t>沿途均貼有</w:t>
      </w:r>
      <w:proofErr w:type="gramEnd"/>
      <w:r w:rsidRPr="00EC42FB">
        <w:rPr>
          <w:rFonts w:ascii="標楷體" w:eastAsia="標楷體" w:hAnsi="標楷體" w:hint="eastAsia"/>
        </w:rPr>
        <w:t xml:space="preserve"> 1.8cm 寬度之黃色</w:t>
      </w:r>
      <w:proofErr w:type="gramStart"/>
      <w:r w:rsidRPr="00EC42FB">
        <w:rPr>
          <w:rFonts w:ascii="標楷體" w:eastAsia="標楷體" w:hAnsi="標楷體" w:hint="eastAsia"/>
        </w:rPr>
        <w:t>膠帶供</w:t>
      </w:r>
      <w:r w:rsidR="005A54D8" w:rsidRPr="00EC42FB">
        <w:rPr>
          <w:rFonts w:ascii="標楷體" w:eastAsia="標楷體" w:hAnsi="標楷體" w:hint="eastAsia"/>
        </w:rPr>
        <w:t>賽道</w:t>
      </w:r>
      <w:proofErr w:type="gramEnd"/>
      <w:r w:rsidR="005A54D8" w:rsidRPr="00EC42FB">
        <w:rPr>
          <w:rFonts w:ascii="標楷體" w:eastAsia="標楷體" w:hAnsi="標楷體" w:hint="eastAsia"/>
        </w:rPr>
        <w:t>邊緣辨識</w:t>
      </w:r>
      <w:r w:rsidRPr="00EC42FB">
        <w:rPr>
          <w:rFonts w:ascii="標楷體" w:eastAsia="標楷體" w:hAnsi="標楷體" w:hint="eastAsia"/>
        </w:rPr>
        <w:t>用(如圖 4)。</w:t>
      </w:r>
    </w:p>
    <w:p w:rsidR="00D02229" w:rsidRPr="00EC42FB" w:rsidRDefault="009E1161" w:rsidP="001F6A51">
      <w:pPr>
        <w:pStyle w:val="a3"/>
        <w:numPr>
          <w:ilvl w:val="0"/>
          <w:numId w:val="45"/>
        </w:numPr>
        <w:ind w:leftChars="0"/>
        <w:rPr>
          <w:rFonts w:ascii="標楷體" w:eastAsia="標楷體" w:hAnsi="標楷體"/>
        </w:rPr>
      </w:pPr>
      <w:r w:rsidRPr="00EC42FB">
        <w:rPr>
          <w:rFonts w:ascii="標楷體" w:eastAsia="標楷體" w:hAnsi="標楷體" w:hint="eastAsia"/>
          <w:color w:val="000000" w:themeColor="text1"/>
        </w:rPr>
        <w:t>隧道上面、</w:t>
      </w:r>
      <w:proofErr w:type="gramStart"/>
      <w:r w:rsidRPr="00EC42FB">
        <w:rPr>
          <w:rFonts w:ascii="標楷體" w:eastAsia="標楷體" w:hAnsi="標楷體" w:hint="eastAsia"/>
          <w:color w:val="000000" w:themeColor="text1"/>
        </w:rPr>
        <w:t>左面、右面</w:t>
      </w:r>
      <w:proofErr w:type="gramEnd"/>
      <w:r w:rsidRPr="00EC42FB">
        <w:rPr>
          <w:rFonts w:ascii="標楷體" w:eastAsia="標楷體" w:hAnsi="標楷體" w:hint="eastAsia"/>
          <w:color w:val="000000" w:themeColor="text1"/>
        </w:rPr>
        <w:t>均設有</w:t>
      </w:r>
      <w:r w:rsidR="001F6A51" w:rsidRPr="00EC42FB">
        <w:rPr>
          <w:rFonts w:ascii="標楷體" w:eastAsia="標楷體" w:hAnsi="標楷體" w:hint="eastAsia"/>
          <w:color w:val="000000" w:themeColor="text1"/>
        </w:rPr>
        <w:t>網子</w:t>
      </w:r>
      <w:proofErr w:type="gramStart"/>
      <w:r w:rsidR="001F6A51" w:rsidRPr="00EC42FB">
        <w:rPr>
          <w:rFonts w:ascii="標楷體" w:eastAsia="標楷體" w:hAnsi="標楷體" w:hint="eastAsia"/>
          <w:color w:val="000000" w:themeColor="text1"/>
        </w:rPr>
        <w:t>由蓋頂</w:t>
      </w:r>
      <w:proofErr w:type="gramEnd"/>
      <w:r w:rsidR="001F6A51" w:rsidRPr="00EC42FB">
        <w:rPr>
          <w:rFonts w:ascii="標楷體" w:eastAsia="標楷體" w:hAnsi="標楷體" w:hint="eastAsia"/>
          <w:color w:val="000000" w:themeColor="text1"/>
        </w:rPr>
        <w:t>至地面。</w:t>
      </w:r>
    </w:p>
    <w:p w:rsidR="00B43151" w:rsidRPr="00EC42FB" w:rsidRDefault="00B43151" w:rsidP="001F6A51">
      <w:pPr>
        <w:pStyle w:val="a3"/>
        <w:numPr>
          <w:ilvl w:val="0"/>
          <w:numId w:val="45"/>
        </w:numPr>
        <w:ind w:leftChars="0"/>
        <w:rPr>
          <w:rFonts w:ascii="標楷體" w:eastAsia="標楷體" w:hAnsi="標楷體"/>
        </w:rPr>
      </w:pPr>
      <w:r w:rsidRPr="00EC42FB">
        <w:rPr>
          <w:rFonts w:ascii="標楷體" w:eastAsia="標楷體" w:hAnsi="標楷體" w:hint="eastAsia"/>
          <w:color w:val="FF0000"/>
        </w:rPr>
        <w:t>場地實際尺寸以比賽現場場地為主。</w:t>
      </w:r>
    </w:p>
    <w:p w:rsidR="00B43151" w:rsidRPr="00EC42FB" w:rsidRDefault="00B43151" w:rsidP="00B43151">
      <w:pPr>
        <w:rPr>
          <w:rFonts w:ascii="標楷體" w:eastAsia="標楷體" w:hAnsi="標楷體"/>
        </w:rPr>
      </w:pPr>
    </w:p>
    <w:p w:rsidR="00D02229" w:rsidRPr="00EC42FB" w:rsidRDefault="00C25B90" w:rsidP="00B71FA7">
      <w:pPr>
        <w:jc w:val="center"/>
        <w:rPr>
          <w:rFonts w:ascii="標楷體" w:eastAsia="標楷體" w:hAnsi="標楷體"/>
        </w:rPr>
      </w:pPr>
      <w:r w:rsidRPr="00EC42FB">
        <w:rPr>
          <w:rFonts w:ascii="標楷體" w:eastAsia="標楷體" w:hAnsi="標楷體"/>
          <w:noProof/>
        </w:rPr>
        <w:lastRenderedPageBreak/>
        <w:drawing>
          <wp:inline distT="0" distB="0" distL="0" distR="0" wp14:anchorId="1ADAF192">
            <wp:extent cx="3584575" cy="158496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4575" cy="1584960"/>
                    </a:xfrm>
                    <a:prstGeom prst="rect">
                      <a:avLst/>
                    </a:prstGeom>
                    <a:noFill/>
                  </pic:spPr>
                </pic:pic>
              </a:graphicData>
            </a:graphic>
          </wp:inline>
        </w:drawing>
      </w:r>
    </w:p>
    <w:p w:rsidR="001F6A51" w:rsidRPr="00EC42FB" w:rsidRDefault="001F6A51" w:rsidP="00B71FA7">
      <w:pPr>
        <w:jc w:val="center"/>
        <w:rPr>
          <w:rFonts w:ascii="標楷體" w:eastAsia="標楷體" w:hAnsi="標楷體"/>
        </w:rPr>
      </w:pPr>
      <w:r w:rsidRPr="00EC42FB">
        <w:rPr>
          <w:rFonts w:ascii="標楷體" w:eastAsia="標楷體" w:hAnsi="標楷體" w:hint="eastAsia"/>
        </w:rPr>
        <w:t>圖 3、</w:t>
      </w:r>
      <w:r w:rsidR="00037354" w:rsidRPr="00EC42FB">
        <w:rPr>
          <w:rFonts w:ascii="標楷體" w:eastAsia="標楷體" w:hAnsi="標楷體" w:hint="eastAsia"/>
        </w:rPr>
        <w:t>白色</w:t>
      </w:r>
      <w:r w:rsidRPr="00EC42FB">
        <w:rPr>
          <w:rFonts w:ascii="標楷體" w:eastAsia="標楷體" w:hAnsi="標楷體" w:hint="eastAsia"/>
        </w:rPr>
        <w:t xml:space="preserve">地墊樣式 </w:t>
      </w:r>
      <w:r w:rsidRPr="00EC42FB">
        <w:rPr>
          <w:rFonts w:ascii="標楷體" w:eastAsia="標楷體" w:hAnsi="標楷體" w:hint="eastAsia"/>
        </w:rPr>
        <w:tab/>
      </w:r>
      <w:r w:rsidR="003B4E52" w:rsidRPr="00EC42FB">
        <w:rPr>
          <w:rFonts w:ascii="標楷體" w:eastAsia="標楷體" w:hAnsi="標楷體" w:hint="eastAsia"/>
        </w:rPr>
        <w:t xml:space="preserve">   </w:t>
      </w:r>
      <w:r w:rsidR="00B71FA7" w:rsidRPr="00EC42FB">
        <w:rPr>
          <w:rFonts w:ascii="標楷體" w:eastAsia="標楷體" w:hAnsi="標楷體" w:hint="eastAsia"/>
        </w:rPr>
        <w:t xml:space="preserve">  </w:t>
      </w:r>
      <w:r w:rsidRPr="00EC42FB">
        <w:rPr>
          <w:rFonts w:ascii="標楷體" w:eastAsia="標楷體" w:hAnsi="標楷體" w:hint="eastAsia"/>
        </w:rPr>
        <w:t>圖 4、隧道樣式</w:t>
      </w:r>
    </w:p>
    <w:p w:rsidR="00BE39E5" w:rsidRPr="00EC42FB" w:rsidRDefault="00BE39E5" w:rsidP="001F6A51">
      <w:pPr>
        <w:rPr>
          <w:rFonts w:ascii="標楷體" w:eastAsia="標楷體" w:hAnsi="標楷體"/>
        </w:rPr>
      </w:pPr>
    </w:p>
    <w:p w:rsidR="00BE39E5" w:rsidRPr="00EC42FB" w:rsidRDefault="00BE39E5" w:rsidP="001F6A51">
      <w:pPr>
        <w:rPr>
          <w:rFonts w:ascii="標楷體" w:eastAsia="標楷體" w:hAnsi="標楷體"/>
          <w:color w:val="FF0000"/>
        </w:rPr>
      </w:pPr>
      <w:r w:rsidRPr="00EC42FB">
        <w:rPr>
          <w:rFonts w:ascii="標楷體" w:eastAsia="標楷體" w:hAnsi="標楷體" w:hint="eastAsia"/>
          <w:color w:val="FF0000"/>
        </w:rPr>
        <w:t>道成企業有限公司</w:t>
      </w:r>
      <w:r w:rsidRPr="00EC42FB">
        <w:rPr>
          <w:rFonts w:ascii="標楷體" w:eastAsia="標楷體" w:hAnsi="標楷體"/>
          <w:color w:val="FF0000"/>
        </w:rPr>
        <w:t xml:space="preserve"> EVA木</w:t>
      </w:r>
      <w:proofErr w:type="gramStart"/>
      <w:r w:rsidRPr="00EC42FB">
        <w:rPr>
          <w:rFonts w:ascii="標楷體" w:eastAsia="標楷體" w:hAnsi="標楷體" w:hint="eastAsia"/>
          <w:color w:val="FF0000"/>
        </w:rPr>
        <w:t>紋巧拼地</w:t>
      </w:r>
      <w:proofErr w:type="gramEnd"/>
      <w:r w:rsidRPr="00EC42FB">
        <w:rPr>
          <w:rFonts w:ascii="標楷體" w:eastAsia="標楷體" w:hAnsi="標楷體" w:hint="eastAsia"/>
          <w:color w:val="FF0000"/>
        </w:rPr>
        <w:t>墊</w:t>
      </w:r>
      <w:r w:rsidRPr="00EC42FB">
        <w:rPr>
          <w:rFonts w:ascii="標楷體" w:eastAsia="標楷體" w:hAnsi="標楷體"/>
          <w:color w:val="FF0000"/>
        </w:rPr>
        <w:t>-32x32x1.0c</w:t>
      </w:r>
    </w:p>
    <w:p w:rsidR="00125037" w:rsidRPr="00EC42FB" w:rsidRDefault="00BE39E5" w:rsidP="001F6A51">
      <w:pPr>
        <w:rPr>
          <w:rFonts w:ascii="標楷體" w:eastAsia="標楷體" w:hAnsi="標楷體"/>
          <w:color w:val="FF0000"/>
        </w:rPr>
      </w:pPr>
      <w:r w:rsidRPr="00EC42FB">
        <w:rPr>
          <w:rFonts w:ascii="標楷體" w:eastAsia="標楷體" w:hAnsi="標楷體"/>
          <w:color w:val="FF0000"/>
        </w:rPr>
        <w:t>http://www.daucheng.com/?languages=tw&amp;i=4&amp;mc=2&amp;nID=58</w:t>
      </w:r>
    </w:p>
    <w:p w:rsidR="003B4E52" w:rsidRPr="00EC42FB" w:rsidRDefault="001F6A51" w:rsidP="003B4E52">
      <w:pPr>
        <w:pStyle w:val="a3"/>
        <w:numPr>
          <w:ilvl w:val="0"/>
          <w:numId w:val="10"/>
        </w:numPr>
        <w:spacing w:line="360" w:lineRule="auto"/>
        <w:ind w:leftChars="0" w:left="482" w:hangingChars="201" w:hanging="482"/>
        <w:rPr>
          <w:rFonts w:ascii="標楷體" w:eastAsia="標楷體" w:hAnsi="標楷體"/>
        </w:rPr>
      </w:pPr>
      <w:r w:rsidRPr="00EC42FB">
        <w:rPr>
          <w:rFonts w:ascii="標楷體" w:eastAsia="標楷體" w:hAnsi="標楷體" w:hint="eastAsia"/>
        </w:rPr>
        <w:t xml:space="preserve">分區場地說明: </w:t>
      </w:r>
    </w:p>
    <w:p w:rsidR="00F63AB2" w:rsidRPr="00EC42FB" w:rsidRDefault="005838E5" w:rsidP="00EA2731">
      <w:pPr>
        <w:pStyle w:val="a3"/>
        <w:spacing w:line="360" w:lineRule="auto"/>
        <w:ind w:leftChars="0" w:left="482"/>
        <w:jc w:val="center"/>
        <w:rPr>
          <w:rFonts w:ascii="標楷體" w:eastAsia="標楷體" w:hAnsi="標楷體"/>
        </w:rPr>
      </w:pPr>
      <w:r w:rsidRPr="00EC42FB">
        <w:rPr>
          <w:rFonts w:ascii="標楷體" w:eastAsia="標楷體" w:hAnsi="標楷體"/>
          <w:noProof/>
        </w:rPr>
        <w:drawing>
          <wp:inline distT="0" distB="0" distL="0" distR="0" wp14:anchorId="652FBE64">
            <wp:extent cx="4824000" cy="37728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4000" cy="3772800"/>
                    </a:xfrm>
                    <a:prstGeom prst="rect">
                      <a:avLst/>
                    </a:prstGeom>
                    <a:noFill/>
                  </pic:spPr>
                </pic:pic>
              </a:graphicData>
            </a:graphic>
          </wp:inline>
        </w:drawing>
      </w:r>
    </w:p>
    <w:p w:rsidR="001F6A51" w:rsidRPr="00EC42FB" w:rsidRDefault="001F6A51" w:rsidP="003B4E52">
      <w:pPr>
        <w:jc w:val="center"/>
        <w:rPr>
          <w:rFonts w:ascii="標楷體" w:eastAsia="標楷體" w:hAnsi="標楷體"/>
        </w:rPr>
      </w:pPr>
      <w:r w:rsidRPr="00EC42FB">
        <w:rPr>
          <w:rFonts w:ascii="標楷體" w:eastAsia="標楷體" w:hAnsi="標楷體" w:hint="eastAsia"/>
        </w:rPr>
        <w:t>圖 5、場地分區示意圖</w:t>
      </w:r>
    </w:p>
    <w:p w:rsidR="001F6A51" w:rsidRPr="00EC42FB" w:rsidRDefault="001F6A51" w:rsidP="001F6A51">
      <w:pPr>
        <w:rPr>
          <w:rFonts w:ascii="標楷體" w:eastAsia="標楷體" w:hAnsi="標楷體"/>
        </w:rPr>
      </w:pPr>
    </w:p>
    <w:p w:rsidR="001F6A51" w:rsidRPr="00EC42FB" w:rsidRDefault="001F6A51" w:rsidP="001F6A51">
      <w:pPr>
        <w:rPr>
          <w:rFonts w:ascii="標楷體" w:eastAsia="標楷體" w:hAnsi="標楷體"/>
        </w:rPr>
      </w:pPr>
    </w:p>
    <w:p w:rsidR="001F6A51" w:rsidRPr="00EC42FB" w:rsidRDefault="001F6A51" w:rsidP="001F6A51">
      <w:pPr>
        <w:rPr>
          <w:rFonts w:ascii="標楷體" w:eastAsia="標楷體" w:hAnsi="標楷體"/>
        </w:rPr>
      </w:pPr>
    </w:p>
    <w:p w:rsidR="001F6A51" w:rsidRPr="00EC42FB" w:rsidRDefault="004A48DB" w:rsidP="00B43151">
      <w:pPr>
        <w:jc w:val="center"/>
        <w:rPr>
          <w:rFonts w:ascii="標楷體" w:eastAsia="標楷體" w:hAnsi="標楷體"/>
        </w:rPr>
      </w:pPr>
      <w:r w:rsidRPr="00EC42FB">
        <w:rPr>
          <w:rFonts w:ascii="標楷體" w:eastAsia="標楷體" w:hAnsi="標楷體"/>
          <w:noProof/>
          <w:szCs w:val="24"/>
        </w:rPr>
        <w:lastRenderedPageBreak/>
        <w:drawing>
          <wp:inline distT="0" distB="0" distL="0" distR="0">
            <wp:extent cx="3790315" cy="2750820"/>
            <wp:effectExtent l="76200" t="76200" r="133985" b="12573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0315"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6A51" w:rsidRPr="00EC42FB" w:rsidRDefault="001F6A51" w:rsidP="003B4E52">
      <w:pPr>
        <w:jc w:val="center"/>
        <w:rPr>
          <w:rFonts w:ascii="標楷體" w:eastAsia="標楷體" w:hAnsi="標楷體"/>
        </w:rPr>
      </w:pPr>
      <w:r w:rsidRPr="00EC42FB">
        <w:rPr>
          <w:rFonts w:ascii="標楷體" w:eastAsia="標楷體" w:hAnsi="標楷體" w:hint="eastAsia"/>
        </w:rPr>
        <w:t>圖 6、起飛區樣式</w:t>
      </w:r>
    </w:p>
    <w:p w:rsidR="001F6A51" w:rsidRPr="00EC42FB" w:rsidRDefault="001F6A51" w:rsidP="001F6A51">
      <w:pPr>
        <w:rPr>
          <w:rFonts w:ascii="標楷體" w:eastAsia="標楷體" w:hAnsi="標楷體"/>
        </w:rPr>
      </w:pPr>
      <w:r w:rsidRPr="00EC42FB">
        <w:rPr>
          <w:rFonts w:ascii="標楷體" w:eastAsia="標楷體" w:hAnsi="標楷體"/>
        </w:rPr>
        <w:t xml:space="preserve"> </w:t>
      </w:r>
    </w:p>
    <w:p w:rsidR="001F6A51" w:rsidRPr="00EC42FB" w:rsidRDefault="001F6A51" w:rsidP="001F6A51">
      <w:pPr>
        <w:rPr>
          <w:rFonts w:ascii="標楷體" w:eastAsia="標楷體" w:hAnsi="標楷體"/>
          <w:color w:val="00B0F0"/>
        </w:rPr>
      </w:pPr>
      <w:r w:rsidRPr="00EC42FB">
        <w:rPr>
          <w:rFonts w:ascii="標楷體" w:eastAsia="標楷體" w:hAnsi="標楷體" w:hint="eastAsia"/>
        </w:rPr>
        <w:t>(1)</w:t>
      </w:r>
      <w:r w:rsidRPr="00EC42FB">
        <w:rPr>
          <w:rFonts w:ascii="標楷體" w:eastAsia="標楷體" w:hAnsi="標楷體" w:hint="eastAsia"/>
        </w:rPr>
        <w:tab/>
        <w:t xml:space="preserve">起飛區 </w:t>
      </w:r>
    </w:p>
    <w:p w:rsidR="001F6A51" w:rsidRPr="00EC42FB" w:rsidRDefault="001F6A51" w:rsidP="00D02229">
      <w:pPr>
        <w:pStyle w:val="a3"/>
        <w:numPr>
          <w:ilvl w:val="1"/>
          <w:numId w:val="42"/>
        </w:numPr>
        <w:ind w:leftChars="0"/>
        <w:jc w:val="both"/>
        <w:rPr>
          <w:rFonts w:ascii="標楷體" w:eastAsia="標楷體" w:hAnsi="標楷體"/>
        </w:rPr>
      </w:pPr>
      <w:r w:rsidRPr="00EC42FB">
        <w:rPr>
          <w:rFonts w:ascii="標楷體" w:eastAsia="標楷體" w:hAnsi="標楷體" w:hint="eastAsia"/>
        </w:rPr>
        <w:t>起飛區為一個半徑=60cm 之黑框圓形區域，黑框為</w:t>
      </w:r>
      <w:r w:rsidR="00C00BCD" w:rsidRPr="00EC42FB">
        <w:rPr>
          <w:rFonts w:ascii="標楷體" w:eastAsia="標楷體" w:hAnsi="標楷體" w:hint="eastAsia"/>
        </w:rPr>
        <w:t xml:space="preserve"> 1.8 </w:t>
      </w:r>
      <w:r w:rsidRPr="00EC42FB">
        <w:rPr>
          <w:rFonts w:ascii="標楷體" w:eastAsia="標楷體" w:hAnsi="標楷體" w:hint="eastAsia"/>
        </w:rPr>
        <w:t>cm 之黑色膠帶貼成，</w:t>
      </w:r>
      <w:r w:rsidR="00C65A6C" w:rsidRPr="00EC42FB">
        <w:rPr>
          <w:rFonts w:ascii="標楷體" w:eastAsia="標楷體" w:hAnsi="標楷體" w:hint="eastAsia"/>
        </w:rPr>
        <w:t>白色</w:t>
      </w:r>
      <w:r w:rsidRPr="00EC42FB">
        <w:rPr>
          <w:rFonts w:ascii="標楷體" w:eastAsia="標楷體" w:hAnsi="標楷體" w:hint="eastAsia"/>
        </w:rPr>
        <w:t>地墊。本區</w:t>
      </w:r>
      <w:proofErr w:type="gramStart"/>
      <w:r w:rsidRPr="00EC42FB">
        <w:rPr>
          <w:rFonts w:ascii="標楷體" w:eastAsia="標楷體" w:hAnsi="標楷體" w:hint="eastAsia"/>
        </w:rPr>
        <w:t>圓心處繪有</w:t>
      </w:r>
      <w:proofErr w:type="gramEnd"/>
      <w:r w:rsidRPr="00EC42FB">
        <w:rPr>
          <w:rFonts w:ascii="標楷體" w:eastAsia="標楷體" w:hAnsi="標楷體" w:hint="eastAsia"/>
        </w:rPr>
        <w:t>一半徑為 10cm 之黑色實心圓形圖樣，起飛區內貼有縱向</w:t>
      </w:r>
      <w:proofErr w:type="gramStart"/>
      <w:r w:rsidRPr="00EC42FB">
        <w:rPr>
          <w:rFonts w:ascii="標楷體" w:eastAsia="標楷體" w:hAnsi="標楷體" w:hint="eastAsia"/>
        </w:rPr>
        <w:t>循跡線</w:t>
      </w:r>
      <w:proofErr w:type="gramEnd"/>
      <w:r w:rsidRPr="00EC42FB">
        <w:rPr>
          <w:rFonts w:ascii="標楷體" w:eastAsia="標楷體" w:hAnsi="標楷體" w:hint="eastAsia"/>
        </w:rPr>
        <w:t>(寬度 3.6cm 之黑色膠帶)</w:t>
      </w:r>
      <w:proofErr w:type="gramStart"/>
      <w:r w:rsidRPr="00EC42FB">
        <w:rPr>
          <w:rFonts w:ascii="標楷體" w:eastAsia="標楷體" w:hAnsi="標楷體" w:hint="eastAsia"/>
        </w:rPr>
        <w:t>以供循線</w:t>
      </w:r>
      <w:proofErr w:type="gramEnd"/>
      <w:r w:rsidRPr="00EC42FB">
        <w:rPr>
          <w:rFonts w:ascii="標楷體" w:eastAsia="標楷體" w:hAnsi="標楷體" w:hint="eastAsia"/>
        </w:rPr>
        <w:t xml:space="preserve">自動駕駛之用(如圖 6)。 </w:t>
      </w:r>
    </w:p>
    <w:p w:rsidR="001F6A51" w:rsidRPr="00EC42FB" w:rsidRDefault="001F6A51" w:rsidP="00D02229">
      <w:pPr>
        <w:pStyle w:val="a3"/>
        <w:numPr>
          <w:ilvl w:val="1"/>
          <w:numId w:val="42"/>
        </w:numPr>
        <w:ind w:leftChars="0"/>
        <w:jc w:val="both"/>
        <w:rPr>
          <w:rFonts w:ascii="標楷體" w:eastAsia="標楷體" w:hAnsi="標楷體"/>
        </w:rPr>
      </w:pPr>
      <w:r w:rsidRPr="00EC42FB">
        <w:rPr>
          <w:rFonts w:ascii="標楷體" w:eastAsia="標楷體" w:hAnsi="標楷體" w:hint="eastAsia"/>
        </w:rPr>
        <w:t>起飛時，載具中心點需對齊起飛區中心點的實心黑色圓之圓心，</w:t>
      </w:r>
      <w:proofErr w:type="gramStart"/>
      <w:r w:rsidRPr="00EC42FB">
        <w:rPr>
          <w:rFonts w:ascii="標楷體" w:eastAsia="標楷體" w:hAnsi="標楷體" w:hint="eastAsia"/>
        </w:rPr>
        <w:t>另載具</w:t>
      </w:r>
      <w:proofErr w:type="gramEnd"/>
      <w:r w:rsidRPr="00EC42FB">
        <w:rPr>
          <w:rFonts w:ascii="標楷體" w:eastAsia="標楷體" w:hAnsi="標楷體" w:hint="eastAsia"/>
        </w:rPr>
        <w:t xml:space="preserve">之起落架部分須完全置於起飛區內不得超越。 </w:t>
      </w:r>
    </w:p>
    <w:p w:rsidR="001F6A51" w:rsidRPr="00EC42FB" w:rsidRDefault="001F6A51" w:rsidP="00D02229">
      <w:pPr>
        <w:pStyle w:val="a3"/>
        <w:numPr>
          <w:ilvl w:val="1"/>
          <w:numId w:val="42"/>
        </w:numPr>
        <w:ind w:leftChars="0"/>
        <w:jc w:val="both"/>
        <w:rPr>
          <w:rFonts w:ascii="標楷體" w:eastAsia="標楷體" w:hAnsi="標楷體"/>
        </w:rPr>
      </w:pPr>
      <w:proofErr w:type="gramStart"/>
      <w:r w:rsidRPr="00EC42FB">
        <w:rPr>
          <w:rFonts w:ascii="標楷體" w:eastAsia="標楷體" w:hAnsi="標楷體" w:hint="eastAsia"/>
        </w:rPr>
        <w:t>載具須自動</w:t>
      </w:r>
      <w:proofErr w:type="gramEnd"/>
      <w:r w:rsidRPr="00EC42FB">
        <w:rPr>
          <w:rFonts w:ascii="標楷體" w:eastAsia="標楷體" w:hAnsi="標楷體" w:hint="eastAsia"/>
        </w:rPr>
        <w:t xml:space="preserve">起飛，不得人為操控。 </w:t>
      </w:r>
    </w:p>
    <w:p w:rsidR="001F6A51" w:rsidRPr="00EC42FB" w:rsidRDefault="001F6A51" w:rsidP="00D02229">
      <w:pPr>
        <w:pStyle w:val="a3"/>
        <w:numPr>
          <w:ilvl w:val="1"/>
          <w:numId w:val="42"/>
        </w:numPr>
        <w:ind w:leftChars="0"/>
        <w:jc w:val="both"/>
        <w:rPr>
          <w:rFonts w:ascii="標楷體" w:eastAsia="標楷體" w:hAnsi="標楷體"/>
          <w:color w:val="000000" w:themeColor="text1"/>
        </w:rPr>
      </w:pPr>
      <w:r w:rsidRPr="00EC42FB">
        <w:rPr>
          <w:rFonts w:ascii="標楷體" w:eastAsia="標楷體" w:hAnsi="標楷體" w:hint="eastAsia"/>
          <w:color w:val="000000" w:themeColor="text1"/>
        </w:rPr>
        <w:t>載</w:t>
      </w:r>
      <w:proofErr w:type="gramStart"/>
      <w:r w:rsidRPr="00EC42FB">
        <w:rPr>
          <w:rFonts w:ascii="標楷體" w:eastAsia="標楷體" w:hAnsi="標楷體" w:hint="eastAsia"/>
          <w:color w:val="000000" w:themeColor="text1"/>
        </w:rPr>
        <w:t>具擺妥至</w:t>
      </w:r>
      <w:proofErr w:type="gramEnd"/>
      <w:r w:rsidRPr="00EC42FB">
        <w:rPr>
          <w:rFonts w:ascii="標楷體" w:eastAsia="標楷體" w:hAnsi="標楷體" w:hint="eastAsia"/>
          <w:color w:val="000000" w:themeColor="text1"/>
        </w:rPr>
        <w:t>黑色起飛點且競賽哨音開始時，</w:t>
      </w:r>
      <w:r w:rsidR="002848E3" w:rsidRPr="00EC42FB">
        <w:rPr>
          <w:rFonts w:ascii="標楷體" w:eastAsia="標楷體" w:hAnsi="標楷體" w:hint="eastAsia"/>
          <w:color w:val="000000" w:themeColor="text1"/>
        </w:rPr>
        <w:t>起飛區</w:t>
      </w:r>
      <w:r w:rsidR="00C65A6C" w:rsidRPr="00EC42FB">
        <w:rPr>
          <w:rFonts w:ascii="標楷體" w:eastAsia="標楷體" w:hAnsi="標楷體" w:hint="eastAsia"/>
          <w:color w:val="000000" w:themeColor="text1"/>
        </w:rPr>
        <w:t>選</w:t>
      </w:r>
      <w:r w:rsidR="002848E3" w:rsidRPr="00EC42FB">
        <w:rPr>
          <w:rFonts w:ascii="標楷體" w:eastAsia="標楷體" w:hAnsi="標楷體" w:hint="eastAsia"/>
          <w:color w:val="000000" w:themeColor="text1"/>
        </w:rPr>
        <w:t>手將遙控器(或電腦等)置放遙控基地台</w:t>
      </w:r>
      <w:r w:rsidR="00C65A6C" w:rsidRPr="00EC42FB">
        <w:rPr>
          <w:rFonts w:ascii="標楷體" w:eastAsia="標楷體" w:hAnsi="標楷體" w:hint="eastAsia"/>
          <w:color w:val="000000" w:themeColor="text1"/>
        </w:rPr>
        <w:t>(場地指定位置)</w:t>
      </w:r>
      <w:r w:rsidR="002848E3" w:rsidRPr="00EC42FB">
        <w:rPr>
          <w:rFonts w:ascii="標楷體" w:eastAsia="標楷體" w:hAnsi="標楷體" w:hint="eastAsia"/>
          <w:color w:val="000000" w:themeColor="text1"/>
        </w:rPr>
        <w:t>，</w:t>
      </w:r>
      <w:r w:rsidRPr="00EC42FB">
        <w:rPr>
          <w:rFonts w:ascii="標楷體" w:eastAsia="標楷體" w:hAnsi="標楷體" w:hint="eastAsia"/>
          <w:color w:val="000000" w:themeColor="text1"/>
        </w:rPr>
        <w:t>透過遙控器(或電腦等)啟動自動駕駛後，手部必須完全離開遙控器(或電腦)。</w:t>
      </w:r>
    </w:p>
    <w:p w:rsidR="001F6A51" w:rsidRPr="00EC42FB" w:rsidRDefault="001F6A51" w:rsidP="004A48DB">
      <w:pPr>
        <w:rPr>
          <w:rFonts w:ascii="標楷體" w:eastAsia="標楷體" w:hAnsi="標楷體"/>
        </w:rPr>
      </w:pPr>
      <w:r w:rsidRPr="00EC42FB">
        <w:rPr>
          <w:rFonts w:ascii="標楷體" w:eastAsia="標楷體" w:hAnsi="標楷體" w:hint="eastAsia"/>
        </w:rPr>
        <w:t>(2)</w:t>
      </w:r>
      <w:r w:rsidRPr="00EC42FB">
        <w:rPr>
          <w:rFonts w:ascii="標楷體" w:eastAsia="標楷體" w:hAnsi="標楷體" w:hint="eastAsia"/>
        </w:rPr>
        <w:tab/>
        <w:t>循線區</w:t>
      </w:r>
      <w:r w:rsidRPr="00EC42FB">
        <w:rPr>
          <w:rFonts w:ascii="標楷體" w:eastAsia="標楷體" w:hAnsi="標楷體" w:hint="eastAsia"/>
          <w:shd w:val="pct15" w:color="auto" w:fill="FFFFFF"/>
        </w:rPr>
        <w:t>1</w:t>
      </w:r>
      <w:r w:rsidRPr="00EC42FB">
        <w:rPr>
          <w:rFonts w:ascii="標楷體" w:eastAsia="標楷體" w:hAnsi="標楷體" w:hint="eastAsia"/>
        </w:rPr>
        <w:t xml:space="preserve">  </w:t>
      </w:r>
    </w:p>
    <w:p w:rsidR="00EB0F3C" w:rsidRPr="00EC42FB" w:rsidRDefault="001F6A51" w:rsidP="00EB0F3C">
      <w:pPr>
        <w:ind w:firstLine="482"/>
        <w:jc w:val="both"/>
        <w:rPr>
          <w:rFonts w:ascii="標楷體" w:eastAsia="標楷體" w:hAnsi="標楷體"/>
        </w:rPr>
      </w:pPr>
      <w:r w:rsidRPr="00EC42FB">
        <w:rPr>
          <w:rFonts w:ascii="標楷體" w:eastAsia="標楷體" w:hAnsi="標楷體" w:hint="eastAsia"/>
        </w:rPr>
        <w:t>載具自起飛點自動離地升空後，開始進入一段總長度約</w:t>
      </w:r>
      <w:r w:rsidRPr="00EC42FB">
        <w:rPr>
          <w:rFonts w:ascii="標楷體" w:eastAsia="標楷體" w:hAnsi="標楷體"/>
        </w:rPr>
        <w:t>90cm</w:t>
      </w:r>
      <w:r w:rsidRPr="00EC42FB">
        <w:rPr>
          <w:rFonts w:ascii="標楷體" w:eastAsia="標楷體" w:hAnsi="標楷體" w:hint="eastAsia"/>
        </w:rPr>
        <w:t>之直線自動循線飛行區域，</w:t>
      </w:r>
      <w:r w:rsidR="00BE441A" w:rsidRPr="00EC42FB">
        <w:rPr>
          <w:rFonts w:ascii="標楷體" w:eastAsia="標楷體" w:hAnsi="標楷體" w:hint="eastAsia"/>
        </w:rPr>
        <w:t>即將遇到</w:t>
      </w:r>
      <w:r w:rsidR="00BE441A" w:rsidRPr="00EC42FB">
        <w:rPr>
          <w:rFonts w:ascii="標楷體" w:eastAsia="標楷體" w:hAnsi="標楷體" w:hint="eastAsia"/>
          <w:color w:val="000000" w:themeColor="text1"/>
        </w:rPr>
        <w:t>RGB</w:t>
      </w:r>
      <w:proofErr w:type="gramStart"/>
      <w:r w:rsidRPr="00EC42FB">
        <w:rPr>
          <w:rFonts w:ascii="標楷體" w:eastAsia="標楷體" w:hAnsi="標楷體" w:hint="eastAsia"/>
        </w:rPr>
        <w:t>燈停等</w:t>
      </w:r>
      <w:proofErr w:type="gramEnd"/>
      <w:r w:rsidR="000F1E06" w:rsidRPr="00EC42FB">
        <w:rPr>
          <w:rFonts w:ascii="標楷體" w:eastAsia="標楷體" w:hAnsi="標楷體" w:hint="eastAsia"/>
        </w:rPr>
        <w:t>區</w:t>
      </w:r>
      <w:r w:rsidR="00C65A6C" w:rsidRPr="00EC42FB">
        <w:rPr>
          <w:rFonts w:ascii="標楷體" w:eastAsia="標楷體" w:hAnsi="標楷體" w:hint="eastAsia"/>
        </w:rPr>
        <w:t>，如圖</w:t>
      </w:r>
      <w:r w:rsidR="00C65A6C" w:rsidRPr="00EC42FB">
        <w:rPr>
          <w:rFonts w:ascii="標楷體" w:eastAsia="標楷體" w:hAnsi="標楷體"/>
        </w:rPr>
        <w:t xml:space="preserve"> 7 </w:t>
      </w:r>
      <w:r w:rsidR="00C65A6C" w:rsidRPr="00EC42FB">
        <w:rPr>
          <w:rFonts w:ascii="標楷體" w:eastAsia="標楷體" w:hAnsi="標楷體" w:hint="eastAsia"/>
        </w:rPr>
        <w:t>所示</w:t>
      </w:r>
      <w:r w:rsidRPr="00EC42FB">
        <w:rPr>
          <w:rFonts w:ascii="標楷體" w:eastAsia="標楷體" w:hAnsi="標楷體" w:hint="eastAsia"/>
        </w:rPr>
        <w:t xml:space="preserve">。 </w:t>
      </w:r>
    </w:p>
    <w:p w:rsidR="00EB0F3C" w:rsidRPr="00EC42FB" w:rsidRDefault="00EB0F3C" w:rsidP="00EB0F3C">
      <w:pPr>
        <w:jc w:val="both"/>
        <w:rPr>
          <w:rFonts w:ascii="標楷體" w:eastAsia="標楷體" w:hAnsi="標楷體"/>
        </w:rPr>
      </w:pPr>
      <w:r w:rsidRPr="00EC42FB">
        <w:rPr>
          <w:rFonts w:ascii="標楷體" w:eastAsia="標楷體" w:hAnsi="標楷體"/>
        </w:rPr>
        <w:t>(3)</w:t>
      </w:r>
      <w:r w:rsidR="00BE441A" w:rsidRPr="00EC42FB">
        <w:rPr>
          <w:rFonts w:ascii="標楷體" w:eastAsia="標楷體" w:hAnsi="標楷體" w:hint="eastAsia"/>
          <w:color w:val="000000" w:themeColor="text1"/>
        </w:rPr>
        <w:t>RGB</w:t>
      </w:r>
      <w:r w:rsidR="001F6A51" w:rsidRPr="00EC42FB">
        <w:rPr>
          <w:rFonts w:ascii="標楷體" w:eastAsia="標楷體" w:hAnsi="標楷體" w:hint="eastAsia"/>
        </w:rPr>
        <w:t>燈辨識與停等區</w:t>
      </w:r>
      <w:r w:rsidR="001F6A51" w:rsidRPr="00EC42FB">
        <w:rPr>
          <w:rFonts w:ascii="標楷體" w:eastAsia="標楷體" w:hAnsi="標楷體" w:hint="eastAsia"/>
          <w:shd w:val="pct15" w:color="auto" w:fill="FFFFFF"/>
        </w:rPr>
        <w:t>2</w:t>
      </w:r>
    </w:p>
    <w:p w:rsidR="00E67548" w:rsidRPr="00EC42FB" w:rsidRDefault="001F6A51" w:rsidP="00EB0F3C">
      <w:pPr>
        <w:ind w:firstLine="480"/>
        <w:rPr>
          <w:rFonts w:ascii="標楷體" w:eastAsia="標楷體" w:hAnsi="標楷體"/>
        </w:rPr>
      </w:pPr>
      <w:r w:rsidRPr="00EC42FB">
        <w:rPr>
          <w:rFonts w:ascii="標楷體" w:eastAsia="標楷體" w:hAnsi="標楷體" w:hint="eastAsia"/>
        </w:rPr>
        <w:t>距黑色起飛點 90cm 後即遇到紅燈停等區，</w:t>
      </w:r>
      <w:proofErr w:type="gramStart"/>
      <w:r w:rsidRPr="00EC42FB">
        <w:rPr>
          <w:rFonts w:ascii="標楷體" w:eastAsia="標楷體" w:hAnsi="標楷體" w:hint="eastAsia"/>
        </w:rPr>
        <w:t>本停等</w:t>
      </w:r>
      <w:proofErr w:type="gramEnd"/>
      <w:r w:rsidRPr="00EC42FB">
        <w:rPr>
          <w:rFonts w:ascii="標楷體" w:eastAsia="標楷體" w:hAnsi="標楷體" w:hint="eastAsia"/>
        </w:rPr>
        <w:t>區大小為長</w:t>
      </w:r>
      <w:r w:rsidRPr="00EC42FB">
        <w:rPr>
          <w:rFonts w:ascii="標楷體" w:eastAsia="標楷體" w:hAnsi="標楷體"/>
        </w:rPr>
        <w:t xml:space="preserve"> </w:t>
      </w:r>
      <w:r w:rsidR="00824DEF" w:rsidRPr="00EC42FB">
        <w:rPr>
          <w:rFonts w:ascii="標楷體" w:eastAsia="標楷體" w:hAnsi="標楷體"/>
        </w:rPr>
        <w:t>250</w:t>
      </w:r>
      <w:r w:rsidRPr="00EC42FB">
        <w:rPr>
          <w:rFonts w:ascii="標楷體" w:eastAsia="標楷體" w:hAnsi="標楷體"/>
        </w:rPr>
        <w:t xml:space="preserve">cm </w:t>
      </w:r>
      <w:r w:rsidRPr="00EC42FB">
        <w:rPr>
          <w:rFonts w:ascii="標楷體" w:eastAsia="標楷體" w:hAnsi="標楷體" w:hint="eastAsia"/>
        </w:rPr>
        <w:t>寬</w:t>
      </w:r>
      <w:r w:rsidRPr="00EC42FB">
        <w:rPr>
          <w:rFonts w:ascii="標楷體" w:eastAsia="標楷體" w:hAnsi="標楷體"/>
        </w:rPr>
        <w:t xml:space="preserve"> 250cm 之區</w:t>
      </w:r>
      <w:r w:rsidRPr="00EC42FB">
        <w:rPr>
          <w:rFonts w:ascii="標楷體" w:eastAsia="標楷體" w:hAnsi="標楷體" w:hint="eastAsia"/>
        </w:rPr>
        <w:t>域，前後</w:t>
      </w:r>
      <w:r w:rsidR="000F1E06" w:rsidRPr="00EC42FB">
        <w:rPr>
          <w:rFonts w:ascii="標楷體" w:eastAsia="標楷體" w:hAnsi="標楷體" w:hint="eastAsia"/>
        </w:rPr>
        <w:t>左右</w:t>
      </w:r>
      <w:r w:rsidRPr="00EC42FB">
        <w:rPr>
          <w:rFonts w:ascii="標楷體" w:eastAsia="標楷體" w:hAnsi="標楷體" w:hint="eastAsia"/>
        </w:rPr>
        <w:t>邊緣</w:t>
      </w:r>
      <w:r w:rsidRPr="00EC42FB">
        <w:rPr>
          <w:rFonts w:ascii="標楷體" w:eastAsia="標楷體" w:hAnsi="標楷體" w:hint="eastAsia"/>
          <w:color w:val="000000" w:themeColor="text1"/>
        </w:rPr>
        <w:t>各貼有一條</w:t>
      </w:r>
      <w:r w:rsidRPr="00EC42FB">
        <w:rPr>
          <w:rFonts w:ascii="標楷體" w:eastAsia="標楷體" w:hAnsi="標楷體"/>
          <w:color w:val="000000" w:themeColor="text1"/>
        </w:rPr>
        <w:t xml:space="preserve"> </w:t>
      </w:r>
      <w:r w:rsidR="009D17F6" w:rsidRPr="00EC42FB">
        <w:rPr>
          <w:rFonts w:ascii="標楷體" w:eastAsia="標楷體" w:hAnsi="標楷體"/>
          <w:color w:val="000000" w:themeColor="text1"/>
        </w:rPr>
        <w:t>2cm</w:t>
      </w:r>
      <w:r w:rsidRPr="00EC42FB">
        <w:rPr>
          <w:rFonts w:ascii="標楷體" w:eastAsia="標楷體" w:hAnsi="標楷體"/>
          <w:color w:val="000000" w:themeColor="text1"/>
        </w:rPr>
        <w:t xml:space="preserve"> 之</w:t>
      </w:r>
      <w:r w:rsidR="000F1E06" w:rsidRPr="00EC42FB">
        <w:rPr>
          <w:rFonts w:ascii="標楷體" w:eastAsia="標楷體" w:hAnsi="標楷體" w:hint="eastAsia"/>
          <w:color w:val="000000" w:themeColor="text1"/>
        </w:rPr>
        <w:t>紅</w:t>
      </w:r>
      <w:r w:rsidRPr="00EC42FB">
        <w:rPr>
          <w:rFonts w:ascii="標楷體" w:eastAsia="標楷體" w:hAnsi="標楷體"/>
          <w:color w:val="000000" w:themeColor="text1"/>
        </w:rPr>
        <w:t>色</w:t>
      </w:r>
      <w:proofErr w:type="gramStart"/>
      <w:r w:rsidRPr="00EC42FB">
        <w:rPr>
          <w:rFonts w:ascii="標楷體" w:eastAsia="標楷體" w:hAnsi="標楷體" w:hint="eastAsia"/>
          <w:color w:val="000000" w:themeColor="text1"/>
        </w:rPr>
        <w:t>膠帶為記</w:t>
      </w:r>
      <w:proofErr w:type="gramEnd"/>
      <w:r w:rsidRPr="00EC42FB">
        <w:rPr>
          <w:rFonts w:ascii="標楷體" w:eastAsia="標楷體" w:hAnsi="標楷體" w:hint="eastAsia"/>
          <w:color w:val="000000" w:themeColor="text1"/>
        </w:rPr>
        <w:t>，如圖 7 所示。</w:t>
      </w:r>
      <w:proofErr w:type="gramStart"/>
      <w:r w:rsidRPr="00EC42FB">
        <w:rPr>
          <w:rFonts w:ascii="標楷體" w:eastAsia="標楷體" w:hAnsi="標楷體" w:hint="eastAsia"/>
          <w:color w:val="000000" w:themeColor="text1"/>
        </w:rPr>
        <w:t>載具須於</w:t>
      </w:r>
      <w:proofErr w:type="gramEnd"/>
      <w:r w:rsidRPr="00EC42FB">
        <w:rPr>
          <w:rFonts w:ascii="標楷體" w:eastAsia="標楷體" w:hAnsi="標楷體" w:hint="eastAsia"/>
          <w:color w:val="000000" w:themeColor="text1"/>
        </w:rPr>
        <w:t>本區</w:t>
      </w:r>
      <w:proofErr w:type="gramStart"/>
      <w:r w:rsidRPr="00EC42FB">
        <w:rPr>
          <w:rFonts w:ascii="標楷體" w:eastAsia="標楷體" w:hAnsi="標楷體" w:hint="eastAsia"/>
          <w:color w:val="000000" w:themeColor="text1"/>
        </w:rPr>
        <w:t>內滯</w:t>
      </w:r>
      <w:r w:rsidR="00BE441A" w:rsidRPr="00EC42FB">
        <w:rPr>
          <w:rFonts w:ascii="標楷體" w:eastAsia="標楷體" w:hAnsi="標楷體" w:hint="eastAsia"/>
          <w:color w:val="000000" w:themeColor="text1"/>
        </w:rPr>
        <w:t>空停懸</w:t>
      </w:r>
      <w:proofErr w:type="gramEnd"/>
      <w:r w:rsidR="00BE441A" w:rsidRPr="00EC42FB">
        <w:rPr>
          <w:rFonts w:ascii="標楷體" w:eastAsia="標楷體" w:hAnsi="標楷體" w:hint="eastAsia"/>
          <w:color w:val="000000" w:themeColor="text1"/>
        </w:rPr>
        <w:t>等待，直至現場裁判將</w:t>
      </w:r>
      <w:proofErr w:type="gramStart"/>
      <w:r w:rsidR="00BE441A" w:rsidRPr="00EC42FB">
        <w:rPr>
          <w:rFonts w:ascii="標楷體" w:eastAsia="標楷體" w:hAnsi="標楷體" w:hint="eastAsia"/>
          <w:color w:val="000000" w:themeColor="text1"/>
        </w:rPr>
        <w:t>紅燈轉切為</w:t>
      </w:r>
      <w:proofErr w:type="gramEnd"/>
      <w:r w:rsidR="00BE441A" w:rsidRPr="00EC42FB">
        <w:rPr>
          <w:rFonts w:ascii="標楷體" w:eastAsia="標楷體" w:hAnsi="標楷體" w:hint="eastAsia"/>
          <w:color w:val="000000" w:themeColor="text1"/>
        </w:rPr>
        <w:t>綠燈或藍燈時始可繼續前進。RGB</w:t>
      </w:r>
      <w:r w:rsidRPr="00EC42FB">
        <w:rPr>
          <w:rFonts w:ascii="標楷體" w:eastAsia="標楷體" w:hAnsi="標楷體" w:hint="eastAsia"/>
          <w:color w:val="000000" w:themeColor="text1"/>
        </w:rPr>
        <w:t>燈號</w:t>
      </w:r>
      <w:proofErr w:type="gramStart"/>
      <w:r w:rsidRPr="00EC42FB">
        <w:rPr>
          <w:rFonts w:ascii="標楷體" w:eastAsia="標楷體" w:hAnsi="標楷體" w:hint="eastAsia"/>
          <w:color w:val="000000" w:themeColor="text1"/>
        </w:rPr>
        <w:t>誌</w:t>
      </w:r>
      <w:proofErr w:type="gramEnd"/>
      <w:r w:rsidRPr="00EC42FB">
        <w:rPr>
          <w:rFonts w:ascii="標楷體" w:eastAsia="標楷體" w:hAnsi="標楷體" w:hint="eastAsia"/>
          <w:color w:val="000000" w:themeColor="text1"/>
        </w:rPr>
        <w:t xml:space="preserve">之 LED 發光體，設置於停等區之正中央處(長 60cm 寬90cm 之四方形)，發光體由紅/綠/藍 LED </w:t>
      </w:r>
      <w:proofErr w:type="gramStart"/>
      <w:r w:rsidRPr="00EC42FB">
        <w:rPr>
          <w:rFonts w:ascii="標楷體" w:eastAsia="標楷體" w:hAnsi="標楷體" w:hint="eastAsia"/>
          <w:color w:val="000000" w:themeColor="text1"/>
        </w:rPr>
        <w:t>燈條鋪貼</w:t>
      </w:r>
      <w:proofErr w:type="gramEnd"/>
      <w:r w:rsidRPr="00EC42FB">
        <w:rPr>
          <w:rFonts w:ascii="標楷體" w:eastAsia="標楷體" w:hAnsi="標楷體" w:hint="eastAsia"/>
          <w:color w:val="000000" w:themeColor="text1"/>
        </w:rPr>
        <w:t>而成，如圖 8-1。且為避免造成視覺影像</w:t>
      </w:r>
      <w:proofErr w:type="gramStart"/>
      <w:r w:rsidRPr="00EC42FB">
        <w:rPr>
          <w:rFonts w:ascii="標楷體" w:eastAsia="標楷體" w:hAnsi="標楷體" w:hint="eastAsia"/>
          <w:color w:val="000000" w:themeColor="text1"/>
        </w:rPr>
        <w:t>的過曝狀況</w:t>
      </w:r>
      <w:proofErr w:type="gramEnd"/>
      <w:r w:rsidRPr="00EC42FB">
        <w:rPr>
          <w:rFonts w:ascii="標楷體" w:eastAsia="標楷體" w:hAnsi="標楷體" w:hint="eastAsia"/>
          <w:color w:val="000000" w:themeColor="text1"/>
        </w:rPr>
        <w:t xml:space="preserve">，LED </w:t>
      </w:r>
      <w:proofErr w:type="gramStart"/>
      <w:r w:rsidRPr="00EC42FB">
        <w:rPr>
          <w:rFonts w:ascii="標楷體" w:eastAsia="標楷體" w:hAnsi="標楷體" w:hint="eastAsia"/>
          <w:color w:val="000000" w:themeColor="text1"/>
        </w:rPr>
        <w:t>燈條上面</w:t>
      </w:r>
      <w:proofErr w:type="gramEnd"/>
      <w:r w:rsidRPr="00EC42FB">
        <w:rPr>
          <w:rFonts w:ascii="標楷體" w:eastAsia="標楷體" w:hAnsi="標楷體" w:hint="eastAsia"/>
          <w:color w:val="000000" w:themeColor="text1"/>
        </w:rPr>
        <w:t>約 5cm 高之</w:t>
      </w:r>
      <w:proofErr w:type="gramStart"/>
      <w:r w:rsidRPr="00EC42FB">
        <w:rPr>
          <w:rFonts w:ascii="標楷體" w:eastAsia="標楷體" w:hAnsi="標楷體" w:hint="eastAsia"/>
          <w:color w:val="000000" w:themeColor="text1"/>
        </w:rPr>
        <w:t>處罩有</w:t>
      </w:r>
      <w:proofErr w:type="gramEnd"/>
      <w:r w:rsidRPr="00EC42FB">
        <w:rPr>
          <w:rFonts w:ascii="標楷體" w:eastAsia="標楷體" w:hAnsi="標楷體" w:hint="eastAsia"/>
          <w:color w:val="000000" w:themeColor="text1"/>
        </w:rPr>
        <w:t xml:space="preserve"> 5mm 厚度之一般廣告燈箱用</w:t>
      </w:r>
      <w:r w:rsidR="007C1A9E" w:rsidRPr="00EC42FB">
        <w:rPr>
          <w:rFonts w:ascii="標楷體" w:eastAsia="標楷體" w:hAnsi="標楷體" w:hint="eastAsia"/>
          <w:color w:val="000000" w:themeColor="text1"/>
        </w:rPr>
        <w:t>透光乳白</w:t>
      </w:r>
      <w:r w:rsidRPr="00EC42FB">
        <w:rPr>
          <w:rFonts w:ascii="標楷體" w:eastAsia="標楷體" w:hAnsi="標楷體" w:hint="eastAsia"/>
          <w:color w:val="000000" w:themeColor="text1"/>
        </w:rPr>
        <w:t>壓</w:t>
      </w:r>
      <w:r w:rsidRPr="00EC42FB">
        <w:rPr>
          <w:rFonts w:ascii="標楷體" w:eastAsia="標楷體" w:hAnsi="標楷體" w:hint="eastAsia"/>
        </w:rPr>
        <w:t>克力板(如圖 8-2 所示)，以降低照度並達成</w:t>
      </w:r>
      <w:proofErr w:type="gramStart"/>
      <w:r w:rsidRPr="00EC42FB">
        <w:rPr>
          <w:rFonts w:ascii="標楷體" w:eastAsia="標楷體" w:hAnsi="標楷體" w:hint="eastAsia"/>
        </w:rPr>
        <w:t>勻化 LED 燈條色</w:t>
      </w:r>
      <w:proofErr w:type="gramEnd"/>
      <w:r w:rsidRPr="00EC42FB">
        <w:rPr>
          <w:rFonts w:ascii="標楷體" w:eastAsia="標楷體" w:hAnsi="標楷體" w:hint="eastAsia"/>
        </w:rPr>
        <w:t>塊之效果。</w:t>
      </w:r>
      <w:r w:rsidRPr="00EC42FB">
        <w:rPr>
          <w:rFonts w:ascii="標楷體" w:eastAsia="標楷體" w:hAnsi="標楷體" w:hint="eastAsia"/>
          <w:color w:val="00B0F0"/>
        </w:rPr>
        <w:t xml:space="preserve"> </w:t>
      </w:r>
    </w:p>
    <w:p w:rsidR="00CB4665" w:rsidRPr="00EC42FB" w:rsidRDefault="00CB4665" w:rsidP="001F6A51">
      <w:pPr>
        <w:rPr>
          <w:rFonts w:ascii="標楷體" w:eastAsia="標楷體" w:hAnsi="標楷體"/>
        </w:rPr>
      </w:pPr>
    </w:p>
    <w:p w:rsidR="00F40388" w:rsidRPr="00EC42FB" w:rsidRDefault="00F40388" w:rsidP="001F6A51">
      <w:pPr>
        <w:rPr>
          <w:rFonts w:ascii="標楷體" w:eastAsia="標楷體" w:hAnsi="標楷體"/>
        </w:rPr>
      </w:pPr>
    </w:p>
    <w:p w:rsidR="00F40388" w:rsidRPr="00EC42FB" w:rsidRDefault="00F40388" w:rsidP="001F6A51">
      <w:pPr>
        <w:rPr>
          <w:rFonts w:ascii="標楷體" w:eastAsia="標楷體" w:hAnsi="標楷體"/>
        </w:rPr>
      </w:pPr>
    </w:p>
    <w:p w:rsidR="00EB0F3C" w:rsidRPr="00EC42FB" w:rsidRDefault="00A2132B" w:rsidP="00EC42FB">
      <w:pPr>
        <w:jc w:val="center"/>
        <w:rPr>
          <w:rFonts w:ascii="標楷體" w:eastAsia="標楷體" w:hAnsi="標楷體"/>
        </w:rPr>
      </w:pPr>
      <w:r w:rsidRPr="00EC42FB">
        <w:rPr>
          <w:rFonts w:ascii="標楷體" w:eastAsia="標楷體" w:hAnsi="標楷體"/>
          <w:noProof/>
        </w:rPr>
        <w:drawing>
          <wp:inline distT="0" distB="0" distL="0" distR="0" wp14:anchorId="6A5FCF80">
            <wp:extent cx="4716000" cy="3772800"/>
            <wp:effectExtent l="0" t="0" r="889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6000" cy="3772800"/>
                    </a:xfrm>
                    <a:prstGeom prst="rect">
                      <a:avLst/>
                    </a:prstGeom>
                    <a:noFill/>
                  </pic:spPr>
                </pic:pic>
              </a:graphicData>
            </a:graphic>
          </wp:inline>
        </w:drawing>
      </w:r>
    </w:p>
    <w:p w:rsidR="001F6A51" w:rsidRPr="00EC42FB" w:rsidRDefault="001F6A51" w:rsidP="003B4E52">
      <w:pPr>
        <w:jc w:val="center"/>
        <w:rPr>
          <w:rFonts w:ascii="標楷體" w:eastAsia="標楷體" w:hAnsi="標楷體"/>
        </w:rPr>
      </w:pPr>
      <w:r w:rsidRPr="00EC42FB">
        <w:rPr>
          <w:rFonts w:ascii="標楷體" w:eastAsia="標楷體" w:hAnsi="標楷體" w:hint="eastAsia"/>
        </w:rPr>
        <w:t>圖 7、循線區</w:t>
      </w:r>
      <w:r w:rsidRPr="00EC42FB">
        <w:rPr>
          <w:rFonts w:ascii="標楷體" w:eastAsia="標楷體" w:hAnsi="標楷體" w:hint="eastAsia"/>
          <w:shd w:val="pct15" w:color="auto" w:fill="FFFFFF"/>
        </w:rPr>
        <w:t>1</w:t>
      </w:r>
      <w:r w:rsidR="00BE441A" w:rsidRPr="00EC42FB">
        <w:rPr>
          <w:rFonts w:ascii="標楷體" w:eastAsia="標楷體" w:hAnsi="標楷體" w:hint="eastAsia"/>
        </w:rPr>
        <w:t>及</w:t>
      </w:r>
      <w:r w:rsidR="00BE441A" w:rsidRPr="00EC42FB">
        <w:rPr>
          <w:rFonts w:ascii="標楷體" w:eastAsia="標楷體" w:hAnsi="標楷體" w:hint="eastAsia"/>
          <w:color w:val="000000" w:themeColor="text1"/>
        </w:rPr>
        <w:t>RGB</w:t>
      </w:r>
      <w:r w:rsidRPr="00EC42FB">
        <w:rPr>
          <w:rFonts w:ascii="標楷體" w:eastAsia="標楷體" w:hAnsi="標楷體" w:hint="eastAsia"/>
        </w:rPr>
        <w:t>燈區</w:t>
      </w:r>
      <w:r w:rsidRPr="00EC42FB">
        <w:rPr>
          <w:rFonts w:ascii="標楷體" w:eastAsia="標楷體" w:hAnsi="標楷體" w:hint="eastAsia"/>
          <w:shd w:val="pct15" w:color="auto" w:fill="FFFFFF"/>
        </w:rPr>
        <w:t>2</w:t>
      </w:r>
      <w:r w:rsidRPr="00EC42FB">
        <w:rPr>
          <w:rFonts w:ascii="標楷體" w:eastAsia="標楷體" w:hAnsi="標楷體" w:hint="eastAsia"/>
        </w:rPr>
        <w:t>之圖示</w:t>
      </w:r>
    </w:p>
    <w:p w:rsidR="003B4E52" w:rsidRPr="00EC42FB" w:rsidRDefault="001F6A51" w:rsidP="001F6A51">
      <w:pPr>
        <w:rPr>
          <w:rFonts w:ascii="標楷體" w:eastAsia="標楷體" w:hAnsi="標楷體"/>
        </w:rPr>
      </w:pPr>
      <w:r w:rsidRPr="00EC42FB">
        <w:rPr>
          <w:rFonts w:ascii="標楷體" w:eastAsia="標楷體" w:hAnsi="標楷體"/>
        </w:rPr>
        <w:t xml:space="preserve"> </w:t>
      </w:r>
      <w:r w:rsidR="003B4E52" w:rsidRPr="00EC42FB">
        <w:rPr>
          <w:rFonts w:ascii="標楷體" w:eastAsia="標楷體" w:hAnsi="標楷體"/>
          <w:noProof/>
          <w:szCs w:val="24"/>
        </w:rPr>
        <w:drawing>
          <wp:anchor distT="0" distB="0" distL="114300" distR="114300" simplePos="0" relativeHeight="251671552" behindDoc="1" locked="0" layoutInCell="1" allowOverlap="1">
            <wp:simplePos x="0" y="0"/>
            <wp:positionH relativeFrom="margin">
              <wp:align>center</wp:align>
            </wp:positionH>
            <wp:positionV relativeFrom="paragraph">
              <wp:posOffset>304800</wp:posOffset>
            </wp:positionV>
            <wp:extent cx="5600700" cy="2676144"/>
            <wp:effectExtent l="76200" t="76200" r="133350" b="124460"/>
            <wp:wrapTight wrapText="bothSides">
              <wp:wrapPolygon edited="0">
                <wp:start x="-147" y="-615"/>
                <wp:lineTo x="-294" y="-461"/>
                <wp:lineTo x="-294" y="21682"/>
                <wp:lineTo x="-147" y="22451"/>
                <wp:lineTo x="21894" y="22451"/>
                <wp:lineTo x="22041" y="21682"/>
                <wp:lineTo x="22041" y="1999"/>
                <wp:lineTo x="21894" y="-308"/>
                <wp:lineTo x="21894" y="-615"/>
                <wp:lineTo x="-147" y="-615"/>
              </wp:wrapPolygon>
            </wp:wrapTight>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0700" cy="2676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2773F" w:rsidRPr="00EC42FB" w:rsidRDefault="001F6A51" w:rsidP="00125037">
      <w:pPr>
        <w:jc w:val="center"/>
        <w:rPr>
          <w:rFonts w:ascii="標楷體" w:eastAsia="標楷體" w:hAnsi="標楷體"/>
        </w:rPr>
      </w:pPr>
      <w:r w:rsidRPr="00EC42FB">
        <w:rPr>
          <w:rFonts w:ascii="標楷體" w:eastAsia="標楷體" w:hAnsi="標楷體" w:hint="eastAsia"/>
        </w:rPr>
        <w:t>圖 8-1、</w:t>
      </w:r>
      <w:r w:rsidR="00BE441A" w:rsidRPr="00EC42FB">
        <w:rPr>
          <w:rFonts w:ascii="標楷體" w:eastAsia="標楷體" w:hAnsi="標楷體" w:hint="eastAsia"/>
          <w:color w:val="000000" w:themeColor="text1"/>
        </w:rPr>
        <w:t>RGB</w:t>
      </w:r>
      <w:r w:rsidRPr="00EC42FB">
        <w:rPr>
          <w:rFonts w:ascii="標楷體" w:eastAsia="標楷體" w:hAnsi="標楷體" w:hint="eastAsia"/>
        </w:rPr>
        <w:t>燈 LED 發光體(60x90cm)圖示</w:t>
      </w:r>
    </w:p>
    <w:p w:rsidR="004E7AF3" w:rsidRPr="00EC42FB" w:rsidRDefault="001F6A51" w:rsidP="001F6A51">
      <w:pPr>
        <w:rPr>
          <w:rFonts w:ascii="標楷體" w:eastAsia="標楷體" w:hAnsi="標楷體"/>
          <w:color w:val="0D0D0D" w:themeColor="text1" w:themeTint="F2"/>
        </w:rPr>
      </w:pPr>
      <w:r w:rsidRPr="00EC42FB">
        <w:rPr>
          <w:rFonts w:ascii="標楷體" w:eastAsia="標楷體" w:hAnsi="標楷體" w:hint="eastAsia"/>
        </w:rPr>
        <w:t>購買店家與網址：</w:t>
      </w:r>
      <w:r w:rsidRPr="00EC42FB">
        <w:rPr>
          <w:rFonts w:ascii="標楷體" w:eastAsia="標楷體" w:hAnsi="標楷體" w:hint="eastAsia"/>
          <w:color w:val="0D0D0D" w:themeColor="text1" w:themeTint="F2"/>
        </w:rPr>
        <w:t>『</w:t>
      </w:r>
      <w:proofErr w:type="gramStart"/>
      <w:r w:rsidRPr="00EC42FB">
        <w:rPr>
          <w:rFonts w:ascii="標楷體" w:eastAsia="標楷體" w:hAnsi="標楷體" w:hint="eastAsia"/>
          <w:color w:val="0D0D0D" w:themeColor="text1" w:themeTint="F2"/>
        </w:rPr>
        <w:t>金秋電商</w:t>
      </w:r>
      <w:proofErr w:type="gramEnd"/>
      <w:r w:rsidRPr="00EC42FB">
        <w:rPr>
          <w:rFonts w:ascii="標楷體" w:eastAsia="標楷體" w:hAnsi="標楷體" w:hint="eastAsia"/>
          <w:color w:val="0D0D0D" w:themeColor="text1" w:themeTint="F2"/>
        </w:rPr>
        <w:t>』</w:t>
      </w:r>
      <w:r w:rsidRPr="00EC42FB">
        <w:rPr>
          <w:rFonts w:ascii="標楷體" w:eastAsia="標楷體" w:hAnsi="標楷體"/>
          <w:color w:val="0D0D0D" w:themeColor="text1" w:themeTint="F2"/>
        </w:rPr>
        <w:t xml:space="preserve">RGB 七彩 5 米 5050 LED </w:t>
      </w:r>
      <w:proofErr w:type="gramStart"/>
      <w:r w:rsidRPr="00EC42FB">
        <w:rPr>
          <w:rFonts w:ascii="標楷體" w:eastAsia="標楷體" w:hAnsi="標楷體" w:hint="eastAsia"/>
          <w:color w:val="0D0D0D" w:themeColor="text1" w:themeTint="F2"/>
        </w:rPr>
        <w:t>燈條</w:t>
      </w:r>
      <w:proofErr w:type="gramEnd"/>
      <w:r w:rsidRPr="00EC42FB">
        <w:rPr>
          <w:rFonts w:ascii="標楷體" w:eastAsia="標楷體" w:hAnsi="標楷體"/>
          <w:color w:val="0D0D0D" w:themeColor="text1" w:themeTint="F2"/>
        </w:rPr>
        <w:t xml:space="preserve"> 幻彩 </w:t>
      </w:r>
      <w:proofErr w:type="gramStart"/>
      <w:r w:rsidRPr="00EC42FB">
        <w:rPr>
          <w:rFonts w:ascii="標楷體" w:eastAsia="標楷體" w:hAnsi="標楷體" w:hint="eastAsia"/>
          <w:color w:val="0D0D0D" w:themeColor="text1" w:themeTint="F2"/>
        </w:rPr>
        <w:t>燈條</w:t>
      </w:r>
      <w:proofErr w:type="gramEnd"/>
      <w:r w:rsidRPr="00EC42FB">
        <w:rPr>
          <w:rFonts w:ascii="標楷體" w:eastAsia="標楷體" w:hAnsi="標楷體"/>
          <w:color w:val="0D0D0D" w:themeColor="text1" w:themeTint="F2"/>
        </w:rPr>
        <w:t xml:space="preserve"> 5050 防水滴膠 </w:t>
      </w:r>
      <w:hyperlink r:id="rId16" w:history="1">
        <w:r w:rsidR="004E7AF3" w:rsidRPr="00EC42FB">
          <w:rPr>
            <w:rStyle w:val="a9"/>
            <w:rFonts w:ascii="標楷體" w:eastAsia="標楷體" w:hAnsi="標楷體"/>
            <w:color w:val="0D0D0D" w:themeColor="text1" w:themeTint="F2"/>
          </w:rPr>
          <w:t>http://goods.ruten.com.tw/item/show?21648584701107</w:t>
        </w:r>
      </w:hyperlink>
      <w:r w:rsidRPr="00EC42FB">
        <w:rPr>
          <w:rFonts w:ascii="標楷體" w:eastAsia="標楷體" w:hAnsi="標楷體"/>
          <w:color w:val="0D0D0D" w:themeColor="text1" w:themeTint="F2"/>
        </w:rPr>
        <w:t xml:space="preserve"> </w:t>
      </w:r>
    </w:p>
    <w:p w:rsidR="004E7AF3" w:rsidRPr="00EC42FB" w:rsidRDefault="004E7AF3" w:rsidP="001F6A51">
      <w:pPr>
        <w:rPr>
          <w:rFonts w:ascii="標楷體" w:eastAsia="標楷體" w:hAnsi="標楷體"/>
          <w:color w:val="FF0000"/>
        </w:rPr>
      </w:pPr>
      <w:r w:rsidRPr="00EC42FB">
        <w:rPr>
          <w:rFonts w:ascii="標楷體" w:eastAsia="標楷體" w:hAnsi="標楷體"/>
          <w:color w:val="FF0000"/>
        </w:rPr>
        <w:t>台亞壓克力雷射有限公司 色板413-透光乳白</w:t>
      </w:r>
    </w:p>
    <w:p w:rsidR="004E7AF3" w:rsidRPr="00EC42FB" w:rsidRDefault="009201BB" w:rsidP="001F6A51">
      <w:pPr>
        <w:rPr>
          <w:rStyle w:val="a9"/>
          <w:color w:val="FF0000"/>
        </w:rPr>
      </w:pPr>
      <w:hyperlink r:id="rId17" w:history="1">
        <w:r w:rsidR="004E7AF3" w:rsidRPr="00EC42FB">
          <w:rPr>
            <w:rStyle w:val="a9"/>
            <w:rFonts w:ascii="標楷體" w:eastAsia="標楷體" w:hAnsi="標楷體"/>
            <w:color w:val="FF0000"/>
          </w:rPr>
          <w:t>http://www.pmma.com.tw/productdetails/629</w:t>
        </w:r>
      </w:hyperlink>
    </w:p>
    <w:p w:rsidR="004E7AF3" w:rsidRPr="00EC42FB" w:rsidRDefault="004E7AF3" w:rsidP="004E7AF3">
      <w:pPr>
        <w:jc w:val="center"/>
        <w:rPr>
          <w:rFonts w:ascii="標楷體" w:eastAsia="標楷體" w:hAnsi="標楷體"/>
        </w:rPr>
      </w:pPr>
      <w:r w:rsidRPr="00EC42FB">
        <w:rPr>
          <w:noProof/>
        </w:rPr>
        <w:lastRenderedPageBreak/>
        <w:drawing>
          <wp:inline distT="0" distB="0" distL="0" distR="0">
            <wp:extent cx="5731727" cy="2545931"/>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36921" cy="2548238"/>
                    </a:xfrm>
                    <a:prstGeom prst="rect">
                      <a:avLst/>
                    </a:prstGeom>
                  </pic:spPr>
                </pic:pic>
              </a:graphicData>
            </a:graphic>
          </wp:inline>
        </w:drawing>
      </w:r>
    </w:p>
    <w:p w:rsidR="001F6A51" w:rsidRPr="00EC42FB" w:rsidRDefault="001F6A51" w:rsidP="00C1325C">
      <w:pPr>
        <w:jc w:val="center"/>
        <w:rPr>
          <w:rFonts w:ascii="標楷體" w:eastAsia="標楷體" w:hAnsi="標楷體"/>
        </w:rPr>
      </w:pPr>
      <w:r w:rsidRPr="00EC42FB">
        <w:rPr>
          <w:rFonts w:ascii="標楷體" w:eastAsia="標楷體" w:hAnsi="標楷體" w:hint="eastAsia"/>
        </w:rPr>
        <w:t>圖 8-2</w:t>
      </w:r>
      <w:r w:rsidR="00BE441A" w:rsidRPr="00EC42FB">
        <w:rPr>
          <w:rFonts w:ascii="標楷體" w:eastAsia="標楷體" w:hAnsi="標楷體" w:hint="eastAsia"/>
        </w:rPr>
        <w:t>、在</w:t>
      </w:r>
      <w:r w:rsidR="00BE441A" w:rsidRPr="00EC42FB">
        <w:rPr>
          <w:rFonts w:ascii="標楷體" w:eastAsia="標楷體" w:hAnsi="標楷體" w:hint="eastAsia"/>
          <w:color w:val="000000" w:themeColor="text1"/>
        </w:rPr>
        <w:t>RGB</w:t>
      </w:r>
      <w:r w:rsidRPr="00EC42FB">
        <w:rPr>
          <w:rFonts w:ascii="標楷體" w:eastAsia="標楷體" w:hAnsi="標楷體" w:hint="eastAsia"/>
        </w:rPr>
        <w:t>燈 LED 光源上覆以</w:t>
      </w:r>
      <w:r w:rsidR="007C1A9E" w:rsidRPr="00EC42FB">
        <w:rPr>
          <w:rFonts w:ascii="標楷體" w:eastAsia="標楷體" w:hAnsi="標楷體" w:hint="eastAsia"/>
          <w:color w:val="000000" w:themeColor="text1"/>
        </w:rPr>
        <w:t>透光乳白</w:t>
      </w:r>
      <w:r w:rsidRPr="00EC42FB">
        <w:rPr>
          <w:rFonts w:ascii="標楷體" w:eastAsia="標楷體" w:hAnsi="標楷體" w:hint="eastAsia"/>
        </w:rPr>
        <w:t>壓克力蓋板</w:t>
      </w:r>
    </w:p>
    <w:p w:rsidR="001F6A51" w:rsidRPr="00EC42FB" w:rsidRDefault="001F6A51" w:rsidP="00571B40">
      <w:pPr>
        <w:jc w:val="both"/>
        <w:rPr>
          <w:rFonts w:ascii="標楷體" w:eastAsia="標楷體" w:hAnsi="標楷體"/>
        </w:rPr>
      </w:pPr>
      <w:r w:rsidRPr="00EC42FB">
        <w:rPr>
          <w:rFonts w:ascii="標楷體" w:eastAsia="標楷體" w:hAnsi="標楷體" w:hint="eastAsia"/>
        </w:rPr>
        <w:t>(4)</w:t>
      </w:r>
      <w:r w:rsidRPr="00EC42FB">
        <w:rPr>
          <w:rFonts w:ascii="標楷體" w:eastAsia="標楷體" w:hAnsi="標楷體" w:hint="eastAsia"/>
        </w:rPr>
        <w:tab/>
        <w:t>循線區</w:t>
      </w:r>
      <w:r w:rsidRPr="00EC42FB">
        <w:rPr>
          <w:rFonts w:ascii="標楷體" w:eastAsia="標楷體" w:hAnsi="標楷體" w:hint="eastAsia"/>
          <w:shd w:val="pct15" w:color="auto" w:fill="FFFFFF"/>
        </w:rPr>
        <w:t>3</w:t>
      </w:r>
      <w:r w:rsidRPr="00EC42FB">
        <w:rPr>
          <w:rFonts w:ascii="標楷體" w:eastAsia="標楷體" w:hAnsi="標楷體" w:hint="eastAsia"/>
        </w:rPr>
        <w:t xml:space="preserve">  </w:t>
      </w:r>
    </w:p>
    <w:p w:rsidR="001F6A51" w:rsidRPr="00EC42FB" w:rsidRDefault="001F6A51" w:rsidP="00571B40">
      <w:pPr>
        <w:jc w:val="both"/>
        <w:rPr>
          <w:rFonts w:ascii="標楷體" w:eastAsia="標楷體" w:hAnsi="標楷體"/>
        </w:rPr>
      </w:pPr>
      <w:r w:rsidRPr="00EC42FB">
        <w:rPr>
          <w:rFonts w:ascii="標楷體" w:eastAsia="標楷體" w:hAnsi="標楷體" w:hint="eastAsia"/>
        </w:rPr>
        <w:t xml:space="preserve"> </w:t>
      </w:r>
      <w:r w:rsidRPr="00EC42FB">
        <w:rPr>
          <w:rFonts w:ascii="標楷體" w:eastAsia="標楷體" w:hAnsi="標楷體" w:hint="eastAsia"/>
        </w:rPr>
        <w:tab/>
        <w:t>在此處將有一曲率半徑為 125cm 之</w:t>
      </w:r>
      <w:r w:rsidR="00A843B0" w:rsidRPr="00EC42FB">
        <w:rPr>
          <w:rFonts w:ascii="標楷體" w:eastAsia="標楷體" w:hAnsi="標楷體" w:hint="eastAsia"/>
          <w:color w:val="000000" w:themeColor="text1"/>
        </w:rPr>
        <w:t>垂直</w:t>
      </w:r>
      <w:r w:rsidRPr="00EC42FB">
        <w:rPr>
          <w:rFonts w:ascii="標楷體" w:eastAsia="標楷體" w:hAnsi="標楷體" w:hint="eastAsia"/>
        </w:rPr>
        <w:t>左彎路徑，完成左彎後，需持續自動飛行至投擲區4 前，其示意圖請見圖 5。</w:t>
      </w:r>
      <w:r w:rsidR="00C1325C" w:rsidRPr="00EC42FB">
        <w:rPr>
          <w:rFonts w:ascii="標楷體" w:eastAsia="標楷體" w:hAnsi="標楷體" w:hint="eastAsia"/>
        </w:rPr>
        <w:t xml:space="preserve"> </w:t>
      </w:r>
    </w:p>
    <w:p w:rsidR="001F6A51" w:rsidRPr="00EC42FB" w:rsidRDefault="001F6A51" w:rsidP="00571B40">
      <w:pPr>
        <w:jc w:val="both"/>
        <w:rPr>
          <w:rFonts w:ascii="標楷體" w:eastAsia="標楷體" w:hAnsi="標楷體"/>
        </w:rPr>
      </w:pPr>
      <w:r w:rsidRPr="00EC42FB">
        <w:rPr>
          <w:rFonts w:ascii="標楷體" w:eastAsia="標楷體" w:hAnsi="標楷體" w:hint="eastAsia"/>
        </w:rPr>
        <w:t>(5)</w:t>
      </w:r>
      <w:r w:rsidRPr="00EC42FB">
        <w:rPr>
          <w:rFonts w:ascii="標楷體" w:eastAsia="標楷體" w:hAnsi="標楷體" w:hint="eastAsia"/>
        </w:rPr>
        <w:tab/>
        <w:t>投擲區</w:t>
      </w:r>
      <w:r w:rsidRPr="00EC42FB">
        <w:rPr>
          <w:rFonts w:ascii="標楷體" w:eastAsia="標楷體" w:hAnsi="標楷體" w:hint="eastAsia"/>
          <w:shd w:val="pct15" w:color="auto" w:fill="FFFFFF"/>
        </w:rPr>
        <w:t>4</w:t>
      </w:r>
      <w:r w:rsidRPr="00EC42FB">
        <w:rPr>
          <w:rFonts w:ascii="標楷體" w:eastAsia="標楷體" w:hAnsi="標楷體" w:hint="eastAsia"/>
        </w:rPr>
        <w:t xml:space="preserve">  </w:t>
      </w:r>
    </w:p>
    <w:p w:rsidR="001F6A51" w:rsidRPr="00EC42FB" w:rsidRDefault="001F6A51" w:rsidP="00D02229">
      <w:pPr>
        <w:pStyle w:val="a3"/>
        <w:numPr>
          <w:ilvl w:val="1"/>
          <w:numId w:val="44"/>
        </w:numPr>
        <w:ind w:leftChars="0"/>
        <w:jc w:val="both"/>
        <w:rPr>
          <w:rFonts w:ascii="標楷體" w:eastAsia="標楷體" w:hAnsi="標楷體"/>
        </w:rPr>
      </w:pPr>
      <w:r w:rsidRPr="00EC42FB">
        <w:rPr>
          <w:rFonts w:ascii="標楷體" w:eastAsia="標楷體" w:hAnsi="標楷體" w:hint="eastAsia"/>
        </w:rPr>
        <w:t>載具自動飛到投擲區時，需自主執行投擲沙包不得由人為判斷操縱。</w:t>
      </w:r>
    </w:p>
    <w:p w:rsidR="001F6A51" w:rsidRPr="00EC42FB" w:rsidRDefault="001F6A51" w:rsidP="00D02229">
      <w:pPr>
        <w:pStyle w:val="a3"/>
        <w:numPr>
          <w:ilvl w:val="1"/>
          <w:numId w:val="44"/>
        </w:numPr>
        <w:ind w:leftChars="0"/>
        <w:jc w:val="both"/>
        <w:rPr>
          <w:rFonts w:ascii="標楷體" w:eastAsia="標楷體" w:hAnsi="標楷體"/>
          <w:color w:val="000000" w:themeColor="text1"/>
        </w:rPr>
      </w:pPr>
      <w:r w:rsidRPr="00EC42FB">
        <w:rPr>
          <w:rFonts w:ascii="標楷體" w:eastAsia="標楷體" w:hAnsi="標楷體" w:hint="eastAsia"/>
          <w:color w:val="000000" w:themeColor="text1"/>
        </w:rPr>
        <w:t>每機僅配戴一顆沙包，沙包僅能以「自由落體」來落下，不得以發射、</w:t>
      </w:r>
      <w:proofErr w:type="gramStart"/>
      <w:r w:rsidRPr="00EC42FB">
        <w:rPr>
          <w:rFonts w:ascii="標楷體" w:eastAsia="標楷體" w:hAnsi="標楷體" w:hint="eastAsia"/>
          <w:color w:val="000000" w:themeColor="text1"/>
        </w:rPr>
        <w:t>垂降</w:t>
      </w:r>
      <w:proofErr w:type="gramEnd"/>
      <w:r w:rsidRPr="00EC42FB">
        <w:rPr>
          <w:rFonts w:ascii="標楷體" w:eastAsia="標楷體" w:hAnsi="標楷體" w:hint="eastAsia"/>
          <w:color w:val="000000" w:themeColor="text1"/>
        </w:rPr>
        <w:t xml:space="preserve">…等其他方式來落下。 </w:t>
      </w:r>
    </w:p>
    <w:p w:rsidR="001F6A51" w:rsidRPr="00EC42FB" w:rsidRDefault="00D2773F" w:rsidP="00D02229">
      <w:pPr>
        <w:pStyle w:val="a3"/>
        <w:numPr>
          <w:ilvl w:val="1"/>
          <w:numId w:val="44"/>
        </w:numPr>
        <w:ind w:leftChars="0"/>
        <w:jc w:val="both"/>
        <w:rPr>
          <w:rFonts w:ascii="標楷體" w:eastAsia="標楷體" w:hAnsi="標楷體"/>
          <w:color w:val="000000" w:themeColor="text1"/>
        </w:rPr>
      </w:pPr>
      <w:r w:rsidRPr="00EC42FB">
        <w:rPr>
          <w:rFonts w:ascii="標楷體" w:eastAsia="標楷體" w:hAnsi="標楷體" w:hint="eastAsia"/>
          <w:color w:val="000000" w:themeColor="text1"/>
        </w:rPr>
        <w:t>投擲區為兩</w:t>
      </w:r>
      <w:r w:rsidR="00AC3DE8" w:rsidRPr="00EC42FB">
        <w:rPr>
          <w:rFonts w:ascii="標楷體" w:eastAsia="標楷體" w:hAnsi="標楷體" w:hint="eastAsia"/>
          <w:color w:val="000000" w:themeColor="text1"/>
        </w:rPr>
        <w:t>個區域</w:t>
      </w:r>
      <w:r w:rsidR="001F6A51" w:rsidRPr="00EC42FB">
        <w:rPr>
          <w:rFonts w:ascii="標楷體" w:eastAsia="標楷體" w:hAnsi="標楷體" w:hint="eastAsia"/>
          <w:color w:val="000000" w:themeColor="text1"/>
        </w:rPr>
        <w:t>所構成;</w:t>
      </w:r>
      <w:r w:rsidR="00AC3DE8" w:rsidRPr="00EC42FB">
        <w:rPr>
          <w:rFonts w:ascii="標楷體" w:eastAsia="標楷體" w:hAnsi="標楷體" w:hint="eastAsia"/>
          <w:color w:val="000000" w:themeColor="text1"/>
        </w:rPr>
        <w:t>每</w:t>
      </w:r>
      <w:proofErr w:type="gramStart"/>
      <w:r w:rsidR="00AC3DE8" w:rsidRPr="00EC42FB">
        <w:rPr>
          <w:rFonts w:ascii="標楷體" w:eastAsia="標楷體" w:hAnsi="標楷體" w:hint="eastAsia"/>
          <w:color w:val="000000" w:themeColor="text1"/>
        </w:rPr>
        <w:t>個</w:t>
      </w:r>
      <w:proofErr w:type="gramEnd"/>
      <w:r w:rsidR="00AC3DE8" w:rsidRPr="00EC42FB">
        <w:rPr>
          <w:rFonts w:ascii="標楷體" w:eastAsia="標楷體" w:hAnsi="標楷體" w:hint="eastAsia"/>
          <w:color w:val="000000" w:themeColor="text1"/>
        </w:rPr>
        <w:t>區域</w:t>
      </w:r>
      <w:r w:rsidR="001F6A51" w:rsidRPr="00EC42FB">
        <w:rPr>
          <w:rFonts w:ascii="標楷體" w:eastAsia="標楷體" w:hAnsi="標楷體" w:hint="eastAsia"/>
          <w:color w:val="000000" w:themeColor="text1"/>
        </w:rPr>
        <w:t>長為</w:t>
      </w:r>
      <w:r w:rsidR="00BE39E5" w:rsidRPr="00EC42FB">
        <w:rPr>
          <w:rFonts w:ascii="標楷體" w:eastAsia="標楷體" w:hAnsi="標楷體" w:hint="eastAsia"/>
          <w:color w:val="000000" w:themeColor="text1"/>
        </w:rPr>
        <w:t>90cm</w:t>
      </w:r>
      <w:r w:rsidR="001F6A51" w:rsidRPr="00EC42FB">
        <w:rPr>
          <w:rFonts w:ascii="標楷體" w:eastAsia="標楷體" w:hAnsi="標楷體" w:hint="eastAsia"/>
          <w:color w:val="000000" w:themeColor="text1"/>
        </w:rPr>
        <w:t>寬為</w:t>
      </w:r>
      <w:r w:rsidR="00BE39E5" w:rsidRPr="00EC42FB">
        <w:rPr>
          <w:rFonts w:ascii="標楷體" w:eastAsia="標楷體" w:hAnsi="標楷體" w:hint="eastAsia"/>
          <w:color w:val="000000" w:themeColor="text1"/>
        </w:rPr>
        <w:t>90</w:t>
      </w:r>
      <w:r w:rsidR="001F6A51" w:rsidRPr="00EC42FB">
        <w:rPr>
          <w:rFonts w:ascii="標楷體" w:eastAsia="標楷體" w:hAnsi="標楷體" w:hint="eastAsia"/>
          <w:color w:val="000000" w:themeColor="text1"/>
        </w:rPr>
        <w:t>cm</w:t>
      </w:r>
      <w:r w:rsidR="00AC3DE8" w:rsidRPr="00EC42FB">
        <w:rPr>
          <w:rFonts w:ascii="標楷體" w:eastAsia="標楷體" w:hAnsi="標楷體" w:hint="eastAsia"/>
          <w:color w:val="000000" w:themeColor="text1"/>
        </w:rPr>
        <w:t>、</w:t>
      </w:r>
      <w:r w:rsidRPr="00EC42FB">
        <w:rPr>
          <w:rFonts w:ascii="標楷體" w:eastAsia="標楷體" w:hAnsi="標楷體" w:hint="eastAsia"/>
          <w:color w:val="000000" w:themeColor="text1"/>
        </w:rPr>
        <w:t>兩個</w:t>
      </w:r>
      <w:r w:rsidR="00AC3DE8" w:rsidRPr="00EC42FB">
        <w:rPr>
          <w:rFonts w:ascii="標楷體" w:eastAsia="標楷體" w:hAnsi="標楷體" w:hint="eastAsia"/>
          <w:color w:val="000000" w:themeColor="text1"/>
        </w:rPr>
        <w:t>區域</w:t>
      </w:r>
      <w:r w:rsidR="001F6A51" w:rsidRPr="00EC42FB">
        <w:rPr>
          <w:rFonts w:ascii="標楷體" w:eastAsia="標楷體" w:hAnsi="標楷體" w:hint="eastAsia"/>
          <w:color w:val="000000" w:themeColor="text1"/>
        </w:rPr>
        <w:t>顏色分別為藍、綠</w:t>
      </w:r>
      <w:r w:rsidR="00892058" w:rsidRPr="00EC42FB">
        <w:rPr>
          <w:rFonts w:ascii="標楷體" w:eastAsia="標楷體" w:hAnsi="標楷體" w:hint="eastAsia"/>
          <w:color w:val="000000" w:themeColor="text1"/>
        </w:rPr>
        <w:t>，</w:t>
      </w:r>
      <w:r w:rsidR="001F6A51" w:rsidRPr="00EC42FB">
        <w:rPr>
          <w:rFonts w:ascii="標楷體" w:eastAsia="標楷體" w:hAnsi="標楷體" w:hint="eastAsia"/>
          <w:color w:val="000000" w:themeColor="text1"/>
        </w:rPr>
        <w:t>投進</w:t>
      </w:r>
      <w:r w:rsidR="00AC3DE8" w:rsidRPr="00EC42FB">
        <w:rPr>
          <w:rFonts w:ascii="標楷體" w:eastAsia="標楷體" w:hAnsi="標楷體" w:hint="eastAsia"/>
          <w:color w:val="000000" w:themeColor="text1"/>
        </w:rPr>
        <w:t>區域</w:t>
      </w:r>
      <w:r w:rsidR="001F6A51" w:rsidRPr="00EC42FB">
        <w:rPr>
          <w:rFonts w:ascii="標楷體" w:eastAsia="標楷體" w:hAnsi="標楷體" w:hint="eastAsia"/>
          <w:color w:val="000000" w:themeColor="text1"/>
        </w:rPr>
        <w:t>中</w:t>
      </w:r>
      <w:r w:rsidR="00892058" w:rsidRPr="00EC42FB">
        <w:rPr>
          <w:rFonts w:ascii="標楷體" w:eastAsia="標楷體" w:hAnsi="標楷體" w:hint="eastAsia"/>
          <w:color w:val="000000" w:themeColor="text1"/>
        </w:rPr>
        <w:t>，</w:t>
      </w:r>
      <w:r w:rsidR="00853233" w:rsidRPr="00EC42FB">
        <w:rPr>
          <w:rFonts w:ascii="標楷體" w:eastAsia="標楷體" w:hAnsi="標楷體" w:hint="eastAsia"/>
          <w:color w:val="000000" w:themeColor="text1"/>
        </w:rPr>
        <w:t>投擲區有黑色循線膠帶。</w:t>
      </w:r>
    </w:p>
    <w:p w:rsidR="001F6A51" w:rsidRPr="00EC42FB" w:rsidRDefault="001F6A51" w:rsidP="00D02229">
      <w:pPr>
        <w:pStyle w:val="a3"/>
        <w:numPr>
          <w:ilvl w:val="1"/>
          <w:numId w:val="44"/>
        </w:numPr>
        <w:ind w:leftChars="0"/>
        <w:jc w:val="both"/>
        <w:rPr>
          <w:rFonts w:ascii="標楷體" w:eastAsia="標楷體" w:hAnsi="標楷體"/>
        </w:rPr>
      </w:pPr>
      <w:r w:rsidRPr="00EC42FB">
        <w:rPr>
          <w:rFonts w:ascii="標楷體" w:eastAsia="標楷體" w:hAnsi="標楷體" w:hint="eastAsia"/>
          <w:color w:val="000000" w:themeColor="text1"/>
        </w:rPr>
        <w:t>投擲區所使用之沙包為市售玩具商品，於一般市面</w:t>
      </w:r>
      <w:r w:rsidRPr="00EC42FB">
        <w:rPr>
          <w:rFonts w:ascii="標楷體" w:eastAsia="標楷體" w:hAnsi="標楷體" w:hint="eastAsia"/>
        </w:rPr>
        <w:t>購得[如圖 10]。為</w:t>
      </w:r>
      <w:proofErr w:type="gramStart"/>
      <w:r w:rsidRPr="00EC42FB">
        <w:rPr>
          <w:rFonts w:ascii="標楷體" w:eastAsia="標楷體" w:hAnsi="標楷體" w:hint="eastAsia"/>
        </w:rPr>
        <w:t>俾</w:t>
      </w:r>
      <w:proofErr w:type="gramEnd"/>
      <w:r w:rsidRPr="00EC42FB">
        <w:rPr>
          <w:rFonts w:ascii="標楷體" w:eastAsia="標楷體" w:hAnsi="標楷體" w:hint="eastAsia"/>
        </w:rPr>
        <w:t>利參賽者投擲機構之設計各異，沙包可允許適度之修改(如:</w:t>
      </w:r>
      <w:proofErr w:type="gramStart"/>
      <w:r w:rsidRPr="00EC42FB">
        <w:rPr>
          <w:rFonts w:ascii="標楷體" w:eastAsia="標楷體" w:hAnsi="標楷體" w:hint="eastAsia"/>
        </w:rPr>
        <w:t>裝勾</w:t>
      </w:r>
      <w:proofErr w:type="gramEnd"/>
      <w:r w:rsidRPr="00EC42FB">
        <w:rPr>
          <w:rFonts w:ascii="標楷體" w:eastAsia="標楷體" w:hAnsi="標楷體" w:hint="eastAsia"/>
        </w:rPr>
        <w:t>、縫線…等)，禁止將沙包改造成長條狀，惟每</w:t>
      </w:r>
      <w:proofErr w:type="gramStart"/>
      <w:r w:rsidRPr="00EC42FB">
        <w:rPr>
          <w:rFonts w:ascii="標楷體" w:eastAsia="標楷體" w:hAnsi="標楷體" w:hint="eastAsia"/>
        </w:rPr>
        <w:t>個</w:t>
      </w:r>
      <w:proofErr w:type="gramEnd"/>
      <w:r w:rsidRPr="00EC42FB">
        <w:rPr>
          <w:rFonts w:ascii="標楷體" w:eastAsia="標楷體" w:hAnsi="標楷體" w:hint="eastAsia"/>
        </w:rPr>
        <w:t xml:space="preserve">沙包長+寬的和不得超過 12cm，重量需介於 12~20 克之間。 </w:t>
      </w:r>
    </w:p>
    <w:p w:rsidR="000F1C73" w:rsidRPr="00EC42FB" w:rsidRDefault="001F6A51" w:rsidP="001F6A51">
      <w:pPr>
        <w:pStyle w:val="a3"/>
        <w:numPr>
          <w:ilvl w:val="1"/>
          <w:numId w:val="44"/>
        </w:numPr>
        <w:ind w:leftChars="0"/>
        <w:jc w:val="both"/>
        <w:rPr>
          <w:rFonts w:ascii="標楷體" w:eastAsia="標楷體" w:hAnsi="標楷體"/>
        </w:rPr>
      </w:pPr>
      <w:r w:rsidRPr="00EC42FB">
        <w:rPr>
          <w:rFonts w:ascii="標楷體" w:eastAsia="標楷體" w:hAnsi="標楷體" w:hint="eastAsia"/>
        </w:rPr>
        <w:t xml:space="preserve">為求比賽之公平性，參賽隊伍於報名完成後，主辦單位直接提供(每隊 2 </w:t>
      </w:r>
      <w:proofErr w:type="gramStart"/>
      <w:r w:rsidRPr="00EC42FB">
        <w:rPr>
          <w:rFonts w:ascii="標楷體" w:eastAsia="標楷體" w:hAnsi="標楷體" w:hint="eastAsia"/>
        </w:rPr>
        <w:t>個</w:t>
      </w:r>
      <w:proofErr w:type="gramEnd"/>
      <w:r w:rsidRPr="00EC42FB">
        <w:rPr>
          <w:rFonts w:ascii="標楷體" w:eastAsia="標楷體" w:hAnsi="標楷體" w:hint="eastAsia"/>
        </w:rPr>
        <w:t xml:space="preserve">)沙包作為練習與正式競賽之使用，競賽時不得使用其他沙包。 </w:t>
      </w:r>
    </w:p>
    <w:p w:rsidR="000E532D" w:rsidRPr="00EC42FB" w:rsidRDefault="000E532D" w:rsidP="00BC7231">
      <w:pPr>
        <w:jc w:val="center"/>
        <w:rPr>
          <w:rFonts w:ascii="標楷體" w:eastAsia="標楷體" w:hAnsi="標楷體"/>
        </w:rPr>
      </w:pPr>
    </w:p>
    <w:p w:rsidR="001F6A51" w:rsidRPr="00EC42FB" w:rsidRDefault="000E532D" w:rsidP="00BC7231">
      <w:pPr>
        <w:jc w:val="center"/>
        <w:rPr>
          <w:rFonts w:ascii="標楷體" w:eastAsia="標楷體" w:hAnsi="標楷體"/>
        </w:rPr>
      </w:pPr>
      <w:r w:rsidRPr="00EC42FB">
        <w:rPr>
          <w:rFonts w:ascii="標楷體" w:eastAsia="標楷體" w:hAnsi="標楷體"/>
          <w:noProof/>
        </w:rPr>
        <w:drawing>
          <wp:inline distT="0" distB="0" distL="0" distR="0" wp14:anchorId="04895704" wp14:editId="23DBDA38">
            <wp:extent cx="1234800" cy="990000"/>
            <wp:effectExtent l="0" t="0" r="381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4800" cy="990000"/>
                    </a:xfrm>
                    <a:prstGeom prst="rect">
                      <a:avLst/>
                    </a:prstGeom>
                    <a:noFill/>
                  </pic:spPr>
                </pic:pic>
              </a:graphicData>
            </a:graphic>
          </wp:inline>
        </w:drawing>
      </w:r>
    </w:p>
    <w:p w:rsidR="001F6A51" w:rsidRPr="00EC42FB" w:rsidRDefault="001F6A51" w:rsidP="00C1325C">
      <w:pPr>
        <w:jc w:val="center"/>
        <w:rPr>
          <w:rFonts w:ascii="標楷體" w:eastAsia="標楷體" w:hAnsi="標楷體"/>
        </w:rPr>
      </w:pPr>
      <w:r w:rsidRPr="00EC42FB">
        <w:rPr>
          <w:rFonts w:ascii="標楷體" w:eastAsia="標楷體" w:hAnsi="標楷體" w:hint="eastAsia"/>
        </w:rPr>
        <w:t>圖 9、投擲區樣式</w:t>
      </w:r>
    </w:p>
    <w:p w:rsidR="008D7A40" w:rsidRPr="00EC42FB" w:rsidRDefault="008D7A40" w:rsidP="00C1325C">
      <w:pPr>
        <w:jc w:val="center"/>
        <w:rPr>
          <w:rFonts w:ascii="標楷體" w:eastAsia="標楷體" w:hAnsi="標楷體"/>
        </w:rPr>
      </w:pPr>
      <w:r w:rsidRPr="00EC42FB">
        <w:rPr>
          <w:rFonts w:ascii="標楷體" w:eastAsia="標楷體" w:hAnsi="標楷體" w:hint="eastAsia"/>
          <w:noProof/>
        </w:rPr>
        <w:lastRenderedPageBreak/>
        <w:drawing>
          <wp:inline distT="0" distB="0" distL="0" distR="0">
            <wp:extent cx="2408555" cy="1806575"/>
            <wp:effectExtent l="0" t="0" r="0" b="3175"/>
            <wp:docPr id="10" name="圖片 10" descr="C:\Users\MMA-Notebook\AppData\Local\Microsoft\Windows\INetCache\Content.Word\刮泥地墊-台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MA-Notebook\AppData\Local\Microsoft\Windows\INetCache\Content.Word\刮泥地墊-台製.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8555" cy="1806575"/>
                    </a:xfrm>
                    <a:prstGeom prst="rect">
                      <a:avLst/>
                    </a:prstGeom>
                    <a:noFill/>
                    <a:ln>
                      <a:noFill/>
                    </a:ln>
                  </pic:spPr>
                </pic:pic>
              </a:graphicData>
            </a:graphic>
          </wp:inline>
        </w:drawing>
      </w:r>
    </w:p>
    <w:p w:rsidR="008D7A40" w:rsidRPr="00EC42FB" w:rsidRDefault="008D7A40" w:rsidP="008D7A40">
      <w:pPr>
        <w:jc w:val="center"/>
        <w:rPr>
          <w:rFonts w:ascii="標楷體" w:eastAsia="標楷體" w:hAnsi="標楷體"/>
          <w:color w:val="FF0000"/>
        </w:rPr>
      </w:pPr>
      <w:r w:rsidRPr="00EC42FB">
        <w:rPr>
          <w:rFonts w:ascii="標楷體" w:eastAsia="標楷體" w:hAnsi="標楷體" w:hint="eastAsia"/>
          <w:color w:val="FF0000"/>
        </w:rPr>
        <w:t>［投擲區</w:t>
      </w:r>
      <w:r w:rsidR="00420B93" w:rsidRPr="00EC42FB">
        <w:rPr>
          <w:rFonts w:ascii="標楷體" w:eastAsia="標楷體" w:hAnsi="標楷體" w:hint="eastAsia"/>
          <w:color w:val="FF0000"/>
        </w:rPr>
        <w:t>與降落區採用</w:t>
      </w:r>
      <w:r w:rsidR="00431F68" w:rsidRPr="00EC42FB">
        <w:rPr>
          <w:rFonts w:ascii="標楷體" w:eastAsia="標楷體" w:hAnsi="標楷體" w:hint="eastAsia"/>
          <w:color w:val="FF0000"/>
        </w:rPr>
        <w:t>之</w:t>
      </w:r>
      <w:r w:rsidRPr="00EC42FB">
        <w:rPr>
          <w:rFonts w:ascii="標楷體" w:eastAsia="標楷體" w:hAnsi="標楷體" w:hint="eastAsia"/>
          <w:color w:val="FF0000"/>
        </w:rPr>
        <w:t>材質］</w:t>
      </w:r>
    </w:p>
    <w:p w:rsidR="004E7AF3" w:rsidRPr="00EC42FB" w:rsidRDefault="008D7A40" w:rsidP="008D7A40">
      <w:pPr>
        <w:jc w:val="center"/>
        <w:rPr>
          <w:rFonts w:ascii="標楷體" w:eastAsia="標楷體" w:hAnsi="標楷體"/>
          <w:color w:val="FF0000"/>
        </w:rPr>
      </w:pPr>
      <w:proofErr w:type="gramStart"/>
      <w:r w:rsidRPr="00EC42FB">
        <w:rPr>
          <w:rFonts w:ascii="標楷體" w:eastAsia="標楷體" w:hAnsi="標楷體" w:hint="eastAsia"/>
          <w:color w:val="FF0000"/>
        </w:rPr>
        <w:t>東強實業</w:t>
      </w:r>
      <w:proofErr w:type="gramEnd"/>
      <w:r w:rsidRPr="00EC42FB">
        <w:rPr>
          <w:rFonts w:ascii="標楷體" w:eastAsia="標楷體" w:hAnsi="標楷體" w:hint="eastAsia"/>
          <w:color w:val="FF0000"/>
        </w:rPr>
        <w:t>有限公司</w:t>
      </w:r>
      <w:r w:rsidRPr="00EC42FB">
        <w:rPr>
          <w:rFonts w:ascii="標楷體" w:eastAsia="標楷體" w:hAnsi="標楷體"/>
          <w:color w:val="FF0000"/>
        </w:rPr>
        <w:t xml:space="preserve"> </w:t>
      </w:r>
      <w:proofErr w:type="gramStart"/>
      <w:r w:rsidR="004E7AF3" w:rsidRPr="00EC42FB">
        <w:rPr>
          <w:rFonts w:ascii="標楷體" w:eastAsia="標楷體" w:hAnsi="標楷體" w:hint="eastAsia"/>
          <w:color w:val="FF0000"/>
        </w:rPr>
        <w:t>刮泥地</w:t>
      </w:r>
      <w:proofErr w:type="gramEnd"/>
      <w:r w:rsidR="004E7AF3" w:rsidRPr="00EC42FB">
        <w:rPr>
          <w:rFonts w:ascii="標楷體" w:eastAsia="標楷體" w:hAnsi="標楷體" w:hint="eastAsia"/>
          <w:color w:val="FF0000"/>
        </w:rPr>
        <w:t>墊</w:t>
      </w:r>
      <w:r w:rsidR="007D4899" w:rsidRPr="00EC42FB">
        <w:rPr>
          <w:rFonts w:ascii="標楷體" w:eastAsia="標楷體" w:hAnsi="標楷體"/>
          <w:color w:val="FF0000"/>
        </w:rPr>
        <w:t>(型號：</w:t>
      </w:r>
      <w:r w:rsidR="004E7AF3" w:rsidRPr="00EC42FB">
        <w:rPr>
          <w:rFonts w:ascii="標楷體" w:eastAsia="標楷體" w:hAnsi="標楷體" w:hint="eastAsia"/>
          <w:color w:val="FF0000"/>
        </w:rPr>
        <w:t>台製</w:t>
      </w:r>
      <w:r w:rsidR="007D4899" w:rsidRPr="00EC42FB">
        <w:rPr>
          <w:rFonts w:ascii="標楷體" w:eastAsia="標楷體" w:hAnsi="標楷體"/>
          <w:color w:val="FF0000"/>
        </w:rPr>
        <w:t>)</w:t>
      </w:r>
    </w:p>
    <w:p w:rsidR="008D7A40" w:rsidRPr="00EC42FB" w:rsidRDefault="009201BB" w:rsidP="00DB6B53">
      <w:pPr>
        <w:jc w:val="center"/>
        <w:rPr>
          <w:rFonts w:ascii="標楷體" w:eastAsia="標楷體" w:hAnsi="標楷體"/>
          <w:color w:val="FF0000"/>
        </w:rPr>
      </w:pPr>
      <w:hyperlink r:id="rId21" w:history="1">
        <w:r w:rsidR="008D7A40" w:rsidRPr="00EC42FB">
          <w:rPr>
            <w:rFonts w:ascii="標楷體" w:eastAsia="標楷體" w:hAnsi="標楷體"/>
            <w:color w:val="FF0000"/>
          </w:rPr>
          <w:t>http://www.dq1.com.tw/Index.html</w:t>
        </w:r>
      </w:hyperlink>
    </w:p>
    <w:p w:rsidR="001F6A51" w:rsidRPr="00EC42FB" w:rsidRDefault="001F6A51" w:rsidP="001F6A51">
      <w:pPr>
        <w:rPr>
          <w:rFonts w:ascii="標楷體" w:eastAsia="標楷體" w:hAnsi="標楷體"/>
        </w:rPr>
      </w:pPr>
    </w:p>
    <w:p w:rsidR="00C1325C" w:rsidRPr="00EC42FB" w:rsidRDefault="00CF077A" w:rsidP="00CF077A">
      <w:pPr>
        <w:jc w:val="center"/>
        <w:rPr>
          <w:rFonts w:ascii="標楷體" w:eastAsia="標楷體" w:hAnsi="標楷體"/>
        </w:rPr>
      </w:pPr>
      <w:r w:rsidRPr="00EC42FB">
        <w:rPr>
          <w:rFonts w:ascii="標楷體" w:eastAsia="標楷體" w:hAnsi="標楷體"/>
          <w:noProof/>
        </w:rPr>
        <w:drawing>
          <wp:inline distT="0" distB="0" distL="0" distR="0">
            <wp:extent cx="1783723" cy="2377939"/>
            <wp:effectExtent l="0" t="0" r="6985" b="3810"/>
            <wp:docPr id="4" name="圖片 4" descr="C:\Users\MMA-Notebook\Desktop\38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MA-Notebook\Desktop\3882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9965" cy="2386261"/>
                    </a:xfrm>
                    <a:prstGeom prst="rect">
                      <a:avLst/>
                    </a:prstGeom>
                    <a:noFill/>
                    <a:ln>
                      <a:noFill/>
                    </a:ln>
                  </pic:spPr>
                </pic:pic>
              </a:graphicData>
            </a:graphic>
          </wp:inline>
        </w:drawing>
      </w:r>
    </w:p>
    <w:p w:rsidR="001F6A51" w:rsidRPr="00EC42FB" w:rsidRDefault="001F6A51" w:rsidP="00C1325C">
      <w:pPr>
        <w:jc w:val="center"/>
        <w:rPr>
          <w:rFonts w:ascii="標楷體" w:eastAsia="標楷體" w:hAnsi="標楷體"/>
        </w:rPr>
      </w:pPr>
      <w:r w:rsidRPr="00EC42FB">
        <w:rPr>
          <w:rFonts w:ascii="標楷體" w:eastAsia="標楷體" w:hAnsi="標楷體" w:hint="eastAsia"/>
        </w:rPr>
        <w:t>圖 10、沙包樣式範例</w:t>
      </w:r>
    </w:p>
    <w:p w:rsidR="001F6A51" w:rsidRPr="00EC42FB" w:rsidRDefault="001F6A51" w:rsidP="001F6A51">
      <w:pPr>
        <w:rPr>
          <w:rFonts w:ascii="標楷體" w:eastAsia="標楷體" w:hAnsi="標楷體"/>
        </w:rPr>
      </w:pPr>
      <w:r w:rsidRPr="00EC42FB">
        <w:rPr>
          <w:rFonts w:ascii="標楷體" w:eastAsia="標楷體" w:hAnsi="標楷體"/>
        </w:rPr>
        <w:t xml:space="preserve"> </w:t>
      </w:r>
    </w:p>
    <w:p w:rsidR="005E5144" w:rsidRPr="00EC42FB" w:rsidRDefault="005E5144" w:rsidP="001F6A51">
      <w:pPr>
        <w:rPr>
          <w:rFonts w:ascii="標楷體" w:eastAsia="標楷體" w:hAnsi="標楷體"/>
        </w:rPr>
      </w:pPr>
    </w:p>
    <w:p w:rsidR="001F6A51" w:rsidRPr="00EC42FB" w:rsidRDefault="001F6A51" w:rsidP="00571B40">
      <w:pPr>
        <w:jc w:val="both"/>
        <w:rPr>
          <w:rFonts w:ascii="標楷體" w:eastAsia="標楷體" w:hAnsi="標楷體"/>
        </w:rPr>
      </w:pPr>
      <w:r w:rsidRPr="00EC42FB">
        <w:rPr>
          <w:rFonts w:ascii="標楷體" w:eastAsia="標楷體" w:hAnsi="標楷體" w:hint="eastAsia"/>
        </w:rPr>
        <w:t>(6)</w:t>
      </w:r>
      <w:r w:rsidRPr="00EC42FB">
        <w:rPr>
          <w:rFonts w:ascii="標楷體" w:eastAsia="標楷體" w:hAnsi="標楷體" w:hint="eastAsia"/>
        </w:rPr>
        <w:tab/>
        <w:t>循線區</w:t>
      </w:r>
      <w:r w:rsidRPr="00EC42FB">
        <w:rPr>
          <w:rFonts w:ascii="標楷體" w:eastAsia="標楷體" w:hAnsi="標楷體" w:hint="eastAsia"/>
          <w:shd w:val="pct15" w:color="auto" w:fill="FFFFFF"/>
        </w:rPr>
        <w:t>5</w:t>
      </w:r>
      <w:r w:rsidRPr="00EC42FB">
        <w:rPr>
          <w:rFonts w:ascii="標楷體" w:eastAsia="標楷體" w:hAnsi="標楷體" w:hint="eastAsia"/>
        </w:rPr>
        <w:t xml:space="preserve">  </w:t>
      </w:r>
    </w:p>
    <w:p w:rsidR="001F6A51" w:rsidRPr="00EC42FB" w:rsidRDefault="001F6A51" w:rsidP="00D02229">
      <w:pPr>
        <w:ind w:firstLine="480"/>
        <w:jc w:val="both"/>
        <w:rPr>
          <w:rFonts w:ascii="標楷體" w:eastAsia="標楷體" w:hAnsi="標楷體"/>
        </w:rPr>
      </w:pPr>
      <w:r w:rsidRPr="00EC42FB">
        <w:rPr>
          <w:rFonts w:ascii="標楷體" w:eastAsia="標楷體" w:hAnsi="標楷體" w:hint="eastAsia"/>
        </w:rPr>
        <w:t>完成投擲後，進入左半邊</w:t>
      </w:r>
      <w:r w:rsidR="00D2773F" w:rsidRPr="00EC42FB">
        <w:rPr>
          <w:rFonts w:ascii="標楷體" w:eastAsia="標楷體" w:hAnsi="標楷體" w:hint="eastAsia"/>
        </w:rPr>
        <w:t>/右</w:t>
      </w:r>
      <w:proofErr w:type="gramStart"/>
      <w:r w:rsidR="00D2773F" w:rsidRPr="00EC42FB">
        <w:rPr>
          <w:rFonts w:ascii="標楷體" w:eastAsia="標楷體" w:hAnsi="標楷體" w:hint="eastAsia"/>
        </w:rPr>
        <w:t>半邊</w:t>
      </w:r>
      <w:r w:rsidRPr="00EC42FB">
        <w:rPr>
          <w:rFonts w:ascii="標楷體" w:eastAsia="標楷體" w:hAnsi="標楷體" w:hint="eastAsia"/>
        </w:rPr>
        <w:t>之循線</w:t>
      </w:r>
      <w:proofErr w:type="gramEnd"/>
      <w:r w:rsidRPr="00EC42FB">
        <w:rPr>
          <w:rFonts w:ascii="標楷體" w:eastAsia="標楷體" w:hAnsi="標楷體" w:hint="eastAsia"/>
        </w:rPr>
        <w:t xml:space="preserve">自動飛行區域，直至標記 6 號的跨越區前，其示意圖請見圖 5。  </w:t>
      </w:r>
    </w:p>
    <w:p w:rsidR="001F6A51" w:rsidRPr="00EC42FB" w:rsidRDefault="001F6A51" w:rsidP="00571B40">
      <w:pPr>
        <w:jc w:val="both"/>
        <w:rPr>
          <w:rFonts w:ascii="標楷體" w:eastAsia="標楷體" w:hAnsi="標楷體"/>
        </w:rPr>
      </w:pPr>
      <w:r w:rsidRPr="00EC42FB">
        <w:rPr>
          <w:rFonts w:ascii="標楷體" w:eastAsia="標楷體" w:hAnsi="標楷體" w:hint="eastAsia"/>
        </w:rPr>
        <w:t>(7)</w:t>
      </w:r>
      <w:r w:rsidRPr="00EC42FB">
        <w:rPr>
          <w:rFonts w:ascii="標楷體" w:eastAsia="標楷體" w:hAnsi="標楷體" w:hint="eastAsia"/>
        </w:rPr>
        <w:tab/>
        <w:t>穿越區</w:t>
      </w:r>
      <w:r w:rsidRPr="00EC42FB">
        <w:rPr>
          <w:rFonts w:ascii="標楷體" w:eastAsia="標楷體" w:hAnsi="標楷體" w:hint="eastAsia"/>
          <w:shd w:val="pct15" w:color="auto" w:fill="FFFFFF"/>
        </w:rPr>
        <w:t>6</w:t>
      </w:r>
      <w:r w:rsidRPr="00EC42FB">
        <w:rPr>
          <w:rFonts w:ascii="標楷體" w:eastAsia="標楷體" w:hAnsi="標楷體" w:hint="eastAsia"/>
        </w:rPr>
        <w:t xml:space="preserve">  </w:t>
      </w:r>
    </w:p>
    <w:p w:rsidR="001F6A51" w:rsidRPr="00EC42FB" w:rsidRDefault="001F6A51" w:rsidP="00D02229">
      <w:pPr>
        <w:ind w:firstLine="480"/>
        <w:jc w:val="both"/>
        <w:rPr>
          <w:rFonts w:ascii="標楷體" w:eastAsia="標楷體" w:hAnsi="標楷體"/>
          <w:color w:val="000000" w:themeColor="text1"/>
        </w:rPr>
      </w:pPr>
      <w:r w:rsidRPr="00EC42FB">
        <w:rPr>
          <w:rFonts w:ascii="標楷體" w:eastAsia="標楷體" w:hAnsi="標楷體" w:hint="eastAsia"/>
        </w:rPr>
        <w:t>如下圖11所示; 紅色分界線之</w:t>
      </w:r>
      <w:r w:rsidR="00D6575B" w:rsidRPr="00EC42FB">
        <w:rPr>
          <w:rFonts w:ascii="標楷體" w:eastAsia="標楷體" w:hAnsi="標楷體" w:hint="eastAsia"/>
          <w:color w:val="000000" w:themeColor="text1"/>
        </w:rPr>
        <w:t>通道</w:t>
      </w:r>
      <w:r w:rsidRPr="00EC42FB">
        <w:rPr>
          <w:rFonts w:ascii="標楷體" w:eastAsia="標楷體" w:hAnsi="標楷體" w:hint="eastAsia"/>
        </w:rPr>
        <w:t>寬度250cm而高度200cm。空間長</w:t>
      </w:r>
      <w:r w:rsidRPr="00EC42FB">
        <w:rPr>
          <w:rFonts w:ascii="標楷體" w:eastAsia="標楷體" w:hAnsi="標楷體"/>
        </w:rPr>
        <w:t>5</w:t>
      </w:r>
      <w:r w:rsidR="00564B24" w:rsidRPr="00EC42FB">
        <w:rPr>
          <w:rFonts w:ascii="標楷體" w:eastAsia="標楷體" w:hAnsi="標楷體"/>
        </w:rPr>
        <w:t>0</w:t>
      </w:r>
      <w:r w:rsidRPr="00EC42FB">
        <w:rPr>
          <w:rFonts w:ascii="標楷體" w:eastAsia="標楷體" w:hAnsi="標楷體"/>
        </w:rPr>
        <w:t xml:space="preserve">0cm </w:t>
      </w:r>
      <w:r w:rsidRPr="00EC42FB">
        <w:rPr>
          <w:rFonts w:ascii="標楷體" w:eastAsia="標楷體" w:hAnsi="標楷體" w:hint="eastAsia"/>
        </w:rPr>
        <w:t>寬</w:t>
      </w:r>
      <w:r w:rsidRPr="00EC42FB">
        <w:rPr>
          <w:rFonts w:ascii="標楷體" w:eastAsia="標楷體" w:hAnsi="標楷體"/>
        </w:rPr>
        <w:t>300cm</w:t>
      </w:r>
      <w:r w:rsidRPr="00EC42FB">
        <w:rPr>
          <w:rFonts w:ascii="標楷體" w:eastAsia="標楷體" w:hAnsi="標楷體" w:hint="eastAsia"/>
        </w:rPr>
        <w:t xml:space="preserve"> ，</w:t>
      </w:r>
      <w:proofErr w:type="gramStart"/>
      <w:r w:rsidRPr="00EC42FB">
        <w:rPr>
          <w:rFonts w:ascii="標楷體" w:eastAsia="標楷體" w:hAnsi="標楷體" w:hint="eastAsia"/>
        </w:rPr>
        <w:t>供循線</w:t>
      </w:r>
      <w:proofErr w:type="gramEnd"/>
      <w:r w:rsidRPr="00EC42FB">
        <w:rPr>
          <w:rFonts w:ascii="標楷體" w:eastAsia="標楷體" w:hAnsi="標楷體" w:hint="eastAsia"/>
        </w:rPr>
        <w:t>飛行</w:t>
      </w:r>
      <w:proofErr w:type="gramStart"/>
      <w:r w:rsidRPr="00EC42FB">
        <w:rPr>
          <w:rFonts w:ascii="標楷體" w:eastAsia="標楷體" w:hAnsi="標楷體" w:hint="eastAsia"/>
        </w:rPr>
        <w:t>之循跡線</w:t>
      </w:r>
      <w:proofErr w:type="gramEnd"/>
      <w:r w:rsidRPr="00EC42FB">
        <w:rPr>
          <w:rFonts w:ascii="標楷體" w:eastAsia="標楷體" w:hAnsi="標楷體" w:hint="eastAsia"/>
        </w:rPr>
        <w:t>將終止，</w:t>
      </w:r>
      <w:proofErr w:type="gramStart"/>
      <w:r w:rsidRPr="00EC42FB">
        <w:rPr>
          <w:rFonts w:ascii="標楷體" w:eastAsia="標楷體" w:hAnsi="標楷體" w:hint="eastAsia"/>
        </w:rPr>
        <w:t>載具需自主</w:t>
      </w:r>
      <w:proofErr w:type="gramEnd"/>
      <w:r w:rsidRPr="00EC42FB">
        <w:rPr>
          <w:rFonts w:ascii="標楷體" w:eastAsia="標楷體" w:hAnsi="標楷體" w:hint="eastAsia"/>
        </w:rPr>
        <w:t>判斷通道方位並跨越紅色分界線，以顏色識別降落區，前往降落區。</w:t>
      </w:r>
      <w:r w:rsidR="009D17F6" w:rsidRPr="00EC42FB">
        <w:rPr>
          <w:rFonts w:ascii="標楷體" w:eastAsia="標楷體" w:hAnsi="標楷體" w:hint="eastAsia"/>
          <w:color w:val="000000" w:themeColor="text1"/>
        </w:rPr>
        <w:t>(紅色分界線：2cm紅色電工膠帶)</w:t>
      </w:r>
    </w:p>
    <w:p w:rsidR="000E532D" w:rsidRPr="00EC42FB" w:rsidRDefault="000E532D" w:rsidP="000F1C73">
      <w:pPr>
        <w:jc w:val="center"/>
        <w:rPr>
          <w:rFonts w:ascii="標楷體" w:eastAsia="標楷體" w:hAnsi="標楷體"/>
        </w:rPr>
      </w:pPr>
    </w:p>
    <w:p w:rsidR="001F6A51" w:rsidRPr="00EC42FB" w:rsidRDefault="000E532D" w:rsidP="000F1C73">
      <w:pPr>
        <w:jc w:val="center"/>
        <w:rPr>
          <w:rFonts w:ascii="標楷體" w:eastAsia="標楷體" w:hAnsi="標楷體"/>
        </w:rPr>
      </w:pPr>
      <w:r w:rsidRPr="00EC42FB">
        <w:rPr>
          <w:rFonts w:ascii="標楷體" w:eastAsia="標楷體" w:hAnsi="標楷體"/>
          <w:noProof/>
        </w:rPr>
        <w:lastRenderedPageBreak/>
        <w:drawing>
          <wp:inline distT="0" distB="0" distL="0" distR="0" wp14:anchorId="5F28E589">
            <wp:extent cx="2916000" cy="2336400"/>
            <wp:effectExtent l="0" t="0" r="0" b="698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2336400"/>
                    </a:xfrm>
                    <a:prstGeom prst="rect">
                      <a:avLst/>
                    </a:prstGeom>
                    <a:noFill/>
                  </pic:spPr>
                </pic:pic>
              </a:graphicData>
            </a:graphic>
          </wp:inline>
        </w:drawing>
      </w:r>
    </w:p>
    <w:p w:rsidR="001F6A51" w:rsidRPr="00EC42FB" w:rsidRDefault="001F6A51" w:rsidP="00C1325C">
      <w:pPr>
        <w:jc w:val="center"/>
        <w:rPr>
          <w:rFonts w:ascii="標楷體" w:eastAsia="標楷體" w:hAnsi="標楷體"/>
        </w:rPr>
      </w:pPr>
      <w:r w:rsidRPr="00EC42FB">
        <w:rPr>
          <w:rFonts w:ascii="標楷體" w:eastAsia="標楷體" w:hAnsi="標楷體" w:hint="eastAsia"/>
        </w:rPr>
        <w:t>圖11、跨越區與降落區</w:t>
      </w:r>
    </w:p>
    <w:p w:rsidR="001F6A51" w:rsidRPr="00EC42FB" w:rsidRDefault="001F6A51" w:rsidP="00571B40">
      <w:pPr>
        <w:jc w:val="both"/>
        <w:rPr>
          <w:rFonts w:ascii="標楷體" w:eastAsia="標楷體" w:hAnsi="標楷體"/>
        </w:rPr>
      </w:pPr>
      <w:r w:rsidRPr="00EC42FB">
        <w:rPr>
          <w:rFonts w:ascii="標楷體" w:eastAsia="標楷體" w:hAnsi="標楷體" w:hint="eastAsia"/>
        </w:rPr>
        <w:t>(8)</w:t>
      </w:r>
      <w:r w:rsidRPr="00EC42FB">
        <w:rPr>
          <w:rFonts w:ascii="標楷體" w:eastAsia="標楷體" w:hAnsi="標楷體" w:hint="eastAsia"/>
        </w:rPr>
        <w:tab/>
      </w:r>
      <w:proofErr w:type="gramStart"/>
      <w:r w:rsidRPr="00EC42FB">
        <w:rPr>
          <w:rFonts w:ascii="標楷體" w:eastAsia="標楷體" w:hAnsi="標楷體" w:hint="eastAsia"/>
        </w:rPr>
        <w:t>停降區</w:t>
      </w:r>
      <w:proofErr w:type="gramEnd"/>
      <w:r w:rsidRPr="00EC42FB">
        <w:rPr>
          <w:rFonts w:ascii="標楷體" w:eastAsia="標楷體" w:hAnsi="標楷體" w:hint="eastAsia"/>
          <w:shd w:val="pct15" w:color="auto" w:fill="FFFFFF"/>
        </w:rPr>
        <w:t>7</w:t>
      </w:r>
      <w:r w:rsidRPr="00EC42FB">
        <w:rPr>
          <w:rFonts w:ascii="標楷體" w:eastAsia="標楷體" w:hAnsi="標楷體" w:hint="eastAsia"/>
        </w:rPr>
        <w:t xml:space="preserve"> </w:t>
      </w:r>
    </w:p>
    <w:p w:rsidR="001F6A51" w:rsidRPr="00EC42FB" w:rsidRDefault="001F6A51" w:rsidP="00D02229">
      <w:pPr>
        <w:pStyle w:val="a3"/>
        <w:numPr>
          <w:ilvl w:val="1"/>
          <w:numId w:val="40"/>
        </w:numPr>
        <w:ind w:leftChars="0"/>
        <w:jc w:val="both"/>
        <w:rPr>
          <w:rFonts w:ascii="標楷體" w:eastAsia="標楷體" w:hAnsi="標楷體"/>
        </w:rPr>
      </w:pPr>
      <w:r w:rsidRPr="00EC42FB">
        <w:rPr>
          <w:rFonts w:ascii="標楷體" w:eastAsia="標楷體" w:hAnsi="標楷體" w:hint="eastAsia"/>
        </w:rPr>
        <w:t xml:space="preserve">降落區為一個半徑 90cm </w:t>
      </w:r>
      <w:proofErr w:type="gramStart"/>
      <w:r w:rsidR="00D6575B" w:rsidRPr="00EC42FB">
        <w:rPr>
          <w:rFonts w:ascii="標楷體" w:eastAsia="標楷體" w:hAnsi="標楷體" w:hint="eastAsia"/>
        </w:rPr>
        <w:t>之籃</w:t>
      </w:r>
      <w:r w:rsidR="00D6575B" w:rsidRPr="00EC42FB">
        <w:rPr>
          <w:rFonts w:ascii="標楷體" w:eastAsia="標楷體" w:hAnsi="標楷體" w:hint="eastAsia"/>
          <w:color w:val="000000" w:themeColor="text1"/>
        </w:rPr>
        <w:t>與</w:t>
      </w:r>
      <w:proofErr w:type="gramEnd"/>
      <w:r w:rsidRPr="00EC42FB">
        <w:rPr>
          <w:rFonts w:ascii="標楷體" w:eastAsia="標楷體" w:hAnsi="標楷體" w:hint="eastAsia"/>
        </w:rPr>
        <w:t>綠色圓形區域，本區</w:t>
      </w:r>
      <w:proofErr w:type="gramStart"/>
      <w:r w:rsidRPr="00EC42FB">
        <w:rPr>
          <w:rFonts w:ascii="標楷體" w:eastAsia="標楷體" w:hAnsi="標楷體" w:hint="eastAsia"/>
        </w:rPr>
        <w:t>圓心處繪有</w:t>
      </w:r>
      <w:proofErr w:type="gramEnd"/>
      <w:r w:rsidRPr="00EC42FB">
        <w:rPr>
          <w:rFonts w:ascii="標楷體" w:eastAsia="標楷體" w:hAnsi="標楷體" w:hint="eastAsia"/>
        </w:rPr>
        <w:t xml:space="preserve">一半徑為 10cm 之黑色實心圓形圖樣。 </w:t>
      </w:r>
    </w:p>
    <w:p w:rsidR="001F6A51" w:rsidRPr="00EC42FB" w:rsidRDefault="001F6A51" w:rsidP="00D02229">
      <w:pPr>
        <w:pStyle w:val="a3"/>
        <w:numPr>
          <w:ilvl w:val="1"/>
          <w:numId w:val="40"/>
        </w:numPr>
        <w:ind w:leftChars="0"/>
        <w:jc w:val="both"/>
        <w:rPr>
          <w:rFonts w:ascii="標楷體" w:eastAsia="標楷體" w:hAnsi="標楷體"/>
        </w:rPr>
      </w:pPr>
      <w:proofErr w:type="gramStart"/>
      <w:r w:rsidRPr="00EC42FB">
        <w:rPr>
          <w:rFonts w:ascii="標楷體" w:eastAsia="標楷體" w:hAnsi="標楷體" w:hint="eastAsia"/>
        </w:rPr>
        <w:t>載具須自動</w:t>
      </w:r>
      <w:proofErr w:type="gramEnd"/>
      <w:r w:rsidRPr="00EC42FB">
        <w:rPr>
          <w:rFonts w:ascii="標楷體" w:eastAsia="標楷體" w:hAnsi="標楷體" w:hint="eastAsia"/>
        </w:rPr>
        <w:t>降落不得人為操控。降落後，載具之機體任一部分(不含螺旋槳)須完全落入</w:t>
      </w:r>
      <w:proofErr w:type="gramStart"/>
      <w:r w:rsidRPr="00EC42FB">
        <w:rPr>
          <w:rFonts w:ascii="標楷體" w:eastAsia="標楷體" w:hAnsi="標楷體" w:hint="eastAsia"/>
        </w:rPr>
        <w:t>降落區圓圈內</w:t>
      </w:r>
      <w:proofErr w:type="gramEnd"/>
      <w:r w:rsidRPr="00EC42FB">
        <w:rPr>
          <w:rFonts w:ascii="標楷體" w:eastAsia="標楷體" w:hAnsi="標楷體" w:hint="eastAsia"/>
        </w:rPr>
        <w:t>不得超越且</w:t>
      </w:r>
      <w:proofErr w:type="gramStart"/>
      <w:r w:rsidRPr="00EC42FB">
        <w:rPr>
          <w:rFonts w:ascii="標楷體" w:eastAsia="標楷體" w:hAnsi="標楷體" w:hint="eastAsia"/>
        </w:rPr>
        <w:t>載具須以</w:t>
      </w:r>
      <w:proofErr w:type="gramEnd"/>
      <w:r w:rsidRPr="00EC42FB">
        <w:rPr>
          <w:rFonts w:ascii="標楷體" w:eastAsia="標楷體" w:hAnsi="標楷體" w:hint="eastAsia"/>
        </w:rPr>
        <w:t xml:space="preserve">水平狀態靜止於地面不可傾斜，方可視為自動降落成功達成。若有降落靜止後有機體超越或機體傾斜則予以扣分。 </w:t>
      </w:r>
    </w:p>
    <w:p w:rsidR="001F6A51" w:rsidRPr="00EC42FB" w:rsidRDefault="001F6A51" w:rsidP="00D02229">
      <w:pPr>
        <w:pStyle w:val="a3"/>
        <w:numPr>
          <w:ilvl w:val="1"/>
          <w:numId w:val="40"/>
        </w:numPr>
        <w:ind w:leftChars="0"/>
        <w:jc w:val="both"/>
        <w:rPr>
          <w:rFonts w:ascii="標楷體" w:eastAsia="標楷體" w:hAnsi="標楷體"/>
        </w:rPr>
      </w:pPr>
      <w:r w:rsidRPr="00EC42FB">
        <w:rPr>
          <w:rFonts w:ascii="標楷體" w:eastAsia="標楷體" w:hAnsi="標楷體" w:hint="eastAsia"/>
        </w:rPr>
        <w:t>載具穩定地靜置在地面後，由裁判舉旗代表任務完成(並計時終止)。此時</w:t>
      </w:r>
      <w:proofErr w:type="gramStart"/>
      <w:r w:rsidRPr="00EC42FB">
        <w:rPr>
          <w:rFonts w:ascii="標楷體" w:eastAsia="標楷體" w:hAnsi="標楷體" w:hint="eastAsia"/>
        </w:rPr>
        <w:t>飛手始</w:t>
      </w:r>
      <w:proofErr w:type="gramEnd"/>
      <w:r w:rsidRPr="00EC42FB">
        <w:rPr>
          <w:rFonts w:ascii="標楷體" w:eastAsia="標楷體" w:hAnsi="標楷體" w:hint="eastAsia"/>
        </w:rPr>
        <w:t>可透過遙控器(或電腦等)來關閉自動駕駛，待馬達停止旋轉後選手方可入賽道內搬移載具。</w:t>
      </w:r>
    </w:p>
    <w:p w:rsidR="001F6A51" w:rsidRPr="00EC42FB" w:rsidRDefault="001F6A51" w:rsidP="001F6A51">
      <w:pPr>
        <w:rPr>
          <w:rFonts w:ascii="標楷體" w:eastAsia="標楷體" w:hAnsi="標楷體"/>
        </w:rPr>
      </w:pPr>
    </w:p>
    <w:p w:rsidR="001F6A51" w:rsidRPr="00EC42FB" w:rsidRDefault="001F6A51" w:rsidP="001F6A51">
      <w:pPr>
        <w:pStyle w:val="a3"/>
        <w:numPr>
          <w:ilvl w:val="0"/>
          <w:numId w:val="1"/>
        </w:numPr>
        <w:spacing w:line="480" w:lineRule="auto"/>
        <w:ind w:leftChars="0" w:left="482" w:hangingChars="201" w:hanging="482"/>
        <w:rPr>
          <w:rFonts w:ascii="標楷體" w:eastAsia="標楷體" w:hAnsi="標楷體"/>
        </w:rPr>
      </w:pPr>
      <w:r w:rsidRPr="00EC42FB">
        <w:rPr>
          <w:rFonts w:ascii="標楷體" w:eastAsia="標楷體" w:hAnsi="標楷體" w:hint="eastAsia"/>
        </w:rPr>
        <w:t>競賽辦法</w:t>
      </w:r>
    </w:p>
    <w:p w:rsidR="001F6A51" w:rsidRPr="00EC42FB" w:rsidRDefault="001F6A51" w:rsidP="00C1325C">
      <w:pPr>
        <w:pStyle w:val="a3"/>
        <w:numPr>
          <w:ilvl w:val="0"/>
          <w:numId w:val="12"/>
        </w:numPr>
        <w:spacing w:line="360" w:lineRule="auto"/>
        <w:ind w:leftChars="0" w:left="482" w:hangingChars="201" w:hanging="482"/>
        <w:rPr>
          <w:rFonts w:ascii="標楷體" w:eastAsia="標楷體" w:hAnsi="標楷體"/>
        </w:rPr>
      </w:pPr>
      <w:r w:rsidRPr="00EC42FB">
        <w:rPr>
          <w:rFonts w:ascii="標楷體" w:eastAsia="標楷體" w:hAnsi="標楷體" w:hint="eastAsia"/>
        </w:rPr>
        <w:t xml:space="preserve">報到與檢錄 </w:t>
      </w:r>
    </w:p>
    <w:p w:rsidR="004A1743" w:rsidRPr="00EC42FB" w:rsidRDefault="001F6A51" w:rsidP="00D02229">
      <w:pPr>
        <w:pStyle w:val="a3"/>
        <w:numPr>
          <w:ilvl w:val="0"/>
          <w:numId w:val="38"/>
        </w:numPr>
        <w:ind w:leftChars="0"/>
        <w:jc w:val="both"/>
        <w:rPr>
          <w:rFonts w:ascii="標楷體" w:eastAsia="標楷體" w:hAnsi="標楷體"/>
        </w:rPr>
      </w:pPr>
      <w:r w:rsidRPr="00EC42FB">
        <w:rPr>
          <w:rFonts w:ascii="標楷體" w:eastAsia="標楷體" w:hAnsi="標楷體" w:hint="eastAsia"/>
        </w:rPr>
        <w:t>競賽當日、各競賽隊伍應於指定時間內完成報到手續，並於準備區待命</w:t>
      </w:r>
      <w:r w:rsidR="000F2757" w:rsidRPr="00EC42FB">
        <w:rPr>
          <w:rFonts w:ascii="標楷體" w:eastAsia="標楷體" w:hAnsi="標楷體" w:hint="eastAsia"/>
        </w:rPr>
        <w:t>，否則視為棄權，不得參與比賽</w:t>
      </w:r>
      <w:r w:rsidRPr="00EC42FB">
        <w:rPr>
          <w:rFonts w:ascii="標楷體" w:eastAsia="標楷體" w:hAnsi="標楷體" w:hint="eastAsia"/>
        </w:rPr>
        <w:t xml:space="preserve">。 </w:t>
      </w:r>
    </w:p>
    <w:p w:rsidR="00E617B9" w:rsidRPr="00EC42FB" w:rsidRDefault="00E617B9" w:rsidP="00E617B9">
      <w:pPr>
        <w:pStyle w:val="a3"/>
        <w:ind w:leftChars="0"/>
        <w:jc w:val="both"/>
        <w:rPr>
          <w:rFonts w:ascii="標楷體" w:eastAsia="標楷體" w:hAnsi="標楷體"/>
        </w:rPr>
      </w:pPr>
    </w:p>
    <w:p w:rsidR="001F6A51" w:rsidRPr="00EC42FB" w:rsidRDefault="001F6A51" w:rsidP="00D02229">
      <w:pPr>
        <w:pStyle w:val="a3"/>
        <w:numPr>
          <w:ilvl w:val="0"/>
          <w:numId w:val="38"/>
        </w:numPr>
        <w:ind w:leftChars="0"/>
        <w:jc w:val="both"/>
        <w:rPr>
          <w:rFonts w:ascii="標楷體" w:eastAsia="標楷體" w:hAnsi="標楷體"/>
        </w:rPr>
      </w:pPr>
      <w:r w:rsidRPr="00EC42FB">
        <w:rPr>
          <w:rFonts w:ascii="標楷體" w:eastAsia="標楷體" w:hAnsi="標楷體" w:hint="eastAsia"/>
        </w:rPr>
        <w:t>每場賽事前</w:t>
      </w:r>
      <w:r w:rsidRPr="00EC42FB">
        <w:rPr>
          <w:rFonts w:ascii="標楷體" w:eastAsia="標楷體" w:hAnsi="標楷體"/>
        </w:rPr>
        <w:t xml:space="preserve"> 20 </w:t>
      </w:r>
      <w:r w:rsidRPr="00EC42FB">
        <w:rPr>
          <w:rFonts w:ascii="標楷體" w:eastAsia="標楷體" w:hAnsi="標楷體" w:hint="eastAsia"/>
        </w:rPr>
        <w:t>分鐘開始檢錄，確保機器人之製作符合規定。機器人所有維護保養工作需檢錄前完成，已通過檢錄者，若該隊伍需在檢錄後更換電池需在檢錄完成之當下向裁判提出，若裁判已離開該檢錄隊伍即不得再改裝機器人（包含機構組裝維修、配線設備、拆換電池、補充氣源等足以改變機器人現況之行為）。未通過檢錄者，不得參與比賽。</w:t>
      </w:r>
      <w:r w:rsidRPr="00EC42FB">
        <w:rPr>
          <w:rFonts w:ascii="標楷體" w:eastAsia="標楷體" w:hAnsi="標楷體"/>
        </w:rPr>
        <w:t xml:space="preserve"> </w:t>
      </w:r>
    </w:p>
    <w:p w:rsidR="00C1325C" w:rsidRPr="00EC42FB" w:rsidRDefault="00C1325C" w:rsidP="001F6A51">
      <w:pPr>
        <w:rPr>
          <w:rFonts w:ascii="標楷體" w:eastAsia="標楷體" w:hAnsi="標楷體"/>
        </w:rPr>
      </w:pPr>
    </w:p>
    <w:p w:rsidR="001F6A51" w:rsidRPr="00EC42FB" w:rsidRDefault="001F6A51" w:rsidP="00C1325C">
      <w:pPr>
        <w:pStyle w:val="a3"/>
        <w:numPr>
          <w:ilvl w:val="0"/>
          <w:numId w:val="12"/>
        </w:numPr>
        <w:spacing w:line="360" w:lineRule="auto"/>
        <w:ind w:leftChars="0" w:left="482" w:hangingChars="201" w:hanging="482"/>
        <w:rPr>
          <w:rFonts w:ascii="標楷體" w:eastAsia="標楷體" w:hAnsi="標楷體"/>
        </w:rPr>
      </w:pPr>
      <w:r w:rsidRPr="00EC42FB">
        <w:rPr>
          <w:rFonts w:ascii="標楷體" w:eastAsia="標楷體" w:hAnsi="標楷體" w:hint="eastAsia"/>
        </w:rPr>
        <w:t xml:space="preserve">比賽總時間 與 飛行任務耗時 </w:t>
      </w:r>
    </w:p>
    <w:p w:rsidR="001F6A51" w:rsidRPr="00EC42FB" w:rsidRDefault="001F6A51" w:rsidP="00D02229">
      <w:pPr>
        <w:pStyle w:val="a3"/>
        <w:numPr>
          <w:ilvl w:val="0"/>
          <w:numId w:val="36"/>
        </w:numPr>
        <w:ind w:leftChars="0"/>
        <w:jc w:val="both"/>
        <w:rPr>
          <w:rFonts w:ascii="標楷體" w:eastAsia="標楷體" w:hAnsi="標楷體"/>
        </w:rPr>
      </w:pPr>
      <w:r w:rsidRPr="00EC42FB">
        <w:rPr>
          <w:rFonts w:ascii="標楷體" w:eastAsia="標楷體" w:hAnsi="標楷體" w:hint="eastAsia"/>
        </w:rPr>
        <w:t xml:space="preserve">比賽總時間以 4 分鐘為限，比賽開始前另有 2 分鐘之調整準備時間。 </w:t>
      </w:r>
    </w:p>
    <w:p w:rsidR="001F6A51" w:rsidRPr="00EC42FB" w:rsidRDefault="00BE441A" w:rsidP="00D02229">
      <w:pPr>
        <w:pStyle w:val="a3"/>
        <w:numPr>
          <w:ilvl w:val="0"/>
          <w:numId w:val="36"/>
        </w:numPr>
        <w:ind w:leftChars="0"/>
        <w:jc w:val="both"/>
        <w:rPr>
          <w:rFonts w:ascii="標楷體" w:eastAsia="標楷體" w:hAnsi="標楷體"/>
        </w:rPr>
      </w:pPr>
      <w:r w:rsidRPr="00EC42FB">
        <w:rPr>
          <w:rFonts w:ascii="標楷體" w:eastAsia="標楷體" w:hAnsi="標楷體" w:hint="eastAsia"/>
        </w:rPr>
        <w:t>此外；為避免裁判令各隊滯留於</w:t>
      </w:r>
      <w:r w:rsidRPr="00EC42FB">
        <w:rPr>
          <w:rFonts w:ascii="標楷體" w:eastAsia="標楷體" w:hAnsi="標楷體" w:hint="eastAsia"/>
          <w:color w:val="000000" w:themeColor="text1"/>
        </w:rPr>
        <w:t>RGB</w:t>
      </w:r>
      <w:proofErr w:type="gramStart"/>
      <w:r w:rsidR="001F6A51" w:rsidRPr="00EC42FB">
        <w:rPr>
          <w:rFonts w:ascii="標楷體" w:eastAsia="標楷體" w:hAnsi="標楷體" w:hint="eastAsia"/>
        </w:rPr>
        <w:t>燈區停等</w:t>
      </w:r>
      <w:proofErr w:type="gramEnd"/>
      <w:r w:rsidR="001F6A51" w:rsidRPr="00EC42FB">
        <w:rPr>
          <w:rFonts w:ascii="標楷體" w:eastAsia="標楷體" w:hAnsi="標楷體" w:hint="eastAsia"/>
        </w:rPr>
        <w:t>的秒數各異，所造成些微時間上的</w:t>
      </w:r>
      <w:proofErr w:type="gramStart"/>
      <w:r w:rsidR="001F6A51" w:rsidRPr="00EC42FB">
        <w:rPr>
          <w:rFonts w:ascii="標楷體" w:eastAsia="標楷體" w:hAnsi="標楷體" w:hint="eastAsia"/>
        </w:rPr>
        <w:t>不</w:t>
      </w:r>
      <w:proofErr w:type="gramEnd"/>
      <w:r w:rsidR="001F6A51" w:rsidRPr="00EC42FB">
        <w:rPr>
          <w:rFonts w:ascii="標楷體" w:eastAsia="標楷體" w:hAnsi="標楷體" w:hint="eastAsia"/>
        </w:rPr>
        <w:t>公允。在競賽中飛行任務的時間紀錄上，乃</w:t>
      </w:r>
      <w:proofErr w:type="gramStart"/>
      <w:r w:rsidR="001F6A51" w:rsidRPr="00EC42FB">
        <w:rPr>
          <w:rFonts w:ascii="標楷體" w:eastAsia="標楷體" w:hAnsi="標楷體" w:hint="eastAsia"/>
        </w:rPr>
        <w:t>採</w:t>
      </w:r>
      <w:proofErr w:type="gramEnd"/>
      <w:r w:rsidR="001F6A51" w:rsidRPr="00EC42FB">
        <w:rPr>
          <w:rFonts w:ascii="標楷體" w:eastAsia="標楷體" w:hAnsi="標楷體" w:hint="eastAsia"/>
        </w:rPr>
        <w:t>計[飛行任務耗時]作為紀錄，每</w:t>
      </w:r>
      <w:proofErr w:type="gramStart"/>
      <w:r w:rsidR="001F6A51" w:rsidRPr="00EC42FB">
        <w:rPr>
          <w:rFonts w:ascii="標楷體" w:eastAsia="標楷體" w:hAnsi="標楷體" w:hint="eastAsia"/>
        </w:rPr>
        <w:t>隊均以綠</w:t>
      </w:r>
      <w:proofErr w:type="gramEnd"/>
      <w:r w:rsidR="001F6A51" w:rsidRPr="00EC42FB">
        <w:rPr>
          <w:rFonts w:ascii="標楷體" w:eastAsia="標楷體" w:hAnsi="標楷體" w:hint="eastAsia"/>
        </w:rPr>
        <w:t>或藍燈亮起後</w:t>
      </w:r>
      <w:r w:rsidR="00564B24" w:rsidRPr="00EC42FB">
        <w:rPr>
          <w:rFonts w:ascii="標楷體" w:eastAsia="標楷體" w:hAnsi="標楷體" w:hint="eastAsia"/>
        </w:rPr>
        <w:t>經過停等線</w:t>
      </w:r>
      <w:r w:rsidR="00A55491" w:rsidRPr="00EC42FB">
        <w:rPr>
          <w:rFonts w:ascii="標楷體" w:eastAsia="標楷體" w:hAnsi="標楷體" w:hint="eastAsia"/>
        </w:rPr>
        <w:t>(紅色線)</w:t>
      </w:r>
      <w:r w:rsidR="001F6A51" w:rsidRPr="00EC42FB">
        <w:rPr>
          <w:rFonts w:ascii="標楷體" w:eastAsia="標楷體" w:hAnsi="標楷體" w:hint="eastAsia"/>
        </w:rPr>
        <w:t>方</w:t>
      </w:r>
      <w:proofErr w:type="gramStart"/>
      <w:r w:rsidR="001F6A51" w:rsidRPr="00EC42FB">
        <w:rPr>
          <w:rFonts w:ascii="標楷體" w:eastAsia="標楷體" w:hAnsi="標楷體" w:hint="eastAsia"/>
        </w:rPr>
        <w:t>開始起記</w:t>
      </w:r>
      <w:proofErr w:type="gramEnd"/>
      <w:r w:rsidR="001F6A51" w:rsidRPr="00EC42FB">
        <w:rPr>
          <w:rFonts w:ascii="標楷體" w:eastAsia="標楷體" w:hAnsi="標楷體" w:hint="eastAsia"/>
        </w:rPr>
        <w:t>[飛行任務耗時]。當 2 隊得分數相同時，取飛行任</w:t>
      </w:r>
      <w:r w:rsidR="001F6A51" w:rsidRPr="00EC42FB">
        <w:rPr>
          <w:rFonts w:ascii="標楷體" w:eastAsia="標楷體" w:hAnsi="標楷體" w:hint="eastAsia"/>
        </w:rPr>
        <w:lastRenderedPageBreak/>
        <w:t>務耗時較少者為優勝。</w:t>
      </w:r>
    </w:p>
    <w:p w:rsidR="001F6A51" w:rsidRPr="00EC42FB" w:rsidRDefault="001F6A51" w:rsidP="00D02229">
      <w:pPr>
        <w:pStyle w:val="a3"/>
        <w:numPr>
          <w:ilvl w:val="0"/>
          <w:numId w:val="36"/>
        </w:numPr>
        <w:ind w:leftChars="0"/>
        <w:jc w:val="both"/>
        <w:rPr>
          <w:rFonts w:ascii="標楷體" w:eastAsia="標楷體" w:hAnsi="標楷體"/>
        </w:rPr>
      </w:pPr>
      <w:r w:rsidRPr="00EC42FB">
        <w:rPr>
          <w:rFonts w:ascii="標楷體" w:eastAsia="標楷體" w:hAnsi="標楷體" w:hint="eastAsia"/>
        </w:rPr>
        <w:t>比賽總時間 與 飛行任務耗時之</w:t>
      </w:r>
      <w:proofErr w:type="gramStart"/>
      <w:r w:rsidRPr="00EC42FB">
        <w:rPr>
          <w:rFonts w:ascii="標楷體" w:eastAsia="標楷體" w:hAnsi="標楷體" w:hint="eastAsia"/>
        </w:rPr>
        <w:t>採</w:t>
      </w:r>
      <w:proofErr w:type="gramEnd"/>
      <w:r w:rsidRPr="00EC42FB">
        <w:rPr>
          <w:rFonts w:ascii="標楷體" w:eastAsia="標楷體" w:hAnsi="標楷體" w:hint="eastAsia"/>
        </w:rPr>
        <w:t xml:space="preserve">計方式，可參考下面圖 12 </w:t>
      </w:r>
      <w:proofErr w:type="gramStart"/>
      <w:r w:rsidRPr="00EC42FB">
        <w:rPr>
          <w:rFonts w:ascii="標楷體" w:eastAsia="標楷體" w:hAnsi="標楷體" w:hint="eastAsia"/>
        </w:rPr>
        <w:t>之簡示</w:t>
      </w:r>
      <w:proofErr w:type="gramEnd"/>
      <w:r w:rsidRPr="00EC42FB">
        <w:rPr>
          <w:rFonts w:ascii="標楷體" w:eastAsia="標楷體" w:hAnsi="標楷體" w:hint="eastAsia"/>
        </w:rPr>
        <w:t xml:space="preserve">。 </w:t>
      </w:r>
    </w:p>
    <w:p w:rsidR="00C1325C" w:rsidRPr="00EC42FB" w:rsidRDefault="005838E5" w:rsidP="00F63AB2">
      <w:pPr>
        <w:jc w:val="center"/>
        <w:rPr>
          <w:rFonts w:ascii="標楷體" w:eastAsia="標楷體" w:hAnsi="標楷體"/>
        </w:rPr>
      </w:pPr>
      <w:r w:rsidRPr="00EC42FB">
        <w:rPr>
          <w:rFonts w:ascii="標楷體" w:eastAsia="標楷體" w:hAnsi="標楷體"/>
          <w:noProof/>
        </w:rPr>
        <w:drawing>
          <wp:inline distT="0" distB="0" distL="0" distR="0" wp14:anchorId="45B470C7">
            <wp:extent cx="4716000" cy="3772800"/>
            <wp:effectExtent l="0" t="0" r="889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6000" cy="3772800"/>
                    </a:xfrm>
                    <a:prstGeom prst="rect">
                      <a:avLst/>
                    </a:prstGeom>
                    <a:noFill/>
                  </pic:spPr>
                </pic:pic>
              </a:graphicData>
            </a:graphic>
          </wp:inline>
        </w:drawing>
      </w:r>
    </w:p>
    <w:p w:rsidR="00C1325C" w:rsidRPr="00EC42FB" w:rsidRDefault="001F6A51" w:rsidP="00F63AB2">
      <w:pPr>
        <w:jc w:val="center"/>
        <w:rPr>
          <w:rFonts w:ascii="標楷體" w:eastAsia="標楷體" w:hAnsi="標楷體"/>
        </w:rPr>
      </w:pPr>
      <w:r w:rsidRPr="00EC42FB">
        <w:rPr>
          <w:rFonts w:ascii="標楷體" w:eastAsia="標楷體" w:hAnsi="標楷體" w:hint="eastAsia"/>
        </w:rPr>
        <w:t>圖 12、比賽總時間與飛行任務耗時記錄起點示意圖</w:t>
      </w:r>
    </w:p>
    <w:p w:rsidR="001F6A51" w:rsidRPr="00EC42FB" w:rsidRDefault="001F6A51" w:rsidP="00C1325C">
      <w:pPr>
        <w:pStyle w:val="a3"/>
        <w:numPr>
          <w:ilvl w:val="0"/>
          <w:numId w:val="12"/>
        </w:numPr>
        <w:spacing w:line="360" w:lineRule="auto"/>
        <w:ind w:leftChars="0" w:left="482" w:hangingChars="201" w:hanging="482"/>
        <w:rPr>
          <w:rFonts w:ascii="標楷體" w:eastAsia="標楷體" w:hAnsi="標楷體"/>
        </w:rPr>
      </w:pPr>
      <w:r w:rsidRPr="00EC42FB">
        <w:rPr>
          <w:rFonts w:ascii="標楷體" w:eastAsia="標楷體" w:hAnsi="標楷體" w:hint="eastAsia"/>
        </w:rPr>
        <w:t xml:space="preserve">調整準備時間（2 分鐘） </w:t>
      </w:r>
    </w:p>
    <w:p w:rsidR="001F6A51" w:rsidRPr="00EC42FB" w:rsidRDefault="001F6A51" w:rsidP="00D02229">
      <w:pPr>
        <w:pStyle w:val="a3"/>
        <w:numPr>
          <w:ilvl w:val="0"/>
          <w:numId w:val="34"/>
        </w:numPr>
        <w:ind w:leftChars="0"/>
        <w:jc w:val="both"/>
        <w:rPr>
          <w:rFonts w:ascii="標楷體" w:eastAsia="標楷體" w:hAnsi="標楷體"/>
        </w:rPr>
      </w:pPr>
      <w:r w:rsidRPr="00EC42FB">
        <w:rPr>
          <w:rFonts w:ascii="標楷體" w:eastAsia="標楷體" w:hAnsi="標楷體" w:hint="eastAsia"/>
        </w:rPr>
        <w:t>最多可有 4 名隊伍成員進行機器人調整，調整準備時機器人只能於起飛區調整，不得於場地內任</w:t>
      </w:r>
      <w:proofErr w:type="gramStart"/>
      <w:r w:rsidRPr="00EC42FB">
        <w:rPr>
          <w:rFonts w:ascii="標楷體" w:eastAsia="標楷體" w:hAnsi="標楷體" w:hint="eastAsia"/>
        </w:rPr>
        <w:t>一</w:t>
      </w:r>
      <w:proofErr w:type="gramEnd"/>
      <w:r w:rsidRPr="00EC42FB">
        <w:rPr>
          <w:rFonts w:ascii="標楷體" w:eastAsia="標楷體" w:hAnsi="標楷體" w:hint="eastAsia"/>
        </w:rPr>
        <w:t xml:space="preserve">關卡試飛。 </w:t>
      </w:r>
    </w:p>
    <w:p w:rsidR="001F6A51" w:rsidRPr="00EC42FB" w:rsidRDefault="001F6A51" w:rsidP="00D02229">
      <w:pPr>
        <w:pStyle w:val="a3"/>
        <w:numPr>
          <w:ilvl w:val="0"/>
          <w:numId w:val="34"/>
        </w:numPr>
        <w:ind w:leftChars="0"/>
        <w:jc w:val="both"/>
        <w:rPr>
          <w:rFonts w:ascii="標楷體" w:eastAsia="標楷體" w:hAnsi="標楷體"/>
        </w:rPr>
      </w:pPr>
      <w:r w:rsidRPr="00EC42FB">
        <w:rPr>
          <w:rFonts w:ascii="標楷體" w:eastAsia="標楷體" w:hAnsi="標楷體" w:hint="eastAsia"/>
        </w:rPr>
        <w:t>裁判宣布調整時間結束時，機器人須於起飛區內待命。若 2 分鐘調整時間結束後裁判哨音響起宣布比賽</w:t>
      </w:r>
      <w:proofErr w:type="gramStart"/>
      <w:r w:rsidRPr="00EC42FB">
        <w:rPr>
          <w:rFonts w:ascii="標楷體" w:eastAsia="標楷體" w:hAnsi="標楷體" w:hint="eastAsia"/>
        </w:rPr>
        <w:t>開始但載具</w:t>
      </w:r>
      <w:proofErr w:type="gramEnd"/>
      <w:r w:rsidRPr="00EC42FB">
        <w:rPr>
          <w:rFonts w:ascii="標楷體" w:eastAsia="標楷體" w:hAnsi="標楷體" w:hint="eastAsia"/>
        </w:rPr>
        <w:t xml:space="preserve">仍未起飛，則開始佔用 4 分鐘的正式競賽時間。 </w:t>
      </w:r>
    </w:p>
    <w:p w:rsidR="001F6A51" w:rsidRPr="00EC42FB" w:rsidRDefault="001F6A51" w:rsidP="00D02229">
      <w:pPr>
        <w:pStyle w:val="a3"/>
        <w:numPr>
          <w:ilvl w:val="0"/>
          <w:numId w:val="34"/>
        </w:numPr>
        <w:ind w:leftChars="0"/>
        <w:jc w:val="both"/>
        <w:rPr>
          <w:rFonts w:ascii="標楷體" w:eastAsia="標楷體" w:hAnsi="標楷體"/>
        </w:rPr>
      </w:pPr>
      <w:r w:rsidRPr="00EC42FB">
        <w:rPr>
          <w:rFonts w:ascii="標楷體" w:eastAsia="標楷體" w:hAnsi="標楷體" w:hint="eastAsia"/>
        </w:rPr>
        <w:t xml:space="preserve">調整時間結束後，所有隊伍成員整齊站立於場地外指定位置，未經允許不可進入場地內或碰觸機器人。 </w:t>
      </w:r>
    </w:p>
    <w:p w:rsidR="001F6A51" w:rsidRPr="00EC42FB" w:rsidRDefault="001F6A51" w:rsidP="001F6A51">
      <w:pPr>
        <w:rPr>
          <w:rFonts w:ascii="標楷體" w:eastAsia="標楷體" w:hAnsi="標楷體"/>
        </w:rPr>
      </w:pPr>
      <w:r w:rsidRPr="00EC42FB">
        <w:rPr>
          <w:rFonts w:ascii="標楷體" w:eastAsia="標楷體" w:hAnsi="標楷體"/>
        </w:rPr>
        <w:t xml:space="preserve"> </w:t>
      </w:r>
      <w:r w:rsidRPr="00EC42FB">
        <w:rPr>
          <w:rFonts w:ascii="標楷體" w:eastAsia="標楷體" w:hAnsi="標楷體"/>
        </w:rPr>
        <w:tab/>
        <w:t xml:space="preserve"> </w:t>
      </w:r>
    </w:p>
    <w:p w:rsidR="001F6A51" w:rsidRPr="00EC42FB" w:rsidRDefault="001F6A51" w:rsidP="00C1325C">
      <w:pPr>
        <w:pStyle w:val="a3"/>
        <w:numPr>
          <w:ilvl w:val="0"/>
          <w:numId w:val="12"/>
        </w:numPr>
        <w:spacing w:line="360" w:lineRule="auto"/>
        <w:ind w:leftChars="0" w:left="482" w:hangingChars="201" w:hanging="482"/>
        <w:rPr>
          <w:rFonts w:ascii="標楷體" w:eastAsia="標楷體" w:hAnsi="標楷體"/>
        </w:rPr>
      </w:pPr>
      <w:r w:rsidRPr="00EC42FB">
        <w:rPr>
          <w:rFonts w:ascii="標楷體" w:eastAsia="標楷體" w:hAnsi="標楷體" w:hint="eastAsia"/>
        </w:rPr>
        <w:t>比賽開始</w:t>
      </w:r>
    </w:p>
    <w:p w:rsidR="001F6A51" w:rsidRPr="00EC42FB" w:rsidRDefault="001F6A51" w:rsidP="00D02229">
      <w:pPr>
        <w:pStyle w:val="a3"/>
        <w:numPr>
          <w:ilvl w:val="0"/>
          <w:numId w:val="32"/>
        </w:numPr>
        <w:ind w:leftChars="0"/>
        <w:jc w:val="both"/>
        <w:rPr>
          <w:rFonts w:ascii="標楷體" w:eastAsia="標楷體" w:hAnsi="標楷體"/>
        </w:rPr>
      </w:pPr>
      <w:r w:rsidRPr="00EC42FB">
        <w:rPr>
          <w:rFonts w:ascii="標楷體" w:eastAsia="標楷體" w:hAnsi="標楷體" w:hint="eastAsia"/>
        </w:rPr>
        <w:t xml:space="preserve">比賽開始由計時器之開始音響或裁判之指示音響為之，比賽結束亦同。 </w:t>
      </w:r>
    </w:p>
    <w:p w:rsidR="001F6A51" w:rsidRPr="00EC42FB" w:rsidRDefault="001F6A51" w:rsidP="00D02229">
      <w:pPr>
        <w:pStyle w:val="a3"/>
        <w:numPr>
          <w:ilvl w:val="0"/>
          <w:numId w:val="32"/>
        </w:numPr>
        <w:ind w:leftChars="0"/>
        <w:jc w:val="both"/>
        <w:rPr>
          <w:rFonts w:ascii="標楷體" w:eastAsia="標楷體" w:hAnsi="標楷體"/>
        </w:rPr>
      </w:pPr>
      <w:r w:rsidRPr="00EC42FB">
        <w:rPr>
          <w:rFonts w:ascii="標楷體" w:eastAsia="標楷體" w:hAnsi="標楷體" w:hint="eastAsia"/>
        </w:rPr>
        <w:t xml:space="preserve">比賽開始後，各隊可有2名隊員（飛手+助手）進入比賽場地，以啟動機器人，其餘隊員留於場地外指定位置。操作者僅允許接觸機器人之啟動開關，不得調整機器人任何其他接點、按鈕或開關。 </w:t>
      </w:r>
    </w:p>
    <w:p w:rsidR="001F6A51" w:rsidRPr="00EC42FB" w:rsidRDefault="001F6A51" w:rsidP="00D02229">
      <w:pPr>
        <w:pStyle w:val="a3"/>
        <w:numPr>
          <w:ilvl w:val="0"/>
          <w:numId w:val="32"/>
        </w:numPr>
        <w:ind w:leftChars="0"/>
        <w:jc w:val="both"/>
        <w:rPr>
          <w:rFonts w:ascii="標楷體" w:eastAsia="標楷體" w:hAnsi="標楷體"/>
        </w:rPr>
      </w:pPr>
      <w:r w:rsidRPr="00EC42FB">
        <w:rPr>
          <w:rFonts w:ascii="標楷體" w:eastAsia="標楷體" w:hAnsi="標楷體" w:hint="eastAsia"/>
        </w:rPr>
        <w:t xml:space="preserve">機器人啟動後，除操作者向裁判提出重置申請並經同意外，皆不可碰觸機器人。 </w:t>
      </w:r>
    </w:p>
    <w:p w:rsidR="001F6A51" w:rsidRPr="00EC42FB" w:rsidRDefault="001F6A51" w:rsidP="00D02229">
      <w:pPr>
        <w:pStyle w:val="a3"/>
        <w:numPr>
          <w:ilvl w:val="0"/>
          <w:numId w:val="32"/>
        </w:numPr>
        <w:ind w:leftChars="0"/>
        <w:jc w:val="both"/>
        <w:rPr>
          <w:rFonts w:ascii="標楷體" w:eastAsia="標楷體" w:hAnsi="標楷體"/>
        </w:rPr>
      </w:pPr>
      <w:r w:rsidRPr="00EC42FB">
        <w:rPr>
          <w:rFonts w:ascii="標楷體" w:eastAsia="標楷體" w:hAnsi="標楷體" w:hint="eastAsia"/>
        </w:rPr>
        <w:t xml:space="preserve">比賽進行時，各隊僅有2名操作者（飛手+助手）可進入場地處理突發狀況及申請機器人重置，其餘隊員留於場地外指定位置，不得進入比賽場地內。 </w:t>
      </w:r>
    </w:p>
    <w:p w:rsidR="001E35F6" w:rsidRPr="00EC42FB" w:rsidRDefault="001E35F6" w:rsidP="001F6A51">
      <w:pPr>
        <w:rPr>
          <w:rFonts w:ascii="標楷體" w:eastAsia="標楷體" w:hAnsi="標楷體"/>
        </w:rPr>
      </w:pPr>
    </w:p>
    <w:p w:rsidR="001F6A51" w:rsidRPr="00EC42FB" w:rsidRDefault="001F6A51" w:rsidP="00C1325C">
      <w:pPr>
        <w:pStyle w:val="a3"/>
        <w:numPr>
          <w:ilvl w:val="0"/>
          <w:numId w:val="12"/>
        </w:numPr>
        <w:spacing w:line="360" w:lineRule="auto"/>
        <w:ind w:leftChars="0" w:left="482" w:hangingChars="201" w:hanging="482"/>
        <w:rPr>
          <w:rFonts w:ascii="標楷體" w:eastAsia="標楷體" w:hAnsi="標楷體"/>
        </w:rPr>
      </w:pPr>
      <w:r w:rsidRPr="00EC42FB">
        <w:rPr>
          <w:rFonts w:ascii="標楷體" w:eastAsia="標楷體" w:hAnsi="標楷體" w:hint="eastAsia"/>
        </w:rPr>
        <w:lastRenderedPageBreak/>
        <w:t>重新調整（或重置）</w:t>
      </w:r>
    </w:p>
    <w:p w:rsidR="001F6A51" w:rsidRPr="00EC42FB" w:rsidRDefault="001F6A51" w:rsidP="00D02229">
      <w:pPr>
        <w:pStyle w:val="a3"/>
        <w:numPr>
          <w:ilvl w:val="0"/>
          <w:numId w:val="30"/>
        </w:numPr>
        <w:ind w:leftChars="0"/>
        <w:jc w:val="both"/>
        <w:rPr>
          <w:rFonts w:ascii="標楷體" w:eastAsia="標楷體" w:hAnsi="標楷體"/>
        </w:rPr>
      </w:pPr>
      <w:r w:rsidRPr="00EC42FB">
        <w:rPr>
          <w:rFonts w:ascii="標楷體" w:eastAsia="標楷體" w:hAnsi="標楷體" w:hint="eastAsia"/>
        </w:rPr>
        <w:t>比賽進行中，如遇飛機意外墜地(載具必須在地面)，操作者得向裁判申請重置（重新調整）機器人，須經裁判同意方可執行，最多重置</w:t>
      </w:r>
      <w:r w:rsidRPr="00EC42FB">
        <w:rPr>
          <w:rFonts w:ascii="標楷體" w:eastAsia="標楷體" w:hAnsi="標楷體"/>
        </w:rPr>
        <w:t xml:space="preserve"> </w:t>
      </w:r>
      <w:r w:rsidR="004D7FEA" w:rsidRPr="00EC42FB">
        <w:rPr>
          <w:rFonts w:ascii="標楷體" w:eastAsia="標楷體" w:hAnsi="標楷體"/>
        </w:rPr>
        <w:t xml:space="preserve">3 </w:t>
      </w:r>
      <w:r w:rsidRPr="00EC42FB">
        <w:rPr>
          <w:rFonts w:ascii="標楷體" w:eastAsia="標楷體" w:hAnsi="標楷體" w:hint="eastAsia"/>
        </w:rPr>
        <w:t xml:space="preserve">次為限。 </w:t>
      </w:r>
    </w:p>
    <w:p w:rsidR="001F6A51" w:rsidRPr="00EC42FB" w:rsidRDefault="001F6A51" w:rsidP="00D02229">
      <w:pPr>
        <w:pStyle w:val="a3"/>
        <w:numPr>
          <w:ilvl w:val="0"/>
          <w:numId w:val="30"/>
        </w:numPr>
        <w:ind w:leftChars="0"/>
        <w:jc w:val="both"/>
        <w:rPr>
          <w:rFonts w:ascii="標楷體" w:eastAsia="標楷體" w:hAnsi="標楷體"/>
          <w:color w:val="000000" w:themeColor="text1"/>
        </w:rPr>
      </w:pPr>
      <w:r w:rsidRPr="00EC42FB">
        <w:rPr>
          <w:rFonts w:ascii="標楷體" w:eastAsia="標楷體" w:hAnsi="標楷體" w:hint="eastAsia"/>
          <w:color w:val="000000" w:themeColor="text1"/>
        </w:rPr>
        <w:t>重置時，比賽時間與任務耗時之兩種</w:t>
      </w:r>
      <w:proofErr w:type="gramStart"/>
      <w:r w:rsidRPr="00EC42FB">
        <w:rPr>
          <w:rFonts w:ascii="標楷體" w:eastAsia="標楷體" w:hAnsi="標楷體" w:hint="eastAsia"/>
          <w:color w:val="000000" w:themeColor="text1"/>
        </w:rPr>
        <w:t>計時均仍照常</w:t>
      </w:r>
      <w:proofErr w:type="gramEnd"/>
      <w:r w:rsidRPr="00EC42FB">
        <w:rPr>
          <w:rFonts w:ascii="標楷體" w:eastAsia="標楷體" w:hAnsi="標楷體" w:hint="eastAsia"/>
          <w:color w:val="000000" w:themeColor="text1"/>
        </w:rPr>
        <w:t xml:space="preserve">，不因重置而暫停計時。 </w:t>
      </w:r>
    </w:p>
    <w:p w:rsidR="001F6A51" w:rsidRPr="00EC42FB" w:rsidRDefault="001F6A51" w:rsidP="00D02229">
      <w:pPr>
        <w:pStyle w:val="a3"/>
        <w:numPr>
          <w:ilvl w:val="0"/>
          <w:numId w:val="30"/>
        </w:numPr>
        <w:ind w:leftChars="0"/>
        <w:jc w:val="both"/>
        <w:rPr>
          <w:rFonts w:ascii="標楷體" w:eastAsia="標楷體" w:hAnsi="標楷體"/>
          <w:color w:val="000000" w:themeColor="text1"/>
        </w:rPr>
      </w:pPr>
      <w:r w:rsidRPr="00EC42FB">
        <w:rPr>
          <w:rFonts w:ascii="標楷體" w:eastAsia="標楷體" w:hAnsi="標楷體" w:hint="eastAsia"/>
          <w:color w:val="000000" w:themeColor="text1"/>
        </w:rPr>
        <w:t>重置申請經裁判同意後，隊伍成員</w:t>
      </w:r>
      <w:r w:rsidR="00480163" w:rsidRPr="00EC42FB">
        <w:rPr>
          <w:rFonts w:ascii="標楷體" w:eastAsia="標楷體" w:hAnsi="標楷體" w:hint="eastAsia"/>
          <w:color w:val="000000" w:themeColor="text1"/>
        </w:rPr>
        <w:t>必須將機器人移置起點，重新飛行。</w:t>
      </w:r>
      <w:r w:rsidRPr="00EC42FB">
        <w:rPr>
          <w:rFonts w:ascii="標楷體" w:eastAsia="標楷體" w:hAnsi="標楷體" w:hint="eastAsia"/>
          <w:color w:val="000000" w:themeColor="text1"/>
        </w:rPr>
        <w:t xml:space="preserve"> </w:t>
      </w:r>
    </w:p>
    <w:p w:rsidR="001F6A51" w:rsidRPr="00EC42FB" w:rsidRDefault="00480163" w:rsidP="00D02229">
      <w:pPr>
        <w:pStyle w:val="a3"/>
        <w:numPr>
          <w:ilvl w:val="0"/>
          <w:numId w:val="30"/>
        </w:numPr>
        <w:ind w:leftChars="0"/>
        <w:jc w:val="both"/>
        <w:rPr>
          <w:rFonts w:ascii="標楷體" w:eastAsia="標楷體" w:hAnsi="標楷體"/>
          <w:color w:val="000000" w:themeColor="text1"/>
        </w:rPr>
      </w:pPr>
      <w:r w:rsidRPr="00EC42FB">
        <w:rPr>
          <w:rFonts w:ascii="標楷體" w:eastAsia="標楷體" w:hAnsi="標楷體" w:hint="eastAsia"/>
          <w:color w:val="000000" w:themeColor="text1"/>
        </w:rPr>
        <w:t>機器人重置完畢後，由操作者於</w:t>
      </w:r>
      <w:r w:rsidR="001F6A51" w:rsidRPr="00EC42FB">
        <w:rPr>
          <w:rFonts w:ascii="標楷體" w:eastAsia="標楷體" w:hAnsi="標楷體" w:hint="eastAsia"/>
          <w:color w:val="000000" w:themeColor="text1"/>
        </w:rPr>
        <w:t>起</w:t>
      </w:r>
      <w:r w:rsidRPr="00EC42FB">
        <w:rPr>
          <w:rFonts w:ascii="標楷體" w:eastAsia="標楷體" w:hAnsi="標楷體" w:hint="eastAsia"/>
          <w:color w:val="000000" w:themeColor="text1"/>
        </w:rPr>
        <w:t>點起飛重新</w:t>
      </w:r>
      <w:r w:rsidR="001F6A51" w:rsidRPr="00EC42FB">
        <w:rPr>
          <w:rFonts w:ascii="標楷體" w:eastAsia="標楷體" w:hAnsi="標楷體" w:hint="eastAsia"/>
          <w:color w:val="000000" w:themeColor="text1"/>
        </w:rPr>
        <w:t xml:space="preserve">進行比賽。 </w:t>
      </w:r>
    </w:p>
    <w:p w:rsidR="00AA5F18" w:rsidRPr="00EC42FB" w:rsidRDefault="001F6A51" w:rsidP="00AA5F18">
      <w:pPr>
        <w:pStyle w:val="a3"/>
        <w:numPr>
          <w:ilvl w:val="0"/>
          <w:numId w:val="30"/>
        </w:numPr>
        <w:ind w:leftChars="0"/>
        <w:jc w:val="both"/>
        <w:rPr>
          <w:rFonts w:ascii="標楷體" w:eastAsia="標楷體" w:hAnsi="標楷體"/>
          <w:color w:val="000000" w:themeColor="text1"/>
        </w:rPr>
      </w:pPr>
      <w:r w:rsidRPr="00EC42FB">
        <w:rPr>
          <w:rFonts w:ascii="標楷體" w:eastAsia="標楷體" w:hAnsi="標楷體" w:hint="eastAsia"/>
          <w:color w:val="000000" w:themeColor="text1"/>
        </w:rPr>
        <w:t>若</w:t>
      </w:r>
      <w:proofErr w:type="gramStart"/>
      <w:r w:rsidRPr="00EC42FB">
        <w:rPr>
          <w:rFonts w:ascii="標楷體" w:eastAsia="標楷體" w:hAnsi="標楷體" w:hint="eastAsia"/>
          <w:color w:val="000000" w:themeColor="text1"/>
        </w:rPr>
        <w:t>時間已迄</w:t>
      </w:r>
      <w:proofErr w:type="gramEnd"/>
      <w:r w:rsidRPr="00EC42FB">
        <w:rPr>
          <w:rFonts w:ascii="標楷體" w:eastAsia="標楷體" w:hAnsi="標楷體" w:hint="eastAsia"/>
          <w:color w:val="000000" w:themeColor="text1"/>
        </w:rPr>
        <w:t xml:space="preserve"> 4 分鐘卻僅完成部分路徑者則</w:t>
      </w:r>
      <w:proofErr w:type="gramStart"/>
      <w:r w:rsidRPr="00EC42FB">
        <w:rPr>
          <w:rFonts w:ascii="標楷體" w:eastAsia="標楷體" w:hAnsi="標楷體" w:hint="eastAsia"/>
          <w:color w:val="000000" w:themeColor="text1"/>
        </w:rPr>
        <w:t>採分程</w:t>
      </w:r>
      <w:proofErr w:type="gramEnd"/>
      <w:r w:rsidRPr="00EC42FB">
        <w:rPr>
          <w:rFonts w:ascii="標楷體" w:eastAsia="標楷體" w:hAnsi="標楷體" w:hint="eastAsia"/>
          <w:color w:val="000000" w:themeColor="text1"/>
        </w:rPr>
        <w:t>計分，</w:t>
      </w:r>
      <w:proofErr w:type="gramStart"/>
      <w:r w:rsidRPr="00EC42FB">
        <w:rPr>
          <w:rFonts w:ascii="標楷體" w:eastAsia="標楷體" w:hAnsi="標楷體" w:hint="eastAsia"/>
          <w:color w:val="000000" w:themeColor="text1"/>
        </w:rPr>
        <w:t>採</w:t>
      </w:r>
      <w:proofErr w:type="gramEnd"/>
      <w:r w:rsidRPr="00EC42FB">
        <w:rPr>
          <w:rFonts w:ascii="標楷體" w:eastAsia="標楷體" w:hAnsi="標楷體" w:hint="eastAsia"/>
          <w:color w:val="000000" w:themeColor="text1"/>
        </w:rPr>
        <w:t>計該得分區域之「起始分數」</w:t>
      </w:r>
      <w:r w:rsidR="00AA5F18" w:rsidRPr="00EC42FB">
        <w:rPr>
          <w:rFonts w:ascii="標楷體" w:eastAsia="標楷體" w:hAnsi="標楷體" w:hint="eastAsia"/>
          <w:color w:val="000000" w:themeColor="text1"/>
        </w:rPr>
        <w:t>；且</w:t>
      </w:r>
      <w:proofErr w:type="gramStart"/>
      <w:r w:rsidR="00AA5F18" w:rsidRPr="00EC42FB">
        <w:rPr>
          <w:rFonts w:ascii="標楷體" w:eastAsia="標楷體" w:hAnsi="標楷體" w:hint="eastAsia"/>
          <w:color w:val="000000" w:themeColor="text1"/>
        </w:rPr>
        <w:t>載具損毀</w:t>
      </w:r>
      <w:proofErr w:type="gramEnd"/>
      <w:r w:rsidR="00AA5F18" w:rsidRPr="00EC42FB">
        <w:rPr>
          <w:rFonts w:ascii="標楷體" w:eastAsia="標楷體" w:hAnsi="標楷體" w:hint="eastAsia"/>
          <w:color w:val="000000" w:themeColor="text1"/>
        </w:rPr>
        <w:t>更換零組件，比賽時間不暫停</w:t>
      </w:r>
      <w:r w:rsidRPr="00EC42FB">
        <w:rPr>
          <w:rFonts w:ascii="標楷體" w:eastAsia="標楷體" w:hAnsi="標楷體" w:hint="eastAsia"/>
          <w:color w:val="000000" w:themeColor="text1"/>
        </w:rPr>
        <w:t>。</w:t>
      </w:r>
    </w:p>
    <w:p w:rsidR="00374234" w:rsidRPr="00EC42FB" w:rsidRDefault="001F6A51" w:rsidP="00D02229">
      <w:pPr>
        <w:pStyle w:val="a3"/>
        <w:numPr>
          <w:ilvl w:val="0"/>
          <w:numId w:val="30"/>
        </w:numPr>
        <w:ind w:leftChars="0"/>
        <w:jc w:val="both"/>
        <w:rPr>
          <w:rFonts w:ascii="標楷體" w:eastAsia="標楷體" w:hAnsi="標楷體"/>
        </w:rPr>
      </w:pPr>
      <w:r w:rsidRPr="00EC42FB">
        <w:rPr>
          <w:rFonts w:ascii="標楷體" w:eastAsia="標楷體" w:hAnsi="標楷體" w:hint="eastAsia"/>
        </w:rPr>
        <w:t>重置時，</w:t>
      </w:r>
      <w:proofErr w:type="gramStart"/>
      <w:r w:rsidRPr="00EC42FB">
        <w:rPr>
          <w:rFonts w:ascii="標楷體" w:eastAsia="標楷體" w:hAnsi="標楷體" w:hint="eastAsia"/>
        </w:rPr>
        <w:t>載具須放置</w:t>
      </w:r>
      <w:proofErr w:type="gramEnd"/>
      <w:r w:rsidRPr="00EC42FB">
        <w:rPr>
          <w:rFonts w:ascii="標楷體" w:eastAsia="標楷體" w:hAnsi="標楷體" w:hint="eastAsia"/>
        </w:rPr>
        <w:t>於</w:t>
      </w:r>
      <w:r w:rsidR="00480163" w:rsidRPr="00EC42FB">
        <w:rPr>
          <w:rFonts w:ascii="標楷體" w:eastAsia="標楷體" w:hAnsi="標楷體" w:hint="eastAsia"/>
        </w:rPr>
        <w:t>一開始的起點</w:t>
      </w:r>
      <w:r w:rsidRPr="00EC42FB">
        <w:rPr>
          <w:rFonts w:ascii="標楷體" w:eastAsia="標楷體" w:hAnsi="標楷體" w:hint="eastAsia"/>
        </w:rPr>
        <w:t>開始重飛，分數亦由「起點分數」開始</w:t>
      </w:r>
      <w:proofErr w:type="gramStart"/>
      <w:r w:rsidRPr="00EC42FB">
        <w:rPr>
          <w:rFonts w:ascii="標楷體" w:eastAsia="標楷體" w:hAnsi="標楷體" w:hint="eastAsia"/>
        </w:rPr>
        <w:t>採</w:t>
      </w:r>
      <w:proofErr w:type="gramEnd"/>
      <w:r w:rsidRPr="00EC42FB">
        <w:rPr>
          <w:rFonts w:ascii="標楷體" w:eastAsia="標楷體" w:hAnsi="標楷體" w:hint="eastAsia"/>
        </w:rPr>
        <w:t>計</w:t>
      </w:r>
      <w:r w:rsidR="00480163" w:rsidRPr="00EC42FB">
        <w:rPr>
          <w:rFonts w:ascii="標楷體" w:eastAsia="標楷體" w:hAnsi="標楷體" w:hint="eastAsia"/>
        </w:rPr>
        <w:t>。</w:t>
      </w:r>
    </w:p>
    <w:p w:rsidR="001E35F6" w:rsidRPr="00EC42FB" w:rsidRDefault="001F6A51" w:rsidP="00D02229">
      <w:pPr>
        <w:pStyle w:val="a3"/>
        <w:numPr>
          <w:ilvl w:val="0"/>
          <w:numId w:val="30"/>
        </w:numPr>
        <w:ind w:leftChars="0"/>
        <w:jc w:val="both"/>
        <w:rPr>
          <w:rFonts w:ascii="標楷體" w:eastAsia="標楷體" w:hAnsi="標楷體"/>
        </w:rPr>
      </w:pPr>
      <w:proofErr w:type="gramStart"/>
      <w:r w:rsidRPr="00EC42FB">
        <w:rPr>
          <w:rFonts w:ascii="標楷體" w:eastAsia="標楷體" w:hAnsi="標楷體" w:hint="eastAsia"/>
        </w:rPr>
        <w:t>若載具飛</w:t>
      </w:r>
      <w:proofErr w:type="gramEnd"/>
      <w:r w:rsidRPr="00EC42FB">
        <w:rPr>
          <w:rFonts w:ascii="標楷體" w:eastAsia="標楷體" w:hAnsi="標楷體" w:hint="eastAsia"/>
        </w:rPr>
        <w:t>出賽道(例如從入口飛出)，因安全考量</w:t>
      </w:r>
      <w:r w:rsidR="00A55491" w:rsidRPr="00EC42FB">
        <w:rPr>
          <w:rFonts w:ascii="標楷體" w:eastAsia="標楷體" w:hAnsi="標楷體" w:hint="eastAsia"/>
        </w:rPr>
        <w:t>以</w:t>
      </w:r>
      <w:proofErr w:type="gramStart"/>
      <w:r w:rsidR="00EF5A86" w:rsidRPr="00EC42FB">
        <w:rPr>
          <w:rFonts w:ascii="標楷體" w:eastAsia="標楷體" w:hAnsi="標楷體" w:hint="eastAsia"/>
        </w:rPr>
        <w:t>失格</w:t>
      </w:r>
      <w:r w:rsidR="00A55491" w:rsidRPr="00EC42FB">
        <w:rPr>
          <w:rFonts w:ascii="標楷體" w:eastAsia="標楷體" w:hAnsi="標楷體" w:hint="eastAsia"/>
        </w:rPr>
        <w:t>論</w:t>
      </w:r>
      <w:proofErr w:type="gramEnd"/>
      <w:r w:rsidRPr="00EC42FB">
        <w:rPr>
          <w:rFonts w:ascii="標楷體" w:eastAsia="標楷體" w:hAnsi="標楷體" w:hint="eastAsia"/>
        </w:rPr>
        <w:t>。</w:t>
      </w:r>
    </w:p>
    <w:p w:rsidR="00F63AB2" w:rsidRPr="00EC42FB" w:rsidRDefault="00F63AB2" w:rsidP="001F6A51">
      <w:pPr>
        <w:rPr>
          <w:rFonts w:ascii="標楷體" w:eastAsia="標楷體" w:hAnsi="標楷體"/>
        </w:rPr>
      </w:pPr>
    </w:p>
    <w:p w:rsidR="001F6A51" w:rsidRPr="00EC42FB" w:rsidRDefault="001F6A51" w:rsidP="00C1325C">
      <w:pPr>
        <w:pStyle w:val="a3"/>
        <w:numPr>
          <w:ilvl w:val="0"/>
          <w:numId w:val="12"/>
        </w:numPr>
        <w:spacing w:line="360" w:lineRule="auto"/>
        <w:ind w:leftChars="0" w:left="482" w:hangingChars="201" w:hanging="482"/>
        <w:rPr>
          <w:rFonts w:ascii="標楷體" w:eastAsia="標楷體" w:hAnsi="標楷體"/>
        </w:rPr>
      </w:pPr>
      <w:r w:rsidRPr="00EC42FB">
        <w:rPr>
          <w:rFonts w:ascii="標楷體" w:eastAsia="標楷體" w:hAnsi="標楷體" w:hint="eastAsia"/>
        </w:rPr>
        <w:t>計分</w:t>
      </w:r>
    </w:p>
    <w:p w:rsidR="001F6A51" w:rsidRPr="00EC42FB" w:rsidRDefault="001F6A51" w:rsidP="00571B40">
      <w:pPr>
        <w:pStyle w:val="a3"/>
        <w:numPr>
          <w:ilvl w:val="0"/>
          <w:numId w:val="18"/>
        </w:numPr>
        <w:ind w:leftChars="0"/>
        <w:jc w:val="both"/>
        <w:rPr>
          <w:rFonts w:ascii="標楷體" w:eastAsia="標楷體" w:hAnsi="標楷體"/>
        </w:rPr>
      </w:pPr>
      <w:r w:rsidRPr="00EC42FB">
        <w:rPr>
          <w:rFonts w:ascii="標楷體" w:eastAsia="標楷體" w:hAnsi="標楷體" w:hint="eastAsia"/>
        </w:rPr>
        <w:t>循線飛行部分-共計 100 分。</w:t>
      </w:r>
    </w:p>
    <w:p w:rsidR="001F6A51" w:rsidRPr="00EC42FB" w:rsidRDefault="001F6A51" w:rsidP="00571B40">
      <w:pPr>
        <w:pStyle w:val="a3"/>
        <w:ind w:leftChars="0"/>
        <w:jc w:val="both"/>
        <w:rPr>
          <w:rFonts w:ascii="標楷體" w:eastAsia="標楷體" w:hAnsi="標楷體"/>
        </w:rPr>
      </w:pPr>
      <w:r w:rsidRPr="00EC42FB">
        <w:rPr>
          <w:rFonts w:ascii="標楷體" w:eastAsia="標楷體" w:hAnsi="標楷體" w:hint="eastAsia"/>
        </w:rPr>
        <w:t>自起始線至終點線為止之區域，分成數</w:t>
      </w:r>
      <w:proofErr w:type="gramStart"/>
      <w:r w:rsidRPr="00EC42FB">
        <w:rPr>
          <w:rFonts w:ascii="標楷體" w:eastAsia="標楷體" w:hAnsi="標楷體" w:hint="eastAsia"/>
        </w:rPr>
        <w:t>個</w:t>
      </w:r>
      <w:proofErr w:type="gramEnd"/>
      <w:r w:rsidRPr="00EC42FB">
        <w:rPr>
          <w:rFonts w:ascii="標楷體" w:eastAsia="標楷體" w:hAnsi="標楷體" w:hint="eastAsia"/>
        </w:rPr>
        <w:t>得分區域。完成全程者得分100 分，僅部分完成者則</w:t>
      </w:r>
      <w:proofErr w:type="gramStart"/>
      <w:r w:rsidRPr="00EC42FB">
        <w:rPr>
          <w:rFonts w:ascii="標楷體" w:eastAsia="標楷體" w:hAnsi="標楷體" w:hint="eastAsia"/>
        </w:rPr>
        <w:t>採分程</w:t>
      </w:r>
      <w:proofErr w:type="gramEnd"/>
      <w:r w:rsidRPr="00EC42FB">
        <w:rPr>
          <w:rFonts w:ascii="標楷體" w:eastAsia="標楷體" w:hAnsi="標楷體" w:hint="eastAsia"/>
        </w:rPr>
        <w:t>計分，亦即飛行越遠者分數越高(如圖13)。</w:t>
      </w:r>
    </w:p>
    <w:p w:rsidR="001F6A51" w:rsidRPr="00EC42FB" w:rsidRDefault="001F6A51" w:rsidP="00571B40">
      <w:pPr>
        <w:pStyle w:val="a3"/>
        <w:numPr>
          <w:ilvl w:val="0"/>
          <w:numId w:val="18"/>
        </w:numPr>
        <w:ind w:leftChars="0"/>
        <w:jc w:val="both"/>
        <w:rPr>
          <w:rFonts w:ascii="標楷體" w:eastAsia="標楷體" w:hAnsi="標楷體"/>
        </w:rPr>
      </w:pPr>
      <w:r w:rsidRPr="00EC42FB">
        <w:rPr>
          <w:rFonts w:ascii="標楷體" w:eastAsia="標楷體" w:hAnsi="標楷體" w:hint="eastAsia"/>
        </w:rPr>
        <w:t>沙包投擲部分-最高 40 分。</w:t>
      </w:r>
    </w:p>
    <w:p w:rsidR="000C50C2" w:rsidRPr="00EC42FB" w:rsidRDefault="001F6A51" w:rsidP="00571B40">
      <w:pPr>
        <w:pStyle w:val="a3"/>
        <w:ind w:leftChars="0"/>
        <w:jc w:val="both"/>
        <w:rPr>
          <w:rFonts w:ascii="標楷體" w:eastAsia="標楷體" w:hAnsi="標楷體"/>
        </w:rPr>
      </w:pPr>
      <w:proofErr w:type="gramStart"/>
      <w:r w:rsidRPr="00EC42FB">
        <w:rPr>
          <w:rFonts w:ascii="標楷體" w:eastAsia="標楷體" w:hAnsi="標楷體" w:hint="eastAsia"/>
        </w:rPr>
        <w:t>載具需於</w:t>
      </w:r>
      <w:proofErr w:type="gramEnd"/>
      <w:r w:rsidRPr="00EC42FB">
        <w:rPr>
          <w:rFonts w:ascii="標楷體" w:eastAsia="標楷體" w:hAnsi="標楷體" w:hint="eastAsia"/>
        </w:rPr>
        <w:t>投擲區內自動辨識並投擲沙包，</w:t>
      </w:r>
      <w:proofErr w:type="gramStart"/>
      <w:r w:rsidRPr="00EC42FB">
        <w:rPr>
          <w:rFonts w:ascii="標楷體" w:eastAsia="標楷體" w:hAnsi="標楷體" w:hint="eastAsia"/>
        </w:rPr>
        <w:t>若載具</w:t>
      </w:r>
      <w:proofErr w:type="gramEnd"/>
      <w:r w:rsidRPr="00EC42FB">
        <w:rPr>
          <w:rFonts w:ascii="標楷體" w:eastAsia="標楷體" w:hAnsi="標楷體" w:hint="eastAsia"/>
        </w:rPr>
        <w:t>未於本區內投擲沙包則該項以 0 分計算。若在投中指定顏色區內者得40 分、跨邊</w:t>
      </w:r>
      <w:r w:rsidR="00934852" w:rsidRPr="00EC42FB">
        <w:rPr>
          <w:rFonts w:ascii="標楷體" w:eastAsia="標楷體" w:hAnsi="標楷體" w:hint="eastAsia"/>
        </w:rPr>
        <w:t>緣</w:t>
      </w:r>
      <w:r w:rsidRPr="00EC42FB">
        <w:rPr>
          <w:rFonts w:ascii="標楷體" w:eastAsia="標楷體" w:hAnsi="標楷體" w:hint="eastAsia"/>
        </w:rPr>
        <w:t>者得 30 分、非指定顏色者得 20 分(參考圖 9)、未投入RGB區內者得 10 分，而未執行投擲動作者 0 分。</w:t>
      </w:r>
    </w:p>
    <w:p w:rsidR="00F30EA6" w:rsidRPr="00EC42FB" w:rsidRDefault="000C50C2">
      <w:pPr>
        <w:pStyle w:val="a3"/>
        <w:numPr>
          <w:ilvl w:val="0"/>
          <w:numId w:val="18"/>
        </w:numPr>
        <w:ind w:leftChars="0"/>
        <w:jc w:val="both"/>
        <w:rPr>
          <w:rFonts w:ascii="標楷體" w:eastAsia="標楷體" w:hAnsi="標楷體"/>
          <w:color w:val="000000" w:themeColor="text1"/>
        </w:rPr>
      </w:pPr>
      <w:r w:rsidRPr="00EC42FB">
        <w:rPr>
          <w:rFonts w:ascii="標楷體" w:eastAsia="標楷體" w:hAnsi="標楷體"/>
          <w:color w:val="00B0F0"/>
        </w:rPr>
        <w:t xml:space="preserve"> </w:t>
      </w:r>
      <w:proofErr w:type="gramStart"/>
      <w:r w:rsidR="001F6A51" w:rsidRPr="00EC42FB">
        <w:rPr>
          <w:rFonts w:ascii="標楷體" w:eastAsia="標楷體" w:hAnsi="標楷體" w:hint="eastAsia"/>
        </w:rPr>
        <w:t>若整場</w:t>
      </w:r>
      <w:proofErr w:type="gramEnd"/>
      <w:r w:rsidR="001F6A51" w:rsidRPr="00EC42FB">
        <w:rPr>
          <w:rFonts w:ascii="標楷體" w:eastAsia="標楷體" w:hAnsi="標楷體" w:hint="eastAsia"/>
        </w:rPr>
        <w:t>比賽無</w:t>
      </w:r>
      <w:proofErr w:type="gramStart"/>
      <w:r w:rsidR="001F6A51" w:rsidRPr="00EC42FB">
        <w:rPr>
          <w:rFonts w:ascii="標楷體" w:eastAsia="標楷體" w:hAnsi="標楷體" w:hint="eastAsia"/>
        </w:rPr>
        <w:t>重置且成功</w:t>
      </w:r>
      <w:proofErr w:type="gramEnd"/>
      <w:r w:rsidR="001F6A51" w:rsidRPr="00EC42FB">
        <w:rPr>
          <w:rFonts w:ascii="標楷體" w:eastAsia="標楷體" w:hAnsi="標楷體" w:hint="eastAsia"/>
        </w:rPr>
        <w:t>降落得降落分數</w:t>
      </w:r>
      <w:r w:rsidR="00EB3688" w:rsidRPr="00EC42FB">
        <w:rPr>
          <w:rFonts w:ascii="標楷體" w:eastAsia="標楷體" w:hAnsi="標楷體"/>
        </w:rPr>
        <w:t xml:space="preserve"> 4</w:t>
      </w:r>
      <w:r w:rsidR="001F6A51" w:rsidRPr="00EC42FB">
        <w:rPr>
          <w:rFonts w:ascii="標楷體" w:eastAsia="標楷體" w:hAnsi="標楷體"/>
        </w:rPr>
        <w:t xml:space="preserve">0 </w:t>
      </w:r>
      <w:r w:rsidR="001F6A51" w:rsidRPr="00EC42FB">
        <w:rPr>
          <w:rFonts w:ascii="標楷體" w:eastAsia="標楷體" w:hAnsi="標楷體" w:hint="eastAsia"/>
        </w:rPr>
        <w:t>分</w:t>
      </w:r>
      <w:r w:rsidR="00193688" w:rsidRPr="00EC42FB">
        <w:rPr>
          <w:rFonts w:ascii="標楷體" w:eastAsia="標楷體" w:hAnsi="標楷體" w:hint="eastAsia"/>
        </w:rPr>
        <w:t>；</w:t>
      </w:r>
      <w:r w:rsidR="00EF5A86" w:rsidRPr="00EC42FB">
        <w:rPr>
          <w:rFonts w:ascii="標楷體" w:eastAsia="標楷體" w:hAnsi="標楷體" w:hint="eastAsia"/>
        </w:rPr>
        <w:t>若</w:t>
      </w:r>
      <w:proofErr w:type="gramStart"/>
      <w:r w:rsidR="00EF5A86" w:rsidRPr="00EC42FB">
        <w:rPr>
          <w:rFonts w:ascii="標楷體" w:eastAsia="標楷體" w:hAnsi="標楷體" w:hint="eastAsia"/>
        </w:rPr>
        <w:t>重置後成功</w:t>
      </w:r>
      <w:proofErr w:type="gramEnd"/>
      <w:r w:rsidR="00EF5A86" w:rsidRPr="00EC42FB">
        <w:rPr>
          <w:rFonts w:ascii="標楷體" w:eastAsia="標楷體" w:hAnsi="標楷體" w:hint="eastAsia"/>
        </w:rPr>
        <w:t>降落</w:t>
      </w:r>
      <w:r w:rsidR="00193688" w:rsidRPr="00EC42FB">
        <w:rPr>
          <w:rFonts w:ascii="標楷體" w:eastAsia="標楷體" w:hAnsi="標楷體" w:hint="eastAsia"/>
        </w:rPr>
        <w:t>:</w:t>
      </w:r>
      <w:r w:rsidR="00EF5A86" w:rsidRPr="00EC42FB">
        <w:rPr>
          <w:rFonts w:ascii="標楷體" w:eastAsia="標楷體" w:hAnsi="標楷體" w:hint="eastAsia"/>
        </w:rPr>
        <w:t>一次重置得降落分數</w:t>
      </w:r>
      <w:r w:rsidR="00EF5A86" w:rsidRPr="00EC42FB">
        <w:rPr>
          <w:rFonts w:ascii="標楷體" w:eastAsia="標楷體" w:hAnsi="標楷體"/>
          <w:color w:val="000000" w:themeColor="text1"/>
        </w:rPr>
        <w:t xml:space="preserve"> 30 </w:t>
      </w:r>
      <w:r w:rsidR="00EF5A86" w:rsidRPr="00EC42FB">
        <w:rPr>
          <w:rFonts w:ascii="標楷體" w:eastAsia="標楷體" w:hAnsi="標楷體" w:hint="eastAsia"/>
          <w:color w:val="000000" w:themeColor="text1"/>
        </w:rPr>
        <w:t>分</w:t>
      </w:r>
      <w:r w:rsidR="00EF5A86" w:rsidRPr="00EC42FB">
        <w:rPr>
          <w:rFonts w:ascii="標楷體" w:eastAsia="標楷體" w:hAnsi="標楷體"/>
          <w:color w:val="000000" w:themeColor="text1"/>
        </w:rPr>
        <w:t xml:space="preserve">, </w:t>
      </w:r>
      <w:r w:rsidR="00EF5A86" w:rsidRPr="00EC42FB">
        <w:rPr>
          <w:rFonts w:ascii="標楷體" w:eastAsia="標楷體" w:hAnsi="標楷體" w:hint="eastAsia"/>
          <w:color w:val="000000" w:themeColor="text1"/>
        </w:rPr>
        <w:t>二次重置得降落分數</w:t>
      </w:r>
      <w:r w:rsidR="00EF5A86" w:rsidRPr="00EC42FB">
        <w:rPr>
          <w:rFonts w:ascii="標楷體" w:eastAsia="標楷體" w:hAnsi="標楷體"/>
          <w:color w:val="000000" w:themeColor="text1"/>
        </w:rPr>
        <w:t xml:space="preserve"> 20 </w:t>
      </w:r>
      <w:r w:rsidR="00EF5A86" w:rsidRPr="00EC42FB">
        <w:rPr>
          <w:rFonts w:ascii="標楷體" w:eastAsia="標楷體" w:hAnsi="標楷體" w:hint="eastAsia"/>
          <w:color w:val="000000" w:themeColor="text1"/>
        </w:rPr>
        <w:t>分</w:t>
      </w:r>
      <w:r w:rsidR="001F6A51" w:rsidRPr="00EC42FB">
        <w:rPr>
          <w:rFonts w:ascii="標楷體" w:eastAsia="標楷體" w:hAnsi="標楷體" w:hint="eastAsia"/>
          <w:color w:val="000000" w:themeColor="text1"/>
        </w:rPr>
        <w:t>。</w:t>
      </w:r>
    </w:p>
    <w:p w:rsidR="00EF20F9" w:rsidRPr="00EC42FB" w:rsidRDefault="00EF20F9" w:rsidP="00F2390E">
      <w:pPr>
        <w:pStyle w:val="a3"/>
        <w:numPr>
          <w:ilvl w:val="0"/>
          <w:numId w:val="18"/>
        </w:numPr>
        <w:ind w:leftChars="0"/>
        <w:jc w:val="both"/>
        <w:rPr>
          <w:rFonts w:ascii="標楷體" w:eastAsia="標楷體" w:hAnsi="標楷體"/>
          <w:color w:val="000000" w:themeColor="text1"/>
        </w:rPr>
      </w:pPr>
      <w:r w:rsidRPr="00EC42FB">
        <w:rPr>
          <w:rFonts w:ascii="標楷體" w:eastAsia="標楷體" w:hAnsi="標楷體" w:hint="eastAsia"/>
          <w:color w:val="000000" w:themeColor="text1"/>
        </w:rPr>
        <w:t>若飛行</w:t>
      </w:r>
      <w:r w:rsidR="00F2390E" w:rsidRPr="00EC42FB">
        <w:rPr>
          <w:rFonts w:ascii="標楷體" w:eastAsia="標楷體" w:hAnsi="標楷體" w:hint="eastAsia"/>
          <w:color w:val="000000" w:themeColor="text1"/>
        </w:rPr>
        <w:t>區域</w:t>
      </w:r>
      <w:r w:rsidRPr="00EC42FB">
        <w:rPr>
          <w:rFonts w:ascii="標楷體" w:eastAsia="標楷體" w:hAnsi="標楷體" w:hint="eastAsia"/>
          <w:color w:val="000000" w:themeColor="text1"/>
        </w:rPr>
        <w:t>與燈號不一致，則</w:t>
      </w:r>
      <w:r w:rsidR="00F2390E" w:rsidRPr="00EC42FB">
        <w:rPr>
          <w:rFonts w:ascii="標楷體" w:eastAsia="標楷體" w:hAnsi="標楷體" w:hint="eastAsia"/>
          <w:color w:val="000000" w:themeColor="text1"/>
        </w:rPr>
        <w:t>必須重置</w:t>
      </w:r>
      <w:r w:rsidR="00CA5554" w:rsidRPr="00EC42FB">
        <w:rPr>
          <w:rFonts w:ascii="標楷體" w:eastAsia="標楷體" w:hAnsi="標楷體" w:hint="eastAsia"/>
          <w:color w:val="000000" w:themeColor="text1"/>
        </w:rPr>
        <w:t>。</w:t>
      </w:r>
      <w:r w:rsidRPr="00EC42FB">
        <w:rPr>
          <w:rFonts w:ascii="標楷體" w:eastAsia="標楷體" w:hAnsi="標楷體" w:hint="eastAsia"/>
          <w:color w:val="000000" w:themeColor="text1"/>
        </w:rPr>
        <w:t>如 圖14所示</w:t>
      </w:r>
      <w:r w:rsidR="00F2390E" w:rsidRPr="00EC42FB">
        <w:rPr>
          <w:rFonts w:ascii="標楷體" w:eastAsia="標楷體" w:hAnsi="標楷體" w:hint="eastAsia"/>
          <w:color w:val="000000" w:themeColor="text1"/>
        </w:rPr>
        <w:t>，</w:t>
      </w:r>
      <w:proofErr w:type="gramStart"/>
      <w:r w:rsidR="00F2390E" w:rsidRPr="00EC42FB">
        <w:rPr>
          <w:rFonts w:ascii="標楷體" w:eastAsia="標楷體" w:hAnsi="標楷體" w:hint="eastAsia"/>
          <w:color w:val="000000" w:themeColor="text1"/>
        </w:rPr>
        <w:t>若</w:t>
      </w:r>
      <w:r w:rsidR="00CA5554" w:rsidRPr="00EC42FB">
        <w:rPr>
          <w:rFonts w:ascii="標楷體" w:eastAsia="標楷體" w:hAnsi="標楷體" w:hint="eastAsia"/>
          <w:color w:val="000000" w:themeColor="text1"/>
        </w:rPr>
        <w:t>燈號</w:t>
      </w:r>
      <w:proofErr w:type="gramEnd"/>
      <w:r w:rsidR="00CA5554" w:rsidRPr="00EC42FB">
        <w:rPr>
          <w:rFonts w:ascii="標楷體" w:eastAsia="標楷體" w:hAnsi="標楷體" w:hint="eastAsia"/>
          <w:color w:val="000000" w:themeColor="text1"/>
        </w:rPr>
        <w:t>為藍</w:t>
      </w:r>
      <w:proofErr w:type="gramStart"/>
      <w:r w:rsidR="00CA5554" w:rsidRPr="00EC42FB">
        <w:rPr>
          <w:rFonts w:ascii="標楷體" w:eastAsia="標楷體" w:hAnsi="標楷體" w:hint="eastAsia"/>
          <w:color w:val="000000" w:themeColor="text1"/>
        </w:rPr>
        <w:t>燈應往右方賽</w:t>
      </w:r>
      <w:proofErr w:type="gramEnd"/>
      <w:r w:rsidR="00CA5554" w:rsidRPr="00EC42FB">
        <w:rPr>
          <w:rFonts w:ascii="標楷體" w:eastAsia="標楷體" w:hAnsi="標楷體" w:hint="eastAsia"/>
          <w:color w:val="000000" w:themeColor="text1"/>
        </w:rPr>
        <w:t>道飛行，(a)為判斷錯誤往</w:t>
      </w:r>
      <w:proofErr w:type="gramStart"/>
      <w:r w:rsidR="00CA5554" w:rsidRPr="00EC42FB">
        <w:rPr>
          <w:rFonts w:ascii="標楷體" w:eastAsia="標楷體" w:hAnsi="標楷體" w:hint="eastAsia"/>
          <w:color w:val="000000" w:themeColor="text1"/>
        </w:rPr>
        <w:t>左方賽</w:t>
      </w:r>
      <w:proofErr w:type="gramEnd"/>
      <w:r w:rsidR="00CA5554" w:rsidRPr="00EC42FB">
        <w:rPr>
          <w:rFonts w:ascii="標楷體" w:eastAsia="標楷體" w:hAnsi="標楷體" w:hint="eastAsia"/>
          <w:color w:val="000000" w:themeColor="text1"/>
        </w:rPr>
        <w:t>道飛行</w:t>
      </w:r>
      <w:r w:rsidR="00F2390E" w:rsidRPr="00EC42FB">
        <w:rPr>
          <w:rFonts w:ascii="標楷體" w:eastAsia="標楷體" w:hAnsi="標楷體" w:hint="eastAsia"/>
          <w:color w:val="000000" w:themeColor="text1"/>
        </w:rPr>
        <w:t>，不予計分；</w:t>
      </w:r>
      <w:r w:rsidR="00CA5554" w:rsidRPr="00EC42FB">
        <w:rPr>
          <w:rFonts w:ascii="標楷體" w:eastAsia="標楷體" w:hAnsi="標楷體" w:hint="eastAsia"/>
          <w:color w:val="000000" w:themeColor="text1"/>
        </w:rPr>
        <w:t>(b)為</w:t>
      </w:r>
      <w:r w:rsidR="00137B84" w:rsidRPr="00EC42FB">
        <w:rPr>
          <w:rFonts w:ascii="標楷體" w:eastAsia="標楷體" w:hAnsi="標楷體" w:hint="eastAsia"/>
          <w:color w:val="000000" w:themeColor="text1"/>
        </w:rPr>
        <w:t>判斷正確往</w:t>
      </w:r>
      <w:proofErr w:type="gramStart"/>
      <w:r w:rsidR="00137B84" w:rsidRPr="00EC42FB">
        <w:rPr>
          <w:rFonts w:ascii="標楷體" w:eastAsia="標楷體" w:hAnsi="標楷體" w:hint="eastAsia"/>
          <w:color w:val="000000" w:themeColor="text1"/>
        </w:rPr>
        <w:t>右方賽</w:t>
      </w:r>
      <w:proofErr w:type="gramEnd"/>
      <w:r w:rsidR="00137B84" w:rsidRPr="00EC42FB">
        <w:rPr>
          <w:rFonts w:ascii="標楷體" w:eastAsia="標楷體" w:hAnsi="標楷體" w:hint="eastAsia"/>
          <w:color w:val="000000" w:themeColor="text1"/>
        </w:rPr>
        <w:t>道飛行，但無法進入</w:t>
      </w:r>
      <w:proofErr w:type="gramStart"/>
      <w:r w:rsidR="00137B84" w:rsidRPr="00EC42FB">
        <w:rPr>
          <w:rFonts w:ascii="標楷體" w:eastAsia="標楷體" w:hAnsi="標楷體" w:hint="eastAsia"/>
          <w:color w:val="000000" w:themeColor="text1"/>
        </w:rPr>
        <w:t>停降區</w:t>
      </w:r>
      <w:proofErr w:type="gramEnd"/>
      <w:r w:rsidR="00137B84" w:rsidRPr="00EC42FB">
        <w:rPr>
          <w:rFonts w:ascii="標楷體" w:eastAsia="標楷體" w:hAnsi="標楷體" w:hint="eastAsia"/>
          <w:color w:val="000000" w:themeColor="text1"/>
        </w:rPr>
        <w:t>而飛行至</w:t>
      </w:r>
      <w:proofErr w:type="gramStart"/>
      <w:r w:rsidR="00137B84" w:rsidRPr="00EC42FB">
        <w:rPr>
          <w:rFonts w:ascii="標楷體" w:eastAsia="標楷體" w:hAnsi="標楷體" w:hint="eastAsia"/>
          <w:color w:val="000000" w:themeColor="text1"/>
        </w:rPr>
        <w:t>左方賽</w:t>
      </w:r>
      <w:proofErr w:type="gramEnd"/>
      <w:r w:rsidR="00137B84" w:rsidRPr="00EC42FB">
        <w:rPr>
          <w:rFonts w:ascii="標楷體" w:eastAsia="標楷體" w:hAnsi="標楷體" w:hint="eastAsia"/>
          <w:color w:val="000000" w:themeColor="text1"/>
        </w:rPr>
        <w:t>道</w:t>
      </w:r>
      <w:r w:rsidR="00F2390E" w:rsidRPr="00EC42FB">
        <w:rPr>
          <w:rFonts w:ascii="標楷體" w:eastAsia="標楷體" w:hAnsi="標楷體" w:hint="eastAsia"/>
          <w:color w:val="000000" w:themeColor="text1"/>
        </w:rPr>
        <w:t>，扣</w:t>
      </w:r>
      <w:r w:rsidR="00F2390E" w:rsidRPr="00EC42FB">
        <w:rPr>
          <w:rFonts w:ascii="標楷體" w:eastAsia="標楷體" w:hAnsi="標楷體"/>
          <w:color w:val="000000" w:themeColor="text1"/>
        </w:rPr>
        <w:t>30分</w:t>
      </w:r>
      <w:r w:rsidR="00137B84" w:rsidRPr="00EC42FB">
        <w:rPr>
          <w:rFonts w:ascii="標楷體" w:eastAsia="標楷體" w:hAnsi="標楷體" w:hint="eastAsia"/>
          <w:color w:val="000000" w:themeColor="text1"/>
        </w:rPr>
        <w:t>。</w:t>
      </w:r>
    </w:p>
    <w:p w:rsidR="00571B40" w:rsidRPr="00EC42FB" w:rsidRDefault="00571B40" w:rsidP="00571B40">
      <w:pPr>
        <w:jc w:val="both"/>
        <w:rPr>
          <w:rFonts w:ascii="標楷體" w:eastAsia="標楷體" w:hAnsi="標楷體"/>
        </w:rPr>
      </w:pPr>
    </w:p>
    <w:p w:rsidR="00F30EA6" w:rsidRPr="00EC42FB" w:rsidRDefault="001561EF" w:rsidP="007B77C4">
      <w:pPr>
        <w:jc w:val="center"/>
        <w:rPr>
          <w:rFonts w:ascii="標楷體" w:eastAsia="標楷體" w:hAnsi="標楷體"/>
        </w:rPr>
      </w:pPr>
      <w:r w:rsidRPr="00EC42FB">
        <w:rPr>
          <w:rFonts w:ascii="標楷體" w:eastAsia="標楷體" w:hAnsi="標楷體"/>
          <w:noProof/>
        </w:rPr>
        <w:lastRenderedPageBreak/>
        <w:drawing>
          <wp:inline distT="0" distB="0" distL="0" distR="0" wp14:anchorId="1DBC8DE1">
            <wp:extent cx="4716000" cy="3772800"/>
            <wp:effectExtent l="0" t="0" r="8890" b="0"/>
            <wp:docPr id="455" name="圖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6000" cy="3772800"/>
                    </a:xfrm>
                    <a:prstGeom prst="rect">
                      <a:avLst/>
                    </a:prstGeom>
                    <a:noFill/>
                  </pic:spPr>
                </pic:pic>
              </a:graphicData>
            </a:graphic>
          </wp:inline>
        </w:drawing>
      </w:r>
    </w:p>
    <w:p w:rsidR="001F6A51" w:rsidRPr="00EC42FB" w:rsidRDefault="001F6A51" w:rsidP="00C1325C">
      <w:pPr>
        <w:jc w:val="center"/>
        <w:rPr>
          <w:rFonts w:ascii="標楷體" w:eastAsia="標楷體" w:hAnsi="標楷體"/>
          <w:color w:val="FF0000"/>
        </w:rPr>
      </w:pPr>
      <w:r w:rsidRPr="00EC42FB">
        <w:rPr>
          <w:rFonts w:ascii="標楷體" w:eastAsia="標楷體" w:hAnsi="標楷體" w:hint="eastAsia"/>
        </w:rPr>
        <w:t>圖13、得分區域示意圖</w:t>
      </w:r>
      <w:r w:rsidR="00DB6B53" w:rsidRPr="00EC42FB">
        <w:rPr>
          <w:rFonts w:ascii="標楷體" w:eastAsia="標楷體" w:hAnsi="標楷體" w:hint="eastAsia"/>
          <w:color w:val="FF0000"/>
        </w:rPr>
        <w:t>(更新)</w:t>
      </w:r>
    </w:p>
    <w:p w:rsidR="00DE335A" w:rsidRPr="00EC42FB" w:rsidRDefault="00DE335A" w:rsidP="00C1325C">
      <w:pPr>
        <w:jc w:val="center"/>
        <w:rPr>
          <w:rFonts w:ascii="標楷體" w:eastAsia="標楷體" w:hAnsi="標楷體"/>
          <w:color w:val="FF0000"/>
        </w:rPr>
      </w:pPr>
    </w:p>
    <w:p w:rsidR="00DE335A" w:rsidRPr="00EC42FB" w:rsidRDefault="005838E5" w:rsidP="00C1325C">
      <w:pPr>
        <w:jc w:val="center"/>
        <w:rPr>
          <w:rFonts w:ascii="標楷體" w:eastAsia="標楷體" w:hAnsi="標楷體"/>
        </w:rPr>
      </w:pPr>
      <w:r w:rsidRPr="00EC42FB">
        <w:rPr>
          <w:rFonts w:ascii="標楷體" w:eastAsia="標楷體" w:hAnsi="標楷體"/>
          <w:noProof/>
        </w:rPr>
        <w:drawing>
          <wp:inline distT="0" distB="0" distL="0" distR="0" wp14:anchorId="7926575A">
            <wp:extent cx="4716000" cy="3772800"/>
            <wp:effectExtent l="0" t="0" r="889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6000" cy="3772800"/>
                    </a:xfrm>
                    <a:prstGeom prst="rect">
                      <a:avLst/>
                    </a:prstGeom>
                    <a:noFill/>
                  </pic:spPr>
                </pic:pic>
              </a:graphicData>
            </a:graphic>
          </wp:inline>
        </w:drawing>
      </w:r>
    </w:p>
    <w:p w:rsidR="001F6A51" w:rsidRPr="00EC42FB" w:rsidRDefault="00DE335A" w:rsidP="00EC42FB">
      <w:pPr>
        <w:jc w:val="center"/>
        <w:rPr>
          <w:rFonts w:ascii="標楷體" w:eastAsia="標楷體" w:hAnsi="標楷體"/>
        </w:rPr>
      </w:pPr>
      <w:r w:rsidRPr="00EC42FB">
        <w:rPr>
          <w:rFonts w:ascii="標楷體" w:eastAsia="標楷體" w:hAnsi="標楷體" w:hint="eastAsia"/>
        </w:rPr>
        <w:t>圖14、失格-不予計分示意圖</w:t>
      </w:r>
    </w:p>
    <w:p w:rsidR="001F6A51" w:rsidRPr="00EC42FB" w:rsidRDefault="001F6A51" w:rsidP="001F6A51">
      <w:pPr>
        <w:rPr>
          <w:rFonts w:ascii="標楷體" w:eastAsia="標楷體" w:hAnsi="標楷體"/>
        </w:rPr>
      </w:pPr>
      <w:r w:rsidRPr="00EC42FB">
        <w:rPr>
          <w:rFonts w:ascii="標楷體" w:eastAsia="標楷體" w:hAnsi="標楷體" w:hint="eastAsia"/>
        </w:rPr>
        <w:t>機器人各競賽區之得分計算方式，簡</w:t>
      </w:r>
      <w:proofErr w:type="gramStart"/>
      <w:r w:rsidRPr="00EC42FB">
        <w:rPr>
          <w:rFonts w:ascii="標楷體" w:eastAsia="標楷體" w:hAnsi="標楷體" w:hint="eastAsia"/>
        </w:rPr>
        <w:t>列如</w:t>
      </w:r>
      <w:proofErr w:type="gramEnd"/>
      <w:r w:rsidRPr="00EC42FB">
        <w:rPr>
          <w:rFonts w:ascii="標楷體" w:eastAsia="標楷體" w:hAnsi="標楷體" w:hint="eastAsia"/>
        </w:rPr>
        <w:t xml:space="preserve">下表。 </w:t>
      </w:r>
    </w:p>
    <w:tbl>
      <w:tblPr>
        <w:tblStyle w:val="a4"/>
        <w:tblW w:w="0" w:type="auto"/>
        <w:jc w:val="center"/>
        <w:tblLook w:val="04A0" w:firstRow="1" w:lastRow="0" w:firstColumn="1" w:lastColumn="0" w:noHBand="0" w:noVBand="1"/>
      </w:tblPr>
      <w:tblGrid>
        <w:gridCol w:w="1555"/>
        <w:gridCol w:w="2593"/>
        <w:gridCol w:w="3360"/>
        <w:gridCol w:w="788"/>
      </w:tblGrid>
      <w:tr w:rsidR="00C1325C" w:rsidRPr="00EC42FB" w:rsidTr="00EC42FB">
        <w:trPr>
          <w:jc w:val="center"/>
        </w:trPr>
        <w:tc>
          <w:tcPr>
            <w:tcW w:w="1555" w:type="dxa"/>
          </w:tcPr>
          <w:p w:rsidR="00C1325C" w:rsidRPr="00EC42FB" w:rsidRDefault="00C1325C" w:rsidP="001F6A51">
            <w:pPr>
              <w:rPr>
                <w:rFonts w:ascii="標楷體" w:eastAsia="標楷體" w:hAnsi="標楷體"/>
              </w:rPr>
            </w:pPr>
            <w:r w:rsidRPr="00EC42FB">
              <w:rPr>
                <w:rFonts w:ascii="標楷體" w:eastAsia="標楷體" w:hAnsi="標楷體" w:hint="eastAsia"/>
              </w:rPr>
              <w:lastRenderedPageBreak/>
              <w:t>計分區域</w:t>
            </w:r>
          </w:p>
        </w:tc>
        <w:tc>
          <w:tcPr>
            <w:tcW w:w="2593" w:type="dxa"/>
          </w:tcPr>
          <w:p w:rsidR="00C1325C" w:rsidRPr="00EC42FB" w:rsidRDefault="00C1325C" w:rsidP="001F6A51">
            <w:pPr>
              <w:rPr>
                <w:rFonts w:ascii="標楷體" w:eastAsia="標楷體" w:hAnsi="標楷體"/>
              </w:rPr>
            </w:pPr>
            <w:r w:rsidRPr="00EC42FB">
              <w:rPr>
                <w:rFonts w:ascii="標楷體" w:eastAsia="標楷體" w:hAnsi="標楷體" w:hint="eastAsia"/>
              </w:rPr>
              <w:t>評分標準</w:t>
            </w:r>
          </w:p>
        </w:tc>
        <w:tc>
          <w:tcPr>
            <w:tcW w:w="3360" w:type="dxa"/>
          </w:tcPr>
          <w:p w:rsidR="00C1325C" w:rsidRPr="00EC42FB" w:rsidRDefault="00C1325C" w:rsidP="001F6A51">
            <w:pPr>
              <w:rPr>
                <w:rFonts w:ascii="標楷體" w:eastAsia="標楷體" w:hAnsi="標楷體"/>
              </w:rPr>
            </w:pPr>
            <w:r w:rsidRPr="00EC42FB">
              <w:rPr>
                <w:rFonts w:ascii="標楷體" w:eastAsia="標楷體" w:hAnsi="標楷體" w:hint="eastAsia"/>
              </w:rPr>
              <w:t>關卡滿分 / 扣分方式</w:t>
            </w:r>
          </w:p>
        </w:tc>
        <w:tc>
          <w:tcPr>
            <w:tcW w:w="788" w:type="dxa"/>
          </w:tcPr>
          <w:p w:rsidR="00C1325C" w:rsidRPr="00EC42FB" w:rsidRDefault="00C1325C" w:rsidP="001F6A51">
            <w:pPr>
              <w:rPr>
                <w:rFonts w:ascii="標楷體" w:eastAsia="標楷體" w:hAnsi="標楷體"/>
              </w:rPr>
            </w:pPr>
            <w:r w:rsidRPr="00EC42FB">
              <w:rPr>
                <w:rFonts w:ascii="標楷體" w:eastAsia="標楷體" w:hAnsi="標楷體" w:hint="eastAsia"/>
              </w:rPr>
              <w:t>得分</w:t>
            </w:r>
          </w:p>
        </w:tc>
      </w:tr>
      <w:tr w:rsidR="00C1325C" w:rsidRPr="00EC42FB" w:rsidTr="00EC42FB">
        <w:trPr>
          <w:jc w:val="center"/>
        </w:trPr>
        <w:tc>
          <w:tcPr>
            <w:tcW w:w="1555" w:type="dxa"/>
          </w:tcPr>
          <w:p w:rsidR="00C1325C" w:rsidRPr="00EC42FB" w:rsidRDefault="00C1325C">
            <w:pPr>
              <w:rPr>
                <w:rFonts w:ascii="標楷體" w:eastAsia="標楷體" w:hAnsi="標楷體"/>
              </w:rPr>
            </w:pPr>
            <w:r w:rsidRPr="00EC42FB">
              <w:rPr>
                <w:rFonts w:ascii="標楷體" w:eastAsia="標楷體" w:hAnsi="標楷體" w:hint="eastAsia"/>
              </w:rPr>
              <w:t>循線飛行區 (含RGB燈區)</w:t>
            </w:r>
          </w:p>
        </w:tc>
        <w:tc>
          <w:tcPr>
            <w:tcW w:w="2593" w:type="dxa"/>
          </w:tcPr>
          <w:p w:rsidR="00C1325C" w:rsidRPr="00EC42FB" w:rsidRDefault="00C1325C" w:rsidP="001F6A51">
            <w:pPr>
              <w:rPr>
                <w:rFonts w:ascii="標楷體" w:eastAsia="標楷體" w:hAnsi="標楷體"/>
              </w:rPr>
            </w:pPr>
            <w:r w:rsidRPr="00EC42FB">
              <w:rPr>
                <w:rFonts w:ascii="標楷體" w:eastAsia="標楷體" w:hAnsi="標楷體" w:hint="eastAsia"/>
              </w:rPr>
              <w:t>自起飛點至降落</w:t>
            </w:r>
            <w:r w:rsidR="00A46553" w:rsidRPr="00EC42FB">
              <w:rPr>
                <w:rFonts w:ascii="標楷體" w:eastAsia="標楷體" w:hAnsi="標楷體" w:hint="eastAsia"/>
                <w:color w:val="000000" w:themeColor="text1"/>
              </w:rPr>
              <w:t>區域</w:t>
            </w:r>
            <w:r w:rsidRPr="00EC42FB">
              <w:rPr>
                <w:rFonts w:ascii="標楷體" w:eastAsia="標楷體" w:hAnsi="標楷體" w:hint="eastAsia"/>
              </w:rPr>
              <w:t>全程完成者得滿分其餘依所完成路徑長度</w:t>
            </w:r>
            <w:proofErr w:type="gramStart"/>
            <w:r w:rsidRPr="00EC42FB">
              <w:rPr>
                <w:rFonts w:ascii="標楷體" w:eastAsia="標楷體" w:hAnsi="標楷體" w:hint="eastAsia"/>
              </w:rPr>
              <w:t>採</w:t>
            </w:r>
            <w:proofErr w:type="gramEnd"/>
            <w:r w:rsidRPr="00EC42FB">
              <w:rPr>
                <w:rFonts w:ascii="標楷體" w:eastAsia="標楷體" w:hAnsi="標楷體" w:hint="eastAsia"/>
              </w:rPr>
              <w:t>分段計分</w:t>
            </w:r>
          </w:p>
        </w:tc>
        <w:tc>
          <w:tcPr>
            <w:tcW w:w="3360" w:type="dxa"/>
          </w:tcPr>
          <w:p w:rsidR="00C1325C" w:rsidRPr="00EC42FB" w:rsidRDefault="00C1325C" w:rsidP="00C1325C">
            <w:pPr>
              <w:rPr>
                <w:rFonts w:ascii="標楷體" w:eastAsia="標楷體" w:hAnsi="標楷體"/>
              </w:rPr>
            </w:pPr>
            <w:r w:rsidRPr="00EC42FB">
              <w:rPr>
                <w:rFonts w:ascii="標楷體" w:eastAsia="標楷體" w:hAnsi="標楷體" w:hint="eastAsia"/>
              </w:rPr>
              <w:t xml:space="preserve">100 分 /  </w:t>
            </w:r>
          </w:p>
          <w:p w:rsidR="00C1325C" w:rsidRPr="00EC42FB" w:rsidRDefault="00C1325C" w:rsidP="00C1325C">
            <w:pPr>
              <w:rPr>
                <w:rFonts w:ascii="標楷體" w:eastAsia="標楷體" w:hAnsi="標楷體"/>
              </w:rPr>
            </w:pPr>
            <w:r w:rsidRPr="00EC42FB">
              <w:rPr>
                <w:rFonts w:ascii="標楷體" w:eastAsia="標楷體" w:hAnsi="標楷體" w:hint="eastAsia"/>
              </w:rPr>
              <w:t>A.</w:t>
            </w:r>
            <w:r w:rsidRPr="00EC42FB">
              <w:rPr>
                <w:rFonts w:ascii="標楷體" w:eastAsia="標楷體" w:hAnsi="標楷體" w:hint="eastAsia"/>
              </w:rPr>
              <w:tab/>
              <w:t>自起飛至完全降落停妥的飛行途中，</w:t>
            </w:r>
            <w:proofErr w:type="gramStart"/>
            <w:r w:rsidRPr="00EC42FB">
              <w:rPr>
                <w:rFonts w:ascii="標楷體" w:eastAsia="標楷體" w:hAnsi="標楷體" w:hint="eastAsia"/>
              </w:rPr>
              <w:t>每接觸網面(</w:t>
            </w:r>
            <w:proofErr w:type="gramEnd"/>
            <w:r w:rsidRPr="00EC42FB">
              <w:rPr>
                <w:rFonts w:ascii="標楷體" w:eastAsia="標楷體" w:hAnsi="標楷體" w:hint="eastAsia"/>
              </w:rPr>
              <w:t xml:space="preserve">含地面)一次，扣 3 分。 </w:t>
            </w:r>
          </w:p>
          <w:p w:rsidR="00C1325C" w:rsidRPr="00EC42FB" w:rsidRDefault="00C1325C">
            <w:pPr>
              <w:rPr>
                <w:rFonts w:ascii="標楷體" w:eastAsia="標楷體" w:hAnsi="標楷體"/>
                <w:strike/>
              </w:rPr>
            </w:pPr>
            <w:r w:rsidRPr="00EC42FB">
              <w:rPr>
                <w:rFonts w:ascii="標楷體" w:eastAsia="標楷體" w:hAnsi="標楷體" w:hint="eastAsia"/>
              </w:rPr>
              <w:t>B.</w:t>
            </w:r>
            <w:r w:rsidRPr="00EC42FB">
              <w:rPr>
                <w:rFonts w:ascii="標楷體" w:eastAsia="標楷體" w:hAnsi="標楷體" w:hint="eastAsia"/>
              </w:rPr>
              <w:tab/>
              <w:t>嚴格執行紅燈管制，若仍在紅燈狀態下載具即離開停等區，則該趟飛行不予計分，並拉回起飛點進行重置。</w:t>
            </w:r>
            <w:proofErr w:type="gramStart"/>
            <w:r w:rsidRPr="00EC42FB">
              <w:rPr>
                <w:rFonts w:ascii="標楷體" w:eastAsia="標楷體" w:hAnsi="標楷體" w:hint="eastAsia"/>
              </w:rPr>
              <w:t>此</w:t>
            </w:r>
            <w:r w:rsidR="000C50C2" w:rsidRPr="00EC42FB">
              <w:rPr>
                <w:rFonts w:ascii="標楷體" w:eastAsia="標楷體" w:hAnsi="標楷體" w:hint="eastAsia"/>
                <w:color w:val="000000" w:themeColor="text1"/>
              </w:rPr>
              <w:t>若</w:t>
            </w:r>
            <w:r w:rsidRPr="00EC42FB">
              <w:rPr>
                <w:rFonts w:ascii="標楷體" w:eastAsia="標楷體" w:hAnsi="標楷體" w:hint="eastAsia"/>
              </w:rPr>
              <w:t>重</w:t>
            </w:r>
            <w:proofErr w:type="gramEnd"/>
            <w:r w:rsidRPr="00EC42FB">
              <w:rPr>
                <w:rFonts w:ascii="標楷體" w:eastAsia="標楷體" w:hAnsi="標楷體" w:hint="eastAsia"/>
              </w:rPr>
              <w:t>置行為超過 2 次則以</w:t>
            </w:r>
            <w:r w:rsidR="00EF5A86" w:rsidRPr="00EC42FB">
              <w:rPr>
                <w:rFonts w:ascii="標楷體" w:eastAsia="標楷體" w:hAnsi="標楷體" w:hint="eastAsia"/>
              </w:rPr>
              <w:t>最佳分數</w:t>
            </w:r>
            <w:r w:rsidR="000F54F2" w:rsidRPr="00EC42FB">
              <w:rPr>
                <w:rFonts w:ascii="標楷體" w:eastAsia="標楷體" w:hAnsi="標楷體" w:hint="eastAsia"/>
              </w:rPr>
              <w:t>計分</w:t>
            </w:r>
            <w:r w:rsidRPr="00EC42FB">
              <w:rPr>
                <w:rFonts w:ascii="標楷體" w:eastAsia="標楷體" w:hAnsi="標楷體" w:hint="eastAsia"/>
              </w:rPr>
              <w:t>。</w:t>
            </w:r>
          </w:p>
        </w:tc>
        <w:tc>
          <w:tcPr>
            <w:tcW w:w="788" w:type="dxa"/>
          </w:tcPr>
          <w:p w:rsidR="00C1325C" w:rsidRPr="00EC42FB" w:rsidRDefault="00C1325C" w:rsidP="001F6A51">
            <w:pPr>
              <w:rPr>
                <w:rFonts w:ascii="標楷體" w:eastAsia="標楷體" w:hAnsi="標楷體"/>
              </w:rPr>
            </w:pPr>
          </w:p>
        </w:tc>
      </w:tr>
      <w:tr w:rsidR="00C1325C" w:rsidRPr="00EC42FB" w:rsidTr="00EC42FB">
        <w:trPr>
          <w:jc w:val="center"/>
        </w:trPr>
        <w:tc>
          <w:tcPr>
            <w:tcW w:w="1555" w:type="dxa"/>
          </w:tcPr>
          <w:p w:rsidR="00C1325C" w:rsidRPr="00EC42FB" w:rsidRDefault="00C1325C" w:rsidP="001F6A51">
            <w:pPr>
              <w:rPr>
                <w:rFonts w:ascii="標楷體" w:eastAsia="標楷體" w:hAnsi="標楷體"/>
              </w:rPr>
            </w:pPr>
            <w:r w:rsidRPr="00EC42FB">
              <w:rPr>
                <w:rFonts w:ascii="標楷體" w:eastAsia="標楷體" w:hAnsi="標楷體" w:hint="eastAsia"/>
              </w:rPr>
              <w:t>目標點投擲</w:t>
            </w:r>
          </w:p>
        </w:tc>
        <w:tc>
          <w:tcPr>
            <w:tcW w:w="2593" w:type="dxa"/>
          </w:tcPr>
          <w:p w:rsidR="00C1325C" w:rsidRPr="00EC42FB" w:rsidRDefault="00C1325C" w:rsidP="001F6A51">
            <w:pPr>
              <w:rPr>
                <w:rFonts w:ascii="標楷體" w:eastAsia="標楷體" w:hAnsi="標楷體"/>
                <w:color w:val="000000" w:themeColor="text1"/>
              </w:rPr>
            </w:pPr>
            <w:r w:rsidRPr="00EC42FB">
              <w:rPr>
                <w:rFonts w:ascii="標楷體" w:eastAsia="標楷體" w:hAnsi="標楷體" w:hint="eastAsia"/>
                <w:color w:val="000000" w:themeColor="text1"/>
              </w:rPr>
              <w:t>投中指定顏色區內者得40 分、跨邊</w:t>
            </w:r>
            <w:r w:rsidR="00934852" w:rsidRPr="00EC42FB">
              <w:rPr>
                <w:rFonts w:ascii="標楷體" w:eastAsia="標楷體" w:hAnsi="標楷體" w:hint="eastAsia"/>
                <w:color w:val="000000" w:themeColor="text1"/>
              </w:rPr>
              <w:t>緣</w:t>
            </w:r>
            <w:r w:rsidRPr="00EC42FB">
              <w:rPr>
                <w:rFonts w:ascii="標楷體" w:eastAsia="標楷體" w:hAnsi="標楷體" w:hint="eastAsia"/>
                <w:color w:val="000000" w:themeColor="text1"/>
              </w:rPr>
              <w:t>者得 30 分、非指定顏色者得 20分(參考圖 9)、未投入RGB區內者得 10 分，而未執行投擲動作者 0 分。</w:t>
            </w:r>
          </w:p>
        </w:tc>
        <w:tc>
          <w:tcPr>
            <w:tcW w:w="3360" w:type="dxa"/>
          </w:tcPr>
          <w:p w:rsidR="00C1325C" w:rsidRPr="00EC42FB" w:rsidRDefault="00C1325C" w:rsidP="00C1325C">
            <w:pPr>
              <w:rPr>
                <w:rFonts w:ascii="標楷體" w:eastAsia="標楷體" w:hAnsi="標楷體"/>
                <w:color w:val="000000" w:themeColor="text1"/>
              </w:rPr>
            </w:pPr>
            <w:r w:rsidRPr="00EC42FB">
              <w:rPr>
                <w:rFonts w:ascii="標楷體" w:eastAsia="標楷體" w:hAnsi="標楷體" w:hint="eastAsia"/>
                <w:color w:val="000000" w:themeColor="text1"/>
              </w:rPr>
              <w:t xml:space="preserve">40 分 / </w:t>
            </w:r>
          </w:p>
          <w:p w:rsidR="00C1325C" w:rsidRPr="00EC42FB" w:rsidRDefault="00C1325C" w:rsidP="00C1325C">
            <w:pPr>
              <w:rPr>
                <w:rFonts w:ascii="標楷體" w:eastAsia="標楷體" w:hAnsi="標楷體"/>
                <w:color w:val="000000" w:themeColor="text1"/>
              </w:rPr>
            </w:pPr>
            <w:r w:rsidRPr="00EC42FB">
              <w:rPr>
                <w:rFonts w:ascii="標楷體" w:eastAsia="標楷體" w:hAnsi="標楷體" w:hint="eastAsia"/>
                <w:color w:val="000000" w:themeColor="text1"/>
              </w:rPr>
              <w:t xml:space="preserve">若沙包卡在 2區之間且有指定顏色者得 30 分。 </w:t>
            </w:r>
          </w:p>
          <w:p w:rsidR="00C1325C" w:rsidRPr="00EC42FB" w:rsidRDefault="00C1325C" w:rsidP="00EC42FB">
            <w:pPr>
              <w:rPr>
                <w:rFonts w:ascii="標楷體" w:eastAsia="標楷體" w:hAnsi="標楷體"/>
                <w:color w:val="000000" w:themeColor="text1"/>
              </w:rPr>
            </w:pPr>
            <w:r w:rsidRPr="00EC42FB">
              <w:rPr>
                <w:rFonts w:ascii="標楷體" w:eastAsia="標楷體" w:hAnsi="標楷體" w:hint="eastAsia"/>
                <w:color w:val="000000" w:themeColor="text1"/>
              </w:rPr>
              <w:t xml:space="preserve">需在圖 13 </w:t>
            </w:r>
            <w:r w:rsidR="00A32377" w:rsidRPr="00EC42FB">
              <w:rPr>
                <w:rFonts w:ascii="標楷體" w:eastAsia="標楷體" w:hAnsi="標楷體" w:hint="eastAsia"/>
                <w:color w:val="000000" w:themeColor="text1"/>
              </w:rPr>
              <w:t>所標之路程分數</w:t>
            </w:r>
            <w:r w:rsidRPr="00EC42FB">
              <w:rPr>
                <w:rFonts w:ascii="標楷體" w:eastAsia="標楷體" w:hAnsi="標楷體" w:hint="eastAsia"/>
                <w:color w:val="000000" w:themeColor="text1"/>
              </w:rPr>
              <w:t>『</w:t>
            </w:r>
            <w:r w:rsidR="00A32377" w:rsidRPr="00EC42FB">
              <w:rPr>
                <w:rFonts w:ascii="標楷體" w:eastAsia="標楷體" w:hAnsi="標楷體" w:hint="eastAsia"/>
                <w:color w:val="000000" w:themeColor="text1"/>
              </w:rPr>
              <w:t>50</w:t>
            </w:r>
            <w:r w:rsidRPr="00EC42FB">
              <w:rPr>
                <w:rFonts w:ascii="標楷體" w:eastAsia="標楷體" w:hAnsi="標楷體" w:hint="eastAsia"/>
                <w:color w:val="000000" w:themeColor="text1"/>
              </w:rPr>
              <w:t xml:space="preserve"> </w:t>
            </w:r>
            <w:r w:rsidR="00A32377" w:rsidRPr="00EC42FB">
              <w:rPr>
                <w:rFonts w:ascii="標楷體" w:eastAsia="標楷體" w:hAnsi="標楷體" w:hint="eastAsia"/>
                <w:color w:val="000000" w:themeColor="text1"/>
              </w:rPr>
              <w:t>分』</w:t>
            </w:r>
            <w:r w:rsidRPr="00EC42FB">
              <w:rPr>
                <w:rFonts w:ascii="標楷體" w:eastAsia="標楷體" w:hAnsi="標楷體" w:hint="eastAsia"/>
                <w:color w:val="000000" w:themeColor="text1"/>
              </w:rPr>
              <w:t>區域內執行投擲動作，否則本項以 0 分計。</w:t>
            </w:r>
          </w:p>
        </w:tc>
        <w:tc>
          <w:tcPr>
            <w:tcW w:w="788" w:type="dxa"/>
          </w:tcPr>
          <w:p w:rsidR="00C1325C" w:rsidRPr="00EC42FB" w:rsidRDefault="00C1325C" w:rsidP="001F6A51">
            <w:pPr>
              <w:rPr>
                <w:rFonts w:ascii="標楷體" w:eastAsia="標楷體" w:hAnsi="標楷體"/>
              </w:rPr>
            </w:pPr>
          </w:p>
        </w:tc>
      </w:tr>
      <w:tr w:rsidR="00C1325C" w:rsidRPr="00EC42FB" w:rsidTr="00EC42FB">
        <w:trPr>
          <w:jc w:val="center"/>
        </w:trPr>
        <w:tc>
          <w:tcPr>
            <w:tcW w:w="1555" w:type="dxa"/>
          </w:tcPr>
          <w:p w:rsidR="00C1325C" w:rsidRPr="00EC42FB" w:rsidRDefault="001E35F6" w:rsidP="001F6A51">
            <w:pPr>
              <w:rPr>
                <w:rFonts w:ascii="標楷體" w:eastAsia="標楷體" w:hAnsi="標楷體"/>
              </w:rPr>
            </w:pPr>
            <w:r w:rsidRPr="00EC42FB">
              <w:rPr>
                <w:rFonts w:ascii="標楷體" w:eastAsia="標楷體" w:hAnsi="標楷體" w:hint="eastAsia"/>
              </w:rPr>
              <w:t>自動</w:t>
            </w:r>
            <w:r w:rsidR="00A46553" w:rsidRPr="00EC42FB">
              <w:rPr>
                <w:rFonts w:ascii="標楷體" w:eastAsia="標楷體" w:hAnsi="標楷體" w:hint="eastAsia"/>
              </w:rPr>
              <w:t>降落</w:t>
            </w:r>
          </w:p>
        </w:tc>
        <w:tc>
          <w:tcPr>
            <w:tcW w:w="2593" w:type="dxa"/>
          </w:tcPr>
          <w:p w:rsidR="001E35F6" w:rsidRPr="00EC42FB" w:rsidRDefault="001E35F6" w:rsidP="001E35F6">
            <w:pPr>
              <w:rPr>
                <w:rFonts w:ascii="標楷體" w:eastAsia="標楷體" w:hAnsi="標楷體"/>
              </w:rPr>
            </w:pPr>
            <w:r w:rsidRPr="00EC42FB">
              <w:rPr>
                <w:rFonts w:ascii="標楷體" w:eastAsia="標楷體" w:hAnsi="標楷體" w:hint="eastAsia"/>
              </w:rPr>
              <w:t>所謂成功降落，</w:t>
            </w:r>
            <w:proofErr w:type="gramStart"/>
            <w:r w:rsidRPr="00EC42FB">
              <w:rPr>
                <w:rFonts w:ascii="標楷體" w:eastAsia="標楷體" w:hAnsi="標楷體" w:hint="eastAsia"/>
              </w:rPr>
              <w:t>係指載具</w:t>
            </w:r>
            <w:proofErr w:type="gramEnd"/>
            <w:r w:rsidRPr="00EC42FB">
              <w:rPr>
                <w:rFonts w:ascii="標楷體" w:eastAsia="標楷體" w:hAnsi="標楷體" w:hint="eastAsia"/>
              </w:rPr>
              <w:t>降落靜止後，</w:t>
            </w:r>
            <w:r w:rsidR="003D17B9" w:rsidRPr="00EC42FB">
              <w:rPr>
                <w:rFonts w:ascii="標楷體" w:eastAsia="標楷體" w:hAnsi="標楷體" w:hint="eastAsia"/>
              </w:rPr>
              <w:t>且於指定顏色區內，</w:t>
            </w:r>
            <w:r w:rsidRPr="00EC42FB">
              <w:rPr>
                <w:rFonts w:ascii="標楷體" w:eastAsia="標楷體" w:hAnsi="標楷體" w:hint="eastAsia"/>
              </w:rPr>
              <w:t>載具機體(不包含螺旋槳)完全</w:t>
            </w:r>
            <w:proofErr w:type="gramStart"/>
            <w:r w:rsidRPr="00EC42FB">
              <w:rPr>
                <w:rFonts w:ascii="標楷體" w:eastAsia="標楷體" w:hAnsi="標楷體" w:hint="eastAsia"/>
              </w:rPr>
              <w:t>置於框線</w:t>
            </w:r>
            <w:proofErr w:type="gramEnd"/>
            <w:r w:rsidRPr="00EC42FB">
              <w:rPr>
                <w:rFonts w:ascii="標楷體" w:eastAsia="標楷體" w:hAnsi="標楷體" w:hint="eastAsia"/>
              </w:rPr>
              <w:t>內且機身呈現水平靜止狀態</w:t>
            </w:r>
            <w:r w:rsidR="003D17B9" w:rsidRPr="00EC42FB">
              <w:rPr>
                <w:rFonts w:ascii="標楷體" w:eastAsia="標楷體" w:hAnsi="標楷體" w:hint="eastAsia"/>
              </w:rPr>
              <w:t>，成功降落分數40 分。</w:t>
            </w:r>
          </w:p>
          <w:p w:rsidR="00C1325C" w:rsidRPr="00EC42FB" w:rsidRDefault="00C1325C" w:rsidP="001E35F6">
            <w:pPr>
              <w:rPr>
                <w:rFonts w:ascii="標楷體" w:eastAsia="標楷體" w:hAnsi="標楷體"/>
              </w:rPr>
            </w:pPr>
          </w:p>
        </w:tc>
        <w:tc>
          <w:tcPr>
            <w:tcW w:w="3360" w:type="dxa"/>
          </w:tcPr>
          <w:p w:rsidR="00A46553" w:rsidRPr="00EC42FB" w:rsidRDefault="00A46553" w:rsidP="00A46553">
            <w:pPr>
              <w:rPr>
                <w:rFonts w:ascii="標楷體" w:eastAsia="標楷體" w:hAnsi="標楷體"/>
              </w:rPr>
            </w:pPr>
            <w:r w:rsidRPr="00EC42FB">
              <w:rPr>
                <w:rFonts w:ascii="標楷體" w:eastAsia="標楷體" w:hAnsi="標楷體" w:hint="eastAsia"/>
              </w:rPr>
              <w:t xml:space="preserve">40 分 / </w:t>
            </w:r>
          </w:p>
          <w:p w:rsidR="001E35F6" w:rsidRPr="00EC42FB" w:rsidRDefault="001E35F6" w:rsidP="001E35F6">
            <w:pPr>
              <w:rPr>
                <w:rFonts w:ascii="標楷體" w:eastAsia="標楷體" w:hAnsi="標楷體"/>
              </w:rPr>
            </w:pPr>
            <w:r w:rsidRPr="00EC42FB">
              <w:rPr>
                <w:rFonts w:ascii="標楷體" w:eastAsia="標楷體" w:hAnsi="標楷體" w:hint="eastAsia"/>
              </w:rPr>
              <w:t xml:space="preserve">降落部分扣分事項: </w:t>
            </w:r>
          </w:p>
          <w:p w:rsidR="001E35F6" w:rsidRPr="00EC42FB" w:rsidRDefault="001E35F6" w:rsidP="001E35F6">
            <w:pPr>
              <w:rPr>
                <w:rFonts w:ascii="標楷體" w:eastAsia="標楷體" w:hAnsi="標楷體"/>
              </w:rPr>
            </w:pPr>
            <w:r w:rsidRPr="00EC42FB">
              <w:rPr>
                <w:rFonts w:ascii="標楷體" w:eastAsia="標楷體" w:hAnsi="標楷體" w:hint="eastAsia"/>
              </w:rPr>
              <w:t>A.</w:t>
            </w:r>
            <w:r w:rsidRPr="00EC42FB">
              <w:rPr>
                <w:rFonts w:ascii="標楷體" w:eastAsia="標楷體" w:hAnsi="標楷體" w:hint="eastAsia"/>
              </w:rPr>
              <w:tab/>
              <w:t>降落靜止後，</w:t>
            </w:r>
            <w:proofErr w:type="gramStart"/>
            <w:r w:rsidRPr="00EC42FB">
              <w:rPr>
                <w:rFonts w:ascii="標楷體" w:eastAsia="標楷體" w:hAnsi="標楷體" w:hint="eastAsia"/>
              </w:rPr>
              <w:t>載具機體之一部分(</w:t>
            </w:r>
            <w:proofErr w:type="gramEnd"/>
            <w:r w:rsidRPr="00EC42FB">
              <w:rPr>
                <w:rFonts w:ascii="標楷體" w:eastAsia="標楷體" w:hAnsi="標楷體" w:hint="eastAsia"/>
              </w:rPr>
              <w:t xml:space="preserve">不含螺旋槳)突出降落框外，扣10 分。 </w:t>
            </w:r>
          </w:p>
          <w:p w:rsidR="001E35F6" w:rsidRPr="00EC42FB" w:rsidRDefault="001E35F6" w:rsidP="001E35F6">
            <w:pPr>
              <w:rPr>
                <w:rFonts w:ascii="標楷體" w:eastAsia="標楷體" w:hAnsi="標楷體"/>
              </w:rPr>
            </w:pPr>
            <w:r w:rsidRPr="00EC42FB">
              <w:rPr>
                <w:rFonts w:ascii="標楷體" w:eastAsia="標楷體" w:hAnsi="標楷體" w:hint="eastAsia"/>
              </w:rPr>
              <w:t>B.</w:t>
            </w:r>
            <w:r w:rsidRPr="00EC42FB">
              <w:rPr>
                <w:rFonts w:ascii="標楷體" w:eastAsia="標楷體" w:hAnsi="標楷體" w:hint="eastAsia"/>
              </w:rPr>
              <w:tab/>
              <w:t xml:space="preserve">降落靜止後，載具機體傾斜，扣20 分。 </w:t>
            </w:r>
          </w:p>
          <w:p w:rsidR="00C1325C" w:rsidRPr="00EC42FB" w:rsidRDefault="001E35F6">
            <w:pPr>
              <w:rPr>
                <w:rFonts w:ascii="標楷體" w:eastAsia="標楷體" w:hAnsi="標楷體"/>
              </w:rPr>
            </w:pPr>
            <w:r w:rsidRPr="00EC42FB">
              <w:rPr>
                <w:rFonts w:ascii="標楷體" w:eastAsia="標楷體" w:hAnsi="標楷體" w:hint="eastAsia"/>
              </w:rPr>
              <w:t>C.</w:t>
            </w:r>
            <w:r w:rsidRPr="00EC42FB">
              <w:rPr>
                <w:rFonts w:ascii="標楷體" w:eastAsia="標楷體" w:hAnsi="標楷體" w:hint="eastAsia"/>
              </w:rPr>
              <w:tab/>
              <w:t>降落靜止後，</w:t>
            </w:r>
            <w:proofErr w:type="gramStart"/>
            <w:r w:rsidRPr="00EC42FB">
              <w:rPr>
                <w:rFonts w:ascii="標楷體" w:eastAsia="標楷體" w:hAnsi="標楷體" w:hint="eastAsia"/>
              </w:rPr>
              <w:t>若載具機體之任一部分(</w:t>
            </w:r>
            <w:proofErr w:type="gramEnd"/>
            <w:r w:rsidRPr="00EC42FB">
              <w:rPr>
                <w:rFonts w:ascii="標楷體" w:eastAsia="標楷體" w:hAnsi="標楷體" w:hint="eastAsia"/>
              </w:rPr>
              <w:t xml:space="preserve">不包含螺旋槳)未落入降落圈內，視為降落失敗扣 </w:t>
            </w:r>
            <w:r w:rsidR="00A46553" w:rsidRPr="00EC42FB">
              <w:rPr>
                <w:rFonts w:ascii="標楷體" w:eastAsia="標楷體" w:hAnsi="標楷體" w:hint="eastAsia"/>
              </w:rPr>
              <w:t>40</w:t>
            </w:r>
            <w:r w:rsidRPr="00EC42FB">
              <w:rPr>
                <w:rFonts w:ascii="標楷體" w:eastAsia="標楷體" w:hAnsi="標楷體" w:hint="eastAsia"/>
              </w:rPr>
              <w:t>分。</w:t>
            </w:r>
            <w:r w:rsidR="000F54F2" w:rsidRPr="00EC42FB">
              <w:rPr>
                <w:rFonts w:ascii="標楷體" w:eastAsia="標楷體" w:hAnsi="標楷體" w:hint="eastAsia"/>
              </w:rPr>
              <w:t>若扣</w:t>
            </w:r>
            <w:proofErr w:type="gramStart"/>
            <w:r w:rsidR="000F54F2" w:rsidRPr="00EC42FB">
              <w:rPr>
                <w:rFonts w:ascii="標楷體" w:eastAsia="標楷體" w:hAnsi="標楷體" w:hint="eastAsia"/>
              </w:rPr>
              <w:t>超過本關所</w:t>
            </w:r>
            <w:proofErr w:type="gramEnd"/>
            <w:r w:rsidR="000F54F2" w:rsidRPr="00EC42FB">
              <w:rPr>
                <w:rFonts w:ascii="標楷體" w:eastAsia="標楷體" w:hAnsi="標楷體" w:hint="eastAsia"/>
              </w:rPr>
              <w:t>獲得分數</w:t>
            </w:r>
            <w:proofErr w:type="gramStart"/>
            <w:r w:rsidR="000F54F2" w:rsidRPr="00EC42FB">
              <w:rPr>
                <w:rFonts w:ascii="標楷體" w:eastAsia="標楷體" w:hAnsi="標楷體" w:hint="eastAsia"/>
              </w:rPr>
              <w:t>則本關不予</w:t>
            </w:r>
            <w:proofErr w:type="gramEnd"/>
            <w:r w:rsidR="000F54F2" w:rsidRPr="00EC42FB">
              <w:rPr>
                <w:rFonts w:ascii="標楷體" w:eastAsia="標楷體" w:hAnsi="標楷體" w:hint="eastAsia"/>
              </w:rPr>
              <w:t>計分。</w:t>
            </w:r>
          </w:p>
        </w:tc>
        <w:tc>
          <w:tcPr>
            <w:tcW w:w="788" w:type="dxa"/>
          </w:tcPr>
          <w:p w:rsidR="00C1325C" w:rsidRPr="00EC42FB" w:rsidRDefault="00C1325C" w:rsidP="001F6A51">
            <w:pPr>
              <w:rPr>
                <w:rFonts w:ascii="標楷體" w:eastAsia="標楷體" w:hAnsi="標楷體"/>
              </w:rPr>
            </w:pPr>
          </w:p>
        </w:tc>
      </w:tr>
      <w:tr w:rsidR="00C1325C" w:rsidRPr="00EC42FB" w:rsidTr="00EC42FB">
        <w:trPr>
          <w:jc w:val="center"/>
        </w:trPr>
        <w:tc>
          <w:tcPr>
            <w:tcW w:w="1555" w:type="dxa"/>
          </w:tcPr>
          <w:p w:rsidR="00C1325C" w:rsidRPr="00EC42FB" w:rsidRDefault="001E35F6" w:rsidP="001F6A51">
            <w:pPr>
              <w:rPr>
                <w:rFonts w:ascii="標楷體" w:eastAsia="標楷體" w:hAnsi="標楷體"/>
              </w:rPr>
            </w:pPr>
            <w:r w:rsidRPr="00EC42FB">
              <w:rPr>
                <w:rFonts w:ascii="標楷體" w:eastAsia="標楷體" w:hAnsi="標楷體" w:hint="eastAsia"/>
              </w:rPr>
              <w:t>總分</w:t>
            </w:r>
          </w:p>
        </w:tc>
        <w:tc>
          <w:tcPr>
            <w:tcW w:w="2593" w:type="dxa"/>
          </w:tcPr>
          <w:p w:rsidR="00C1325C" w:rsidRPr="00EC42FB" w:rsidRDefault="00C1325C" w:rsidP="001F6A51">
            <w:pPr>
              <w:rPr>
                <w:rFonts w:ascii="標楷體" w:eastAsia="標楷體" w:hAnsi="標楷體"/>
              </w:rPr>
            </w:pPr>
          </w:p>
        </w:tc>
        <w:tc>
          <w:tcPr>
            <w:tcW w:w="3360" w:type="dxa"/>
          </w:tcPr>
          <w:p w:rsidR="00C1325C" w:rsidRPr="00EC42FB" w:rsidRDefault="003D17B9" w:rsidP="001F6A51">
            <w:pPr>
              <w:rPr>
                <w:rFonts w:ascii="標楷體" w:eastAsia="標楷體" w:hAnsi="標楷體"/>
              </w:rPr>
            </w:pPr>
            <w:r w:rsidRPr="00EC42FB">
              <w:rPr>
                <w:rFonts w:ascii="標楷體" w:eastAsia="標楷體" w:hAnsi="標楷體" w:hint="eastAsia"/>
              </w:rPr>
              <w:t>18</w:t>
            </w:r>
            <w:r w:rsidRPr="00EC42FB">
              <w:rPr>
                <w:rFonts w:ascii="標楷體" w:eastAsia="標楷體" w:hAnsi="標楷體"/>
              </w:rPr>
              <w:t>0分</w:t>
            </w:r>
          </w:p>
        </w:tc>
        <w:tc>
          <w:tcPr>
            <w:tcW w:w="788" w:type="dxa"/>
          </w:tcPr>
          <w:p w:rsidR="00C1325C" w:rsidRPr="00EC42FB" w:rsidRDefault="00C1325C" w:rsidP="001F6A51">
            <w:pPr>
              <w:rPr>
                <w:rFonts w:ascii="標楷體" w:eastAsia="標楷體" w:hAnsi="標楷體"/>
              </w:rPr>
            </w:pPr>
          </w:p>
        </w:tc>
      </w:tr>
    </w:tbl>
    <w:p w:rsidR="001F6A51" w:rsidRPr="00EC42FB" w:rsidRDefault="001F6A51" w:rsidP="001F6A51">
      <w:pPr>
        <w:rPr>
          <w:rFonts w:ascii="標楷體" w:eastAsia="標楷體" w:hAnsi="標楷體"/>
        </w:rPr>
      </w:pPr>
    </w:p>
    <w:p w:rsidR="001F6A51" w:rsidRPr="00EC42FB" w:rsidRDefault="001F6A51" w:rsidP="00C1325C">
      <w:pPr>
        <w:pStyle w:val="a3"/>
        <w:numPr>
          <w:ilvl w:val="0"/>
          <w:numId w:val="12"/>
        </w:numPr>
        <w:spacing w:line="360" w:lineRule="auto"/>
        <w:ind w:leftChars="0" w:left="482" w:hangingChars="201" w:hanging="482"/>
        <w:rPr>
          <w:rFonts w:ascii="標楷體" w:eastAsia="標楷體" w:hAnsi="標楷體"/>
        </w:rPr>
      </w:pPr>
      <w:r w:rsidRPr="00EC42FB">
        <w:rPr>
          <w:rFonts w:ascii="標楷體" w:eastAsia="標楷體" w:hAnsi="標楷體" w:hint="eastAsia"/>
        </w:rPr>
        <w:t xml:space="preserve">優勝 </w:t>
      </w:r>
    </w:p>
    <w:p w:rsidR="001F6A51" w:rsidRPr="00EC42FB" w:rsidRDefault="001F6A51" w:rsidP="00D02229">
      <w:pPr>
        <w:pStyle w:val="a3"/>
        <w:numPr>
          <w:ilvl w:val="0"/>
          <w:numId w:val="28"/>
        </w:numPr>
        <w:ind w:leftChars="0"/>
        <w:jc w:val="both"/>
        <w:rPr>
          <w:rFonts w:ascii="標楷體" w:eastAsia="標楷體" w:hAnsi="標楷體"/>
        </w:rPr>
      </w:pPr>
      <w:r w:rsidRPr="00EC42FB">
        <w:rPr>
          <w:rFonts w:ascii="標楷體" w:eastAsia="標楷體" w:hAnsi="標楷體" w:hint="eastAsia"/>
        </w:rPr>
        <w:t>初賽：</w:t>
      </w:r>
      <w:proofErr w:type="gramStart"/>
      <w:r w:rsidRPr="00EC42FB">
        <w:rPr>
          <w:rFonts w:ascii="標楷體" w:eastAsia="標楷體" w:hAnsi="標楷體" w:hint="eastAsia"/>
        </w:rPr>
        <w:t>採</w:t>
      </w:r>
      <w:proofErr w:type="gramEnd"/>
      <w:r w:rsidRPr="00EC42FB">
        <w:rPr>
          <w:rFonts w:ascii="標楷體" w:eastAsia="標楷體" w:hAnsi="標楷體" w:hint="eastAsia"/>
        </w:rPr>
        <w:t xml:space="preserve">積分制，每隊出賽 2 場，賽程由抽籤決定。比賽勝負決定方式如下： </w:t>
      </w:r>
    </w:p>
    <w:p w:rsidR="001F6A51" w:rsidRPr="00EC42FB" w:rsidRDefault="001F6A51" w:rsidP="00D02229">
      <w:pPr>
        <w:pStyle w:val="a3"/>
        <w:numPr>
          <w:ilvl w:val="1"/>
          <w:numId w:val="28"/>
        </w:numPr>
        <w:ind w:leftChars="0"/>
        <w:jc w:val="both"/>
        <w:rPr>
          <w:rFonts w:ascii="標楷體" w:eastAsia="標楷體" w:hAnsi="標楷體"/>
        </w:rPr>
      </w:pPr>
      <w:r w:rsidRPr="00EC42FB">
        <w:rPr>
          <w:rFonts w:ascii="標楷體" w:eastAsia="標楷體" w:hAnsi="標楷體" w:hint="eastAsia"/>
        </w:rPr>
        <w:t xml:space="preserve">取兩場積分和為總成績。 </w:t>
      </w:r>
    </w:p>
    <w:p w:rsidR="001F6A51" w:rsidRPr="00EC42FB" w:rsidRDefault="001F6A51" w:rsidP="00D02229">
      <w:pPr>
        <w:pStyle w:val="a3"/>
        <w:numPr>
          <w:ilvl w:val="1"/>
          <w:numId w:val="28"/>
        </w:numPr>
        <w:ind w:leftChars="0"/>
        <w:jc w:val="both"/>
        <w:rPr>
          <w:rFonts w:ascii="標楷體" w:eastAsia="標楷體" w:hAnsi="標楷體"/>
        </w:rPr>
      </w:pPr>
      <w:r w:rsidRPr="00EC42FB">
        <w:rPr>
          <w:rFonts w:ascii="標楷體" w:eastAsia="標楷體" w:hAnsi="標楷體" w:hint="eastAsia"/>
        </w:rPr>
        <w:t>總成績若有分數相同者，則以飛行任務耗時（2場任務耗時總和）較少者勝出。若完成時間亦相同，</w:t>
      </w:r>
      <w:proofErr w:type="gramStart"/>
      <w:r w:rsidRPr="00EC42FB">
        <w:rPr>
          <w:rFonts w:ascii="標楷體" w:eastAsia="標楷體" w:hAnsi="標楷體" w:hint="eastAsia"/>
        </w:rPr>
        <w:t>則比序</w:t>
      </w:r>
      <w:r w:rsidR="009A0529" w:rsidRPr="00EC42FB">
        <w:rPr>
          <w:rFonts w:ascii="標楷體" w:eastAsia="標楷體" w:hAnsi="標楷體" w:hint="eastAsia"/>
        </w:rPr>
        <w:t>順序</w:t>
      </w:r>
      <w:proofErr w:type="gramEnd"/>
      <w:r w:rsidR="009A0529" w:rsidRPr="00EC42FB">
        <w:rPr>
          <w:rFonts w:ascii="標楷體" w:eastAsia="標楷體" w:hAnsi="標楷體" w:hint="eastAsia"/>
        </w:rPr>
        <w:t>依</w:t>
      </w:r>
      <w:r w:rsidRPr="00EC42FB">
        <w:rPr>
          <w:rFonts w:ascii="標楷體" w:eastAsia="標楷體" w:hAnsi="標楷體" w:hint="eastAsia"/>
        </w:rPr>
        <w:t>投擲成績（2 場投擲分數總和）</w:t>
      </w:r>
      <w:r w:rsidR="009A0529" w:rsidRPr="00EC42FB">
        <w:rPr>
          <w:rFonts w:ascii="標楷體" w:eastAsia="標楷體" w:hAnsi="標楷體" w:hint="eastAsia"/>
        </w:rPr>
        <w:t>與重置次數</w:t>
      </w:r>
      <w:r w:rsidRPr="00EC42FB">
        <w:rPr>
          <w:rFonts w:ascii="標楷體" w:eastAsia="標楷體" w:hAnsi="標楷體" w:hint="eastAsia"/>
        </w:rPr>
        <w:t xml:space="preserve">，較高分者勝出。 </w:t>
      </w:r>
    </w:p>
    <w:p w:rsidR="001F6A51" w:rsidRPr="00EC42FB" w:rsidRDefault="001F6A51" w:rsidP="00D02229">
      <w:pPr>
        <w:pStyle w:val="a3"/>
        <w:numPr>
          <w:ilvl w:val="0"/>
          <w:numId w:val="28"/>
        </w:numPr>
        <w:ind w:leftChars="0"/>
        <w:jc w:val="both"/>
        <w:rPr>
          <w:rFonts w:ascii="標楷體" w:eastAsia="標楷體" w:hAnsi="標楷體"/>
        </w:rPr>
      </w:pPr>
      <w:r w:rsidRPr="00EC42FB">
        <w:rPr>
          <w:rFonts w:ascii="標楷體" w:eastAsia="標楷體" w:hAnsi="標楷體" w:hint="eastAsia"/>
        </w:rPr>
        <w:lastRenderedPageBreak/>
        <w:t>複賽：複賽由初賽名次前 8 名之隊伍再次進行比賽，複賽中每隊出賽 1場，取成績前 4 名進入決賽。若遇分數相同狀況下之</w:t>
      </w:r>
      <w:proofErr w:type="gramStart"/>
      <w:r w:rsidRPr="00EC42FB">
        <w:rPr>
          <w:rFonts w:ascii="標楷體" w:eastAsia="標楷體" w:hAnsi="標楷體" w:hint="eastAsia"/>
        </w:rPr>
        <w:t>排名比序方式</w:t>
      </w:r>
      <w:proofErr w:type="gramEnd"/>
      <w:r w:rsidRPr="00EC42FB">
        <w:rPr>
          <w:rFonts w:ascii="標楷體" w:eastAsia="標楷體" w:hAnsi="標楷體" w:hint="eastAsia"/>
        </w:rPr>
        <w:t xml:space="preserve">與初賽同。 </w:t>
      </w:r>
    </w:p>
    <w:p w:rsidR="001F6A51" w:rsidRPr="00EC42FB" w:rsidRDefault="001F6A51" w:rsidP="00D02229">
      <w:pPr>
        <w:pStyle w:val="a3"/>
        <w:numPr>
          <w:ilvl w:val="0"/>
          <w:numId w:val="28"/>
        </w:numPr>
        <w:ind w:leftChars="0"/>
        <w:jc w:val="both"/>
        <w:rPr>
          <w:rFonts w:ascii="標楷體" w:eastAsia="標楷體" w:hAnsi="標楷體"/>
        </w:rPr>
      </w:pPr>
      <w:r w:rsidRPr="00EC42FB">
        <w:rPr>
          <w:rFonts w:ascii="標楷體" w:eastAsia="標楷體" w:hAnsi="標楷體" w:hint="eastAsia"/>
        </w:rPr>
        <w:t>決賽由複賽前 4 名之隊伍進行比賽，決賽中每隊出賽一場，若遇分數相同狀況下之</w:t>
      </w:r>
      <w:proofErr w:type="gramStart"/>
      <w:r w:rsidRPr="00EC42FB">
        <w:rPr>
          <w:rFonts w:ascii="標楷體" w:eastAsia="標楷體" w:hAnsi="標楷體" w:hint="eastAsia"/>
        </w:rPr>
        <w:t>排名比序方式</w:t>
      </w:r>
      <w:proofErr w:type="gramEnd"/>
      <w:r w:rsidRPr="00EC42FB">
        <w:rPr>
          <w:rFonts w:ascii="標楷體" w:eastAsia="標楷體" w:hAnsi="標楷體" w:hint="eastAsia"/>
        </w:rPr>
        <w:t xml:space="preserve">與初賽同。 </w:t>
      </w:r>
    </w:p>
    <w:p w:rsidR="001F6A51" w:rsidRPr="00EC42FB" w:rsidRDefault="001F6A51" w:rsidP="00D02229">
      <w:pPr>
        <w:pStyle w:val="a3"/>
        <w:numPr>
          <w:ilvl w:val="0"/>
          <w:numId w:val="28"/>
        </w:numPr>
        <w:ind w:leftChars="0"/>
        <w:jc w:val="both"/>
        <w:rPr>
          <w:rFonts w:ascii="標楷體" w:eastAsia="標楷體" w:hAnsi="標楷體"/>
        </w:rPr>
      </w:pPr>
      <w:r w:rsidRPr="00EC42FB">
        <w:rPr>
          <w:rFonts w:ascii="標楷體" w:eastAsia="標楷體" w:hAnsi="標楷體" w:hint="eastAsia"/>
        </w:rPr>
        <w:t>依決賽成績前三名者授予冠軍、亞軍及季軍，決賽之第四名隊伍將授予殿軍。</w:t>
      </w:r>
    </w:p>
    <w:p w:rsidR="001F6A51" w:rsidRPr="00EC42FB" w:rsidRDefault="001F6A51" w:rsidP="001F6A51">
      <w:pPr>
        <w:rPr>
          <w:rFonts w:ascii="標楷體" w:eastAsia="標楷體" w:hAnsi="標楷體"/>
        </w:rPr>
      </w:pPr>
      <w:r w:rsidRPr="00EC42FB">
        <w:rPr>
          <w:rFonts w:ascii="標楷體" w:eastAsia="標楷體" w:hAnsi="標楷體"/>
        </w:rPr>
        <w:t xml:space="preserve"> </w:t>
      </w:r>
    </w:p>
    <w:p w:rsidR="001F6A51" w:rsidRPr="00EC42FB" w:rsidRDefault="001F6A51" w:rsidP="001F6A51">
      <w:pPr>
        <w:pStyle w:val="a3"/>
        <w:numPr>
          <w:ilvl w:val="0"/>
          <w:numId w:val="1"/>
        </w:numPr>
        <w:spacing w:line="480" w:lineRule="auto"/>
        <w:ind w:leftChars="0" w:left="482" w:hangingChars="201" w:hanging="482"/>
        <w:rPr>
          <w:rFonts w:ascii="標楷體" w:eastAsia="標楷體" w:hAnsi="標楷體"/>
        </w:rPr>
      </w:pPr>
      <w:r w:rsidRPr="00EC42FB">
        <w:rPr>
          <w:rFonts w:ascii="標楷體" w:eastAsia="標楷體" w:hAnsi="標楷體" w:hint="eastAsia"/>
        </w:rPr>
        <w:t xml:space="preserve">約束條件 </w:t>
      </w:r>
    </w:p>
    <w:p w:rsidR="001F6A51" w:rsidRPr="00EC42FB" w:rsidRDefault="001F6A51" w:rsidP="001E35F6">
      <w:pPr>
        <w:pStyle w:val="a3"/>
        <w:numPr>
          <w:ilvl w:val="0"/>
          <w:numId w:val="14"/>
        </w:numPr>
        <w:spacing w:line="360" w:lineRule="auto"/>
        <w:ind w:leftChars="0" w:left="482" w:hangingChars="201" w:hanging="482"/>
        <w:rPr>
          <w:rFonts w:ascii="標楷體" w:eastAsia="標楷體" w:hAnsi="標楷體"/>
        </w:rPr>
      </w:pPr>
      <w:r w:rsidRPr="00EC42FB">
        <w:rPr>
          <w:rFonts w:ascii="標楷體" w:eastAsia="標楷體" w:hAnsi="標楷體" w:hint="eastAsia"/>
        </w:rPr>
        <w:t xml:space="preserve">機器人本體及參賽人員之限制 </w:t>
      </w:r>
    </w:p>
    <w:p w:rsidR="001F6A51" w:rsidRPr="00EC42FB" w:rsidRDefault="001F6A51" w:rsidP="00D02229">
      <w:pPr>
        <w:pStyle w:val="a3"/>
        <w:numPr>
          <w:ilvl w:val="0"/>
          <w:numId w:val="22"/>
        </w:numPr>
        <w:ind w:leftChars="0"/>
        <w:jc w:val="both"/>
        <w:rPr>
          <w:rFonts w:ascii="標楷體" w:eastAsia="標楷體" w:hAnsi="標楷體"/>
        </w:rPr>
      </w:pPr>
      <w:r w:rsidRPr="00EC42FB">
        <w:rPr>
          <w:rFonts w:ascii="標楷體" w:eastAsia="標楷體" w:hAnsi="標楷體" w:hint="eastAsia"/>
        </w:rPr>
        <w:t>不限定參賽載具尺寸與起飛重量。亦不限定載具形式，定翼機/旋翼機/</w:t>
      </w:r>
      <w:proofErr w:type="gramStart"/>
      <w:r w:rsidRPr="00EC42FB">
        <w:rPr>
          <w:rFonts w:ascii="標楷體" w:eastAsia="標楷體" w:hAnsi="標楷體" w:hint="eastAsia"/>
        </w:rPr>
        <w:t>多軸機等</w:t>
      </w:r>
      <w:proofErr w:type="gramEnd"/>
      <w:r w:rsidRPr="00EC42FB">
        <w:rPr>
          <w:rFonts w:ascii="標楷體" w:eastAsia="標楷體" w:hAnsi="標楷體" w:hint="eastAsia"/>
        </w:rPr>
        <w:t>均可。惟不得以「lighter than air」 (如氣球/飛船…等)形式之</w:t>
      </w:r>
      <w:proofErr w:type="gramStart"/>
      <w:r w:rsidRPr="00EC42FB">
        <w:rPr>
          <w:rFonts w:ascii="標楷體" w:eastAsia="標楷體" w:hAnsi="標楷體" w:hint="eastAsia"/>
        </w:rPr>
        <w:t>載具出賽</w:t>
      </w:r>
      <w:proofErr w:type="gramEnd"/>
      <w:r w:rsidRPr="00EC42FB">
        <w:rPr>
          <w:rFonts w:ascii="標楷體" w:eastAsia="標楷體" w:hAnsi="標楷體" w:hint="eastAsia"/>
        </w:rPr>
        <w:t>。</w:t>
      </w:r>
      <w:r w:rsidR="00B43151" w:rsidRPr="00EC42FB">
        <w:rPr>
          <w:rFonts w:ascii="標楷體" w:eastAsia="標楷體" w:hAnsi="標楷體" w:hint="eastAsia"/>
        </w:rPr>
        <w:t>每一組至多可以有一台備用機。</w:t>
      </w:r>
    </w:p>
    <w:p w:rsidR="001F6A51" w:rsidRPr="00EC42FB" w:rsidRDefault="001F6A51" w:rsidP="00D31B48">
      <w:pPr>
        <w:pStyle w:val="a3"/>
        <w:numPr>
          <w:ilvl w:val="0"/>
          <w:numId w:val="22"/>
        </w:numPr>
        <w:ind w:leftChars="0"/>
        <w:jc w:val="both"/>
        <w:rPr>
          <w:rFonts w:ascii="標楷體" w:eastAsia="標楷體" w:hAnsi="標楷體"/>
        </w:rPr>
      </w:pPr>
      <w:r w:rsidRPr="00EC42FB">
        <w:rPr>
          <w:rFonts w:ascii="標楷體" w:eastAsia="標楷體" w:hAnsi="標楷體" w:hint="eastAsia"/>
        </w:rPr>
        <w:t>飛行機器人之各次系統可由各隊自行組成一架全機，例如使用市售機架、市售</w:t>
      </w:r>
      <w:proofErr w:type="gramStart"/>
      <w:r w:rsidRPr="00EC42FB">
        <w:rPr>
          <w:rFonts w:ascii="標楷體" w:eastAsia="標楷體" w:hAnsi="標楷體" w:hint="eastAsia"/>
        </w:rPr>
        <w:t>馬達電變螺旋槳</w:t>
      </w:r>
      <w:proofErr w:type="gramEnd"/>
      <w:r w:rsidRPr="00EC42FB">
        <w:rPr>
          <w:rFonts w:ascii="標楷體" w:eastAsia="標楷體" w:hAnsi="標楷體" w:hint="eastAsia"/>
        </w:rPr>
        <w:t>、市售影像處理模組、</w:t>
      </w:r>
      <w:proofErr w:type="gramStart"/>
      <w:r w:rsidRPr="00EC42FB">
        <w:rPr>
          <w:rFonts w:ascii="標楷體" w:eastAsia="標楷體" w:hAnsi="標楷體" w:hint="eastAsia"/>
        </w:rPr>
        <w:t>市售飛控</w:t>
      </w:r>
      <w:proofErr w:type="gramEnd"/>
      <w:r w:rsidRPr="00EC42FB">
        <w:rPr>
          <w:rFonts w:ascii="標楷體" w:eastAsia="標楷體" w:hAnsi="標楷體" w:hint="eastAsia"/>
        </w:rPr>
        <w:t>板、市售接收機…等來自行執行軟硬體之系統整合，成為一架自動飛行機器人。但不得以市售已整合完成之全套商品或改裝自市售已整合完成全套商品等參賽</w:t>
      </w:r>
      <w:r w:rsidRPr="00EC42FB">
        <w:rPr>
          <w:rFonts w:ascii="標楷體" w:eastAsia="標楷體" w:hAnsi="標楷體" w:hint="eastAsia"/>
          <w:color w:val="000000" w:themeColor="text1"/>
        </w:rPr>
        <w:t>。</w:t>
      </w:r>
      <w:r w:rsidR="00D31B48" w:rsidRPr="00EC42FB">
        <w:rPr>
          <w:rFonts w:ascii="標楷體" w:eastAsia="標楷體" w:hAnsi="標楷體" w:hint="eastAsia"/>
          <w:color w:val="000000" w:themeColor="text1"/>
        </w:rPr>
        <w:t>可以有完整備用機</w:t>
      </w:r>
      <w:r w:rsidR="00D31B48" w:rsidRPr="00EC42FB">
        <w:rPr>
          <w:rFonts w:ascii="標楷體" w:eastAsia="標楷體" w:hAnsi="標楷體"/>
          <w:color w:val="000000" w:themeColor="text1"/>
        </w:rPr>
        <w:t>(</w:t>
      </w:r>
      <w:r w:rsidR="00D31B48" w:rsidRPr="00EC42FB">
        <w:rPr>
          <w:rFonts w:ascii="標楷體" w:eastAsia="標楷體" w:hAnsi="標楷體" w:hint="eastAsia"/>
          <w:color w:val="000000" w:themeColor="text1"/>
        </w:rPr>
        <w:t>組裝完成</w:t>
      </w:r>
      <w:r w:rsidR="00D31B48" w:rsidRPr="00EC42FB">
        <w:rPr>
          <w:rFonts w:ascii="標楷體" w:eastAsia="標楷體" w:hAnsi="標楷體"/>
          <w:color w:val="000000" w:themeColor="text1"/>
        </w:rPr>
        <w:t>)</w:t>
      </w:r>
      <w:r w:rsidR="00D31B48" w:rsidRPr="00EC42FB">
        <w:rPr>
          <w:rFonts w:ascii="標楷體" w:eastAsia="標楷體" w:hAnsi="標楷體" w:hint="eastAsia"/>
          <w:color w:val="000000" w:themeColor="text1"/>
        </w:rPr>
        <w:t>和備用機構</w:t>
      </w:r>
      <w:r w:rsidR="00D31B48" w:rsidRPr="00EC42FB">
        <w:rPr>
          <w:rFonts w:ascii="標楷體" w:eastAsia="標楷體" w:hAnsi="標楷體"/>
          <w:color w:val="000000" w:themeColor="text1"/>
        </w:rPr>
        <w:t>(</w:t>
      </w:r>
      <w:r w:rsidR="00D31B48" w:rsidRPr="00EC42FB">
        <w:rPr>
          <w:rFonts w:ascii="標楷體" w:eastAsia="標楷體" w:hAnsi="標楷體" w:hint="eastAsia"/>
          <w:color w:val="000000" w:themeColor="text1"/>
        </w:rPr>
        <w:t>例如：</w:t>
      </w:r>
      <w:proofErr w:type="gramStart"/>
      <w:r w:rsidR="00D31B48" w:rsidRPr="00EC42FB">
        <w:rPr>
          <w:rFonts w:ascii="標楷體" w:eastAsia="標楷體" w:hAnsi="標楷體" w:hint="eastAsia"/>
          <w:color w:val="000000" w:themeColor="text1"/>
        </w:rPr>
        <w:t>槳與機架</w:t>
      </w:r>
      <w:proofErr w:type="gramEnd"/>
      <w:r w:rsidR="00D31B48" w:rsidRPr="00EC42FB">
        <w:rPr>
          <w:rFonts w:ascii="標楷體" w:eastAsia="標楷體" w:hAnsi="標楷體"/>
          <w:color w:val="000000" w:themeColor="text1"/>
        </w:rPr>
        <w:t>)</w:t>
      </w:r>
      <w:r w:rsidR="00D31B48" w:rsidRPr="00EC42FB">
        <w:rPr>
          <w:rFonts w:ascii="標楷體" w:eastAsia="標楷體" w:hAnsi="標楷體" w:hint="eastAsia"/>
          <w:color w:val="000000" w:themeColor="text1"/>
        </w:rPr>
        <w:t>，但務必完全相同規格，且在檢錄時主動提出並通過檢錄委員認證。</w:t>
      </w:r>
    </w:p>
    <w:p w:rsidR="001F6A51" w:rsidRPr="00EC42FB" w:rsidRDefault="001F6A51" w:rsidP="00D02229">
      <w:pPr>
        <w:pStyle w:val="a3"/>
        <w:numPr>
          <w:ilvl w:val="0"/>
          <w:numId w:val="22"/>
        </w:numPr>
        <w:ind w:leftChars="0"/>
        <w:jc w:val="both"/>
        <w:rPr>
          <w:rFonts w:ascii="標楷體" w:eastAsia="標楷體" w:hAnsi="標楷體"/>
        </w:rPr>
      </w:pPr>
      <w:r w:rsidRPr="00EC42FB">
        <w:rPr>
          <w:rFonts w:ascii="標楷體" w:eastAsia="標楷體" w:hAnsi="標楷體" w:hint="eastAsia"/>
        </w:rPr>
        <w:t xml:space="preserve">機器人之操作須以機器人自主控制方式進行，不得以任何形式之遙控方式操控。 </w:t>
      </w:r>
    </w:p>
    <w:p w:rsidR="001F6A51" w:rsidRPr="00EC42FB" w:rsidRDefault="001F6A51" w:rsidP="00D02229">
      <w:pPr>
        <w:pStyle w:val="a3"/>
        <w:numPr>
          <w:ilvl w:val="0"/>
          <w:numId w:val="22"/>
        </w:numPr>
        <w:ind w:leftChars="0"/>
        <w:jc w:val="both"/>
        <w:rPr>
          <w:rFonts w:ascii="標楷體" w:eastAsia="標楷體" w:hAnsi="標楷體"/>
        </w:rPr>
      </w:pPr>
      <w:r w:rsidRPr="00EC42FB">
        <w:rPr>
          <w:rFonts w:ascii="標楷體" w:eastAsia="標楷體" w:hAnsi="標楷體" w:hint="eastAsia"/>
        </w:rPr>
        <w:t>起飛前選手必須使用手中的遙控器或控制器[示範操作]給裁判看，以證明其手中遙控器或控制器可有效</w:t>
      </w:r>
      <w:proofErr w:type="gramStart"/>
      <w:r w:rsidRPr="00EC42FB">
        <w:rPr>
          <w:rFonts w:ascii="標楷體" w:eastAsia="標楷體" w:hAnsi="標楷體" w:hint="eastAsia"/>
        </w:rPr>
        <w:t>控制該載具</w:t>
      </w:r>
      <w:proofErr w:type="gramEnd"/>
      <w:r w:rsidR="009A0529" w:rsidRPr="00EC42FB">
        <w:rPr>
          <w:rFonts w:ascii="標楷體" w:eastAsia="標楷體" w:hAnsi="標楷體" w:hint="eastAsia"/>
        </w:rPr>
        <w:t>(</w:t>
      </w:r>
      <w:proofErr w:type="gramStart"/>
      <w:r w:rsidR="009A0529" w:rsidRPr="00EC42FB">
        <w:rPr>
          <w:rFonts w:ascii="標楷體" w:eastAsia="標楷體" w:hAnsi="標楷體" w:hint="eastAsia"/>
        </w:rPr>
        <w:t>需卸槳</w:t>
      </w:r>
      <w:proofErr w:type="gramEnd"/>
      <w:r w:rsidR="009A0529" w:rsidRPr="00EC42FB">
        <w:rPr>
          <w:rFonts w:ascii="標楷體" w:eastAsia="標楷體" w:hAnsi="標楷體" w:hint="eastAsia"/>
        </w:rPr>
        <w:t>)</w:t>
      </w:r>
      <w:r w:rsidRPr="00EC42FB">
        <w:rPr>
          <w:rFonts w:ascii="標楷體" w:eastAsia="標楷體" w:hAnsi="標楷體" w:hint="eastAsia"/>
        </w:rPr>
        <w:t xml:space="preserve">，而裁判也必須檢查載具上是否搭配有第二套接收器以防止第 3 方的遙控舞弊。 </w:t>
      </w:r>
    </w:p>
    <w:p w:rsidR="001F6A51" w:rsidRPr="00EC42FB" w:rsidRDefault="001F6A51" w:rsidP="00D02229">
      <w:pPr>
        <w:pStyle w:val="a3"/>
        <w:numPr>
          <w:ilvl w:val="0"/>
          <w:numId w:val="22"/>
        </w:numPr>
        <w:ind w:leftChars="0"/>
        <w:jc w:val="both"/>
        <w:rPr>
          <w:rFonts w:ascii="標楷體" w:eastAsia="標楷體" w:hAnsi="標楷體"/>
        </w:rPr>
      </w:pPr>
      <w:r w:rsidRPr="00EC42FB">
        <w:rPr>
          <w:rFonts w:ascii="標楷體" w:eastAsia="標楷體" w:hAnsi="標楷體" w:hint="eastAsia"/>
        </w:rPr>
        <w:t xml:space="preserve">機器人需自備動力源，但不得使用高壓氣體（常溫時氣壓大於 1 MPa 者）、爆炸物、燃料、易燃物等危險物品。 </w:t>
      </w:r>
    </w:p>
    <w:p w:rsidR="001F6A51" w:rsidRPr="00EC42FB" w:rsidRDefault="001F6A51" w:rsidP="00D02229">
      <w:pPr>
        <w:pStyle w:val="a3"/>
        <w:numPr>
          <w:ilvl w:val="0"/>
          <w:numId w:val="22"/>
        </w:numPr>
        <w:ind w:leftChars="0"/>
        <w:jc w:val="both"/>
        <w:rPr>
          <w:rFonts w:ascii="標楷體" w:eastAsia="標楷體" w:hAnsi="標楷體"/>
        </w:rPr>
      </w:pPr>
      <w:r w:rsidRPr="00EC42FB">
        <w:rPr>
          <w:rFonts w:ascii="標楷體" w:eastAsia="標楷體" w:hAnsi="標楷體" w:hint="eastAsia"/>
        </w:rPr>
        <w:t>不得安裝或使用會破壞、污損競賽場地、或具危險性之裝置於機器人上，違規情節重大或影響競賽之順利進行者取消參賽資格。</w:t>
      </w:r>
      <w:r w:rsidRPr="00EC42FB">
        <w:rPr>
          <w:rFonts w:ascii="標楷體" w:eastAsia="標楷體" w:hAnsi="標楷體"/>
        </w:rPr>
        <w:t xml:space="preserve"> </w:t>
      </w:r>
    </w:p>
    <w:p w:rsidR="001F6A51" w:rsidRPr="00EC42FB" w:rsidRDefault="001F6A51" w:rsidP="00D02229">
      <w:pPr>
        <w:pStyle w:val="a3"/>
        <w:numPr>
          <w:ilvl w:val="0"/>
          <w:numId w:val="22"/>
        </w:numPr>
        <w:ind w:leftChars="0"/>
        <w:jc w:val="both"/>
        <w:rPr>
          <w:rFonts w:ascii="標楷體" w:eastAsia="標楷體" w:hAnsi="標楷體"/>
        </w:rPr>
      </w:pPr>
      <w:r w:rsidRPr="00EC42FB">
        <w:rPr>
          <w:rFonts w:ascii="標楷體" w:eastAsia="標楷體" w:hAnsi="標楷體" w:hint="eastAsia"/>
        </w:rPr>
        <w:t xml:space="preserve">機器人在競賽過程中(除投擲之沙包外)，各部位與機器人本體之間不可發生完全分離的狀態。 </w:t>
      </w:r>
    </w:p>
    <w:p w:rsidR="001F6A51" w:rsidRPr="00EC42FB" w:rsidRDefault="001F6A51" w:rsidP="00D02229">
      <w:pPr>
        <w:pStyle w:val="a3"/>
        <w:numPr>
          <w:ilvl w:val="0"/>
          <w:numId w:val="22"/>
        </w:numPr>
        <w:ind w:leftChars="0"/>
        <w:jc w:val="both"/>
        <w:rPr>
          <w:rFonts w:ascii="標楷體" w:eastAsia="標楷體" w:hAnsi="標楷體"/>
        </w:rPr>
      </w:pPr>
      <w:r w:rsidRPr="00EC42FB">
        <w:rPr>
          <w:rFonts w:ascii="標楷體" w:eastAsia="標楷體" w:hAnsi="標楷體" w:hint="eastAsia"/>
        </w:rPr>
        <w:t>為維護參與人員安全，在競賽中，飛行競賽場內僅能允許裁判及</w:t>
      </w:r>
      <w:r w:rsidRPr="00EC42FB">
        <w:rPr>
          <w:rFonts w:ascii="標楷體" w:eastAsia="標楷體" w:hAnsi="標楷體"/>
        </w:rPr>
        <w:t xml:space="preserve"> 2 </w:t>
      </w:r>
      <w:r w:rsidRPr="00EC42FB">
        <w:rPr>
          <w:rFonts w:ascii="標楷體" w:eastAsia="標楷體" w:hAnsi="標楷體" w:hint="eastAsia"/>
        </w:rPr>
        <w:t>位參賽選手</w:t>
      </w:r>
      <w:r w:rsidRPr="00EC42FB">
        <w:rPr>
          <w:rFonts w:ascii="標楷體" w:eastAsia="標楷體" w:hAnsi="標楷體"/>
        </w:rPr>
        <w:t>(</w:t>
      </w:r>
      <w:proofErr w:type="gramStart"/>
      <w:r w:rsidRPr="00EC42FB">
        <w:rPr>
          <w:rFonts w:ascii="標楷體" w:eastAsia="標楷體" w:hAnsi="標楷體" w:hint="eastAsia"/>
        </w:rPr>
        <w:t>飛手</w:t>
      </w:r>
      <w:proofErr w:type="gramEnd"/>
      <w:r w:rsidRPr="00EC42FB">
        <w:rPr>
          <w:rFonts w:ascii="標楷體" w:eastAsia="標楷體" w:hAnsi="標楷體"/>
        </w:rPr>
        <w:t>+</w:t>
      </w:r>
      <w:r w:rsidRPr="00EC42FB">
        <w:rPr>
          <w:rFonts w:ascii="標楷體" w:eastAsia="標楷體" w:hAnsi="標楷體" w:hint="eastAsia"/>
        </w:rPr>
        <w:t>助手</w:t>
      </w:r>
      <w:r w:rsidRPr="00EC42FB">
        <w:rPr>
          <w:rFonts w:ascii="標楷體" w:eastAsia="標楷體" w:hAnsi="標楷體"/>
        </w:rPr>
        <w:t>)</w:t>
      </w:r>
      <w:r w:rsidRPr="00EC42FB">
        <w:rPr>
          <w:rFonts w:ascii="標楷體" w:eastAsia="標楷體" w:hAnsi="標楷體" w:hint="eastAsia"/>
        </w:rPr>
        <w:t>入內，且場內</w:t>
      </w:r>
      <w:proofErr w:type="gramStart"/>
      <w:r w:rsidRPr="00EC42FB">
        <w:rPr>
          <w:rFonts w:ascii="標楷體" w:eastAsia="標楷體" w:hAnsi="標楷體" w:hint="eastAsia"/>
        </w:rPr>
        <w:t>所有人均需配</w:t>
      </w:r>
      <w:proofErr w:type="gramEnd"/>
      <w:r w:rsidRPr="00EC42FB">
        <w:rPr>
          <w:rFonts w:ascii="標楷體" w:eastAsia="標楷體" w:hAnsi="標楷體" w:hint="eastAsia"/>
        </w:rPr>
        <w:t>戴自備之護目鏡</w:t>
      </w:r>
      <w:r w:rsidRPr="00EC42FB">
        <w:rPr>
          <w:rFonts w:ascii="標楷體" w:eastAsia="標楷體" w:hAnsi="標楷體"/>
        </w:rPr>
        <w:t>(</w:t>
      </w:r>
      <w:r w:rsidRPr="00EC42FB">
        <w:rPr>
          <w:rFonts w:ascii="標楷體" w:eastAsia="標楷體" w:hAnsi="標楷體" w:hint="eastAsia"/>
        </w:rPr>
        <w:t>如圖</w:t>
      </w:r>
      <w:r w:rsidRPr="00EC42FB">
        <w:rPr>
          <w:rFonts w:ascii="標楷體" w:eastAsia="標楷體" w:hAnsi="標楷體"/>
        </w:rPr>
        <w:t xml:space="preserve"> 14</w:t>
      </w:r>
      <w:r w:rsidRPr="00EC42FB">
        <w:rPr>
          <w:rFonts w:ascii="標楷體" w:eastAsia="標楷體" w:hAnsi="標楷體" w:hint="eastAsia"/>
        </w:rPr>
        <w:t>所示類型</w:t>
      </w:r>
      <w:r w:rsidRPr="00EC42FB">
        <w:rPr>
          <w:rFonts w:ascii="標楷體" w:eastAsia="標楷體" w:hAnsi="標楷體"/>
        </w:rPr>
        <w:t>)</w:t>
      </w:r>
      <w:r w:rsidRPr="00EC42FB">
        <w:rPr>
          <w:rFonts w:ascii="標楷體" w:eastAsia="標楷體" w:hAnsi="標楷體" w:hint="eastAsia"/>
        </w:rPr>
        <w:t>，若選手無自備則須強制配戴大會所提供者以維安全。</w:t>
      </w:r>
      <w:r w:rsidRPr="00EC42FB">
        <w:rPr>
          <w:rFonts w:ascii="標楷體" w:eastAsia="標楷體" w:hAnsi="標楷體"/>
        </w:rPr>
        <w:t xml:space="preserve"> </w:t>
      </w:r>
    </w:p>
    <w:p w:rsidR="001F6A51" w:rsidRPr="00EC42FB" w:rsidRDefault="001E35F6" w:rsidP="00F40388">
      <w:pPr>
        <w:jc w:val="center"/>
        <w:rPr>
          <w:rFonts w:ascii="標楷體" w:eastAsia="標楷體" w:hAnsi="標楷體"/>
        </w:rPr>
      </w:pPr>
      <w:r w:rsidRPr="00EC42FB">
        <w:rPr>
          <w:rFonts w:ascii="標楷體" w:eastAsia="標楷體" w:hAnsi="標楷體"/>
          <w:noProof/>
          <w:szCs w:val="24"/>
        </w:rPr>
        <w:drawing>
          <wp:inline distT="0" distB="0" distL="0" distR="0">
            <wp:extent cx="2766950" cy="1490081"/>
            <wp:effectExtent l="76200" t="76200" r="128905" b="12954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3399" cy="1515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6A51" w:rsidRPr="00EC42FB" w:rsidRDefault="001F6A51" w:rsidP="001E35F6">
      <w:pPr>
        <w:jc w:val="center"/>
        <w:rPr>
          <w:rFonts w:ascii="標楷體" w:eastAsia="標楷體" w:hAnsi="標楷體"/>
        </w:rPr>
      </w:pPr>
      <w:r w:rsidRPr="00EC42FB">
        <w:rPr>
          <w:rFonts w:ascii="標楷體" w:eastAsia="標楷體" w:hAnsi="標楷體" w:hint="eastAsia"/>
        </w:rPr>
        <w:lastRenderedPageBreak/>
        <w:t>圖 14、簡易型護目鏡</w:t>
      </w:r>
    </w:p>
    <w:p w:rsidR="001E35F6" w:rsidRPr="00EC42FB" w:rsidRDefault="001E35F6" w:rsidP="001E35F6">
      <w:pPr>
        <w:jc w:val="center"/>
        <w:rPr>
          <w:rFonts w:ascii="標楷體" w:eastAsia="標楷體" w:hAnsi="標楷體"/>
        </w:rPr>
      </w:pPr>
    </w:p>
    <w:p w:rsidR="001F6A51" w:rsidRPr="00EC42FB" w:rsidRDefault="001F6A51" w:rsidP="007B77C4">
      <w:pPr>
        <w:pStyle w:val="a3"/>
        <w:numPr>
          <w:ilvl w:val="0"/>
          <w:numId w:val="14"/>
        </w:numPr>
        <w:spacing w:line="360" w:lineRule="auto"/>
        <w:ind w:leftChars="0" w:left="482" w:hangingChars="201" w:hanging="482"/>
        <w:jc w:val="both"/>
        <w:rPr>
          <w:rFonts w:ascii="標楷體" w:eastAsia="標楷體" w:hAnsi="標楷體"/>
        </w:rPr>
      </w:pPr>
      <w:r w:rsidRPr="00EC42FB">
        <w:rPr>
          <w:rFonts w:ascii="標楷體" w:eastAsia="標楷體" w:hAnsi="標楷體" w:hint="eastAsia"/>
        </w:rPr>
        <w:t xml:space="preserve">比賽中之違規行為比賽中如有下列行為，經裁判判定違規時，裁判將揮舞「黃旗」以明確宣示： </w:t>
      </w:r>
    </w:p>
    <w:p w:rsidR="001F6A51" w:rsidRPr="00EC42FB" w:rsidRDefault="001F6A51" w:rsidP="007B77C4">
      <w:pPr>
        <w:pStyle w:val="a3"/>
        <w:numPr>
          <w:ilvl w:val="0"/>
          <w:numId w:val="24"/>
        </w:numPr>
        <w:ind w:leftChars="0"/>
        <w:jc w:val="both"/>
        <w:rPr>
          <w:rFonts w:ascii="標楷體" w:eastAsia="標楷體" w:hAnsi="標楷體"/>
        </w:rPr>
      </w:pPr>
      <w:r w:rsidRPr="00EC42FB">
        <w:rPr>
          <w:rFonts w:ascii="標楷體" w:eastAsia="標楷體" w:hAnsi="標楷體" w:hint="eastAsia"/>
        </w:rPr>
        <w:t xml:space="preserve">未得裁判允許，操控者以外成員進入競賽場地。 </w:t>
      </w:r>
    </w:p>
    <w:p w:rsidR="001F6A51" w:rsidRPr="00EC42FB" w:rsidRDefault="001F6A51" w:rsidP="007B77C4">
      <w:pPr>
        <w:pStyle w:val="a3"/>
        <w:numPr>
          <w:ilvl w:val="0"/>
          <w:numId w:val="24"/>
        </w:numPr>
        <w:ind w:leftChars="0"/>
        <w:jc w:val="both"/>
        <w:rPr>
          <w:rFonts w:ascii="標楷體" w:eastAsia="標楷體" w:hAnsi="標楷體"/>
        </w:rPr>
      </w:pPr>
      <w:r w:rsidRPr="00EC42FB">
        <w:rPr>
          <w:rFonts w:ascii="標楷體" w:eastAsia="標楷體" w:hAnsi="標楷體" w:hint="eastAsia"/>
        </w:rPr>
        <w:t xml:space="preserve">操控者或隊伍成員蓄意接觸競賽中之機器人。 </w:t>
      </w:r>
    </w:p>
    <w:p w:rsidR="001F6A51" w:rsidRPr="00EC42FB" w:rsidRDefault="001F6A51" w:rsidP="007B77C4">
      <w:pPr>
        <w:pStyle w:val="a3"/>
        <w:numPr>
          <w:ilvl w:val="0"/>
          <w:numId w:val="24"/>
        </w:numPr>
        <w:ind w:leftChars="0"/>
        <w:jc w:val="both"/>
        <w:rPr>
          <w:rFonts w:ascii="標楷體" w:eastAsia="標楷體" w:hAnsi="標楷體"/>
        </w:rPr>
      </w:pPr>
      <w:r w:rsidRPr="00EC42FB">
        <w:rPr>
          <w:rFonts w:ascii="標楷體" w:eastAsia="標楷體" w:hAnsi="標楷體" w:hint="eastAsia"/>
        </w:rPr>
        <w:t xml:space="preserve">操控者或隊伍成員蓄意接觸競賽中之活動競賽道具。 </w:t>
      </w:r>
    </w:p>
    <w:p w:rsidR="001F6A51" w:rsidRPr="00EC42FB" w:rsidRDefault="001F6A51" w:rsidP="007B77C4">
      <w:pPr>
        <w:pStyle w:val="a3"/>
        <w:numPr>
          <w:ilvl w:val="0"/>
          <w:numId w:val="24"/>
        </w:numPr>
        <w:ind w:leftChars="0"/>
        <w:jc w:val="both"/>
        <w:rPr>
          <w:rFonts w:ascii="標楷體" w:eastAsia="標楷體" w:hAnsi="標楷體"/>
        </w:rPr>
      </w:pPr>
      <w:r w:rsidRPr="00EC42FB">
        <w:rPr>
          <w:rFonts w:ascii="標楷體" w:eastAsia="標楷體" w:hAnsi="標楷體" w:hint="eastAsia"/>
        </w:rPr>
        <w:t xml:space="preserve">競賽過程中，機器人各部位與機器人本體之間有完全分離的狀態。 </w:t>
      </w:r>
    </w:p>
    <w:p w:rsidR="001E35F6" w:rsidRPr="00EC42FB" w:rsidRDefault="001F6A51" w:rsidP="007B77C4">
      <w:pPr>
        <w:pStyle w:val="a3"/>
        <w:numPr>
          <w:ilvl w:val="0"/>
          <w:numId w:val="24"/>
        </w:numPr>
        <w:ind w:leftChars="0"/>
        <w:jc w:val="both"/>
        <w:rPr>
          <w:rFonts w:ascii="標楷體" w:eastAsia="標楷體" w:hAnsi="標楷體"/>
        </w:rPr>
      </w:pPr>
      <w:r w:rsidRPr="00EC42FB">
        <w:rPr>
          <w:rFonts w:ascii="標楷體" w:eastAsia="標楷體" w:hAnsi="標楷體" w:hint="eastAsia"/>
        </w:rPr>
        <w:t>違規隊伍已</w:t>
      </w:r>
      <w:proofErr w:type="gramStart"/>
      <w:r w:rsidRPr="00EC42FB">
        <w:rPr>
          <w:rFonts w:ascii="標楷體" w:eastAsia="標楷體" w:hAnsi="標楷體" w:hint="eastAsia"/>
        </w:rPr>
        <w:t>得分數歸零</w:t>
      </w:r>
      <w:proofErr w:type="gramEnd"/>
      <w:r w:rsidRPr="00EC42FB">
        <w:rPr>
          <w:rFonts w:ascii="標楷體" w:eastAsia="標楷體" w:hAnsi="標楷體" w:hint="eastAsia"/>
        </w:rPr>
        <w:t>，機器人須退回出發區重新繼續比賽。如違規行為衍生之事態嚴重，足以影響比賽進行或</w:t>
      </w:r>
      <w:proofErr w:type="gramStart"/>
      <w:r w:rsidRPr="00EC42FB">
        <w:rPr>
          <w:rFonts w:ascii="標楷體" w:eastAsia="標楷體" w:hAnsi="標楷體" w:hint="eastAsia"/>
        </w:rPr>
        <w:t>公平性時</w:t>
      </w:r>
      <w:proofErr w:type="gramEnd"/>
      <w:r w:rsidRPr="00EC42FB">
        <w:rPr>
          <w:rFonts w:ascii="標楷體" w:eastAsia="標楷體" w:hAnsi="標楷體" w:hint="eastAsia"/>
        </w:rPr>
        <w:t>，裁判可中斷比賽，沒收違規隊伍該場比賽之分數，並計重置次數乙次。</w:t>
      </w:r>
    </w:p>
    <w:p w:rsidR="00DB6B53" w:rsidRPr="00EC42FB" w:rsidRDefault="001F6A51" w:rsidP="001F6A51">
      <w:pPr>
        <w:rPr>
          <w:rFonts w:ascii="標楷體" w:eastAsia="標楷體" w:hAnsi="標楷體"/>
        </w:rPr>
      </w:pPr>
      <w:r w:rsidRPr="00EC42FB">
        <w:rPr>
          <w:rFonts w:ascii="標楷體" w:eastAsia="標楷體" w:hAnsi="標楷體" w:hint="eastAsia"/>
        </w:rPr>
        <w:t xml:space="preserve"> </w:t>
      </w:r>
    </w:p>
    <w:p w:rsidR="001F6A51" w:rsidRPr="00EC42FB" w:rsidRDefault="001F6A51" w:rsidP="001E35F6">
      <w:pPr>
        <w:pStyle w:val="a3"/>
        <w:numPr>
          <w:ilvl w:val="0"/>
          <w:numId w:val="14"/>
        </w:numPr>
        <w:spacing w:line="360" w:lineRule="auto"/>
        <w:ind w:leftChars="0" w:left="482" w:hangingChars="201" w:hanging="482"/>
        <w:rPr>
          <w:rFonts w:ascii="標楷體" w:eastAsia="標楷體" w:hAnsi="標楷體"/>
        </w:rPr>
      </w:pPr>
      <w:r w:rsidRPr="00EC42FB">
        <w:rPr>
          <w:rFonts w:ascii="標楷體" w:eastAsia="標楷體" w:hAnsi="標楷體" w:hint="eastAsia"/>
        </w:rPr>
        <w:t xml:space="preserve">失格 </w:t>
      </w:r>
    </w:p>
    <w:p w:rsidR="001F6A51" w:rsidRPr="00EC42FB" w:rsidRDefault="001E35F6" w:rsidP="007B77C4">
      <w:pPr>
        <w:jc w:val="both"/>
        <w:rPr>
          <w:rFonts w:ascii="標楷體" w:eastAsia="標楷體" w:hAnsi="標楷體"/>
        </w:rPr>
      </w:pPr>
      <w:r w:rsidRPr="00EC42FB">
        <w:rPr>
          <w:rFonts w:ascii="標楷體" w:eastAsia="標楷體" w:hAnsi="標楷體" w:hint="eastAsia"/>
        </w:rPr>
        <w:t xml:space="preserve">    </w:t>
      </w:r>
      <w:r w:rsidR="001F6A51" w:rsidRPr="00EC42FB">
        <w:rPr>
          <w:rFonts w:ascii="標楷體" w:eastAsia="標楷體" w:hAnsi="標楷體" w:hint="eastAsia"/>
        </w:rPr>
        <w:t xml:space="preserve">有下列情況之一時，將被裁判判定為喪失競賽資格。比賽中經裁判判定喪失競賽資格時，裁判將揮舞「紅旗」以明確宣示。另一隊競賽隊伍將獲得該場次之勝利，但仍繼續比賽至時間終了，以計算該場積分。 </w:t>
      </w:r>
    </w:p>
    <w:p w:rsidR="001F6A51" w:rsidRPr="00EC42FB" w:rsidRDefault="001F6A51" w:rsidP="007B77C4">
      <w:pPr>
        <w:pStyle w:val="a3"/>
        <w:numPr>
          <w:ilvl w:val="0"/>
          <w:numId w:val="26"/>
        </w:numPr>
        <w:ind w:leftChars="0"/>
        <w:jc w:val="both"/>
        <w:rPr>
          <w:rFonts w:ascii="標楷體" w:eastAsia="標楷體" w:hAnsi="標楷體"/>
        </w:rPr>
      </w:pPr>
      <w:r w:rsidRPr="00EC42FB">
        <w:rPr>
          <w:rFonts w:ascii="標楷體" w:eastAsia="標楷體" w:hAnsi="標楷體" w:hint="eastAsia"/>
        </w:rPr>
        <w:t xml:space="preserve">違反前述「機器人本體之限制」。 </w:t>
      </w:r>
    </w:p>
    <w:p w:rsidR="001F6A51" w:rsidRPr="00EC42FB" w:rsidRDefault="001F6A51" w:rsidP="007B77C4">
      <w:pPr>
        <w:pStyle w:val="a3"/>
        <w:numPr>
          <w:ilvl w:val="0"/>
          <w:numId w:val="26"/>
        </w:numPr>
        <w:ind w:leftChars="0"/>
        <w:jc w:val="both"/>
        <w:rPr>
          <w:rFonts w:ascii="標楷體" w:eastAsia="標楷體" w:hAnsi="標楷體"/>
        </w:rPr>
      </w:pPr>
      <w:r w:rsidRPr="00EC42FB">
        <w:rPr>
          <w:rFonts w:ascii="標楷體" w:eastAsia="標楷體" w:hAnsi="標楷體" w:hint="eastAsia"/>
        </w:rPr>
        <w:t xml:space="preserve">故意破壞比賽場地或設施。 </w:t>
      </w:r>
    </w:p>
    <w:p w:rsidR="001F6A51" w:rsidRPr="00EC42FB" w:rsidRDefault="001F6A51" w:rsidP="007B77C4">
      <w:pPr>
        <w:pStyle w:val="a3"/>
        <w:numPr>
          <w:ilvl w:val="0"/>
          <w:numId w:val="26"/>
        </w:numPr>
        <w:ind w:leftChars="0"/>
        <w:jc w:val="both"/>
        <w:rPr>
          <w:rFonts w:ascii="標楷體" w:eastAsia="標楷體" w:hAnsi="標楷體"/>
        </w:rPr>
      </w:pPr>
      <w:r w:rsidRPr="00EC42FB">
        <w:rPr>
          <w:rFonts w:ascii="標楷體" w:eastAsia="標楷體" w:hAnsi="標楷體" w:hint="eastAsia"/>
        </w:rPr>
        <w:t xml:space="preserve">不服從裁判之指示或判決時。 </w:t>
      </w:r>
    </w:p>
    <w:p w:rsidR="001F6A51" w:rsidRPr="00EC42FB" w:rsidRDefault="001F6A51" w:rsidP="007B77C4">
      <w:pPr>
        <w:pStyle w:val="a3"/>
        <w:numPr>
          <w:ilvl w:val="0"/>
          <w:numId w:val="26"/>
        </w:numPr>
        <w:ind w:leftChars="0"/>
        <w:jc w:val="both"/>
        <w:rPr>
          <w:rFonts w:ascii="標楷體" w:eastAsia="標楷體" w:hAnsi="標楷體"/>
        </w:rPr>
      </w:pPr>
      <w:r w:rsidRPr="00EC42FB">
        <w:rPr>
          <w:rFonts w:ascii="標楷體" w:eastAsia="標楷體" w:hAnsi="標楷體" w:hint="eastAsia"/>
        </w:rPr>
        <w:t xml:space="preserve">其它違反運動員精神之行為。 </w:t>
      </w:r>
    </w:p>
    <w:p w:rsidR="001E35F6" w:rsidRPr="00EC42FB" w:rsidRDefault="001F6A51" w:rsidP="007B77C4">
      <w:pPr>
        <w:pStyle w:val="a3"/>
        <w:numPr>
          <w:ilvl w:val="0"/>
          <w:numId w:val="26"/>
        </w:numPr>
        <w:ind w:leftChars="0"/>
        <w:jc w:val="both"/>
        <w:rPr>
          <w:rFonts w:ascii="標楷體" w:eastAsia="標楷體" w:hAnsi="標楷體"/>
        </w:rPr>
      </w:pPr>
      <w:r w:rsidRPr="00EC42FB">
        <w:rPr>
          <w:rFonts w:ascii="標楷體" w:eastAsia="標楷體" w:hAnsi="標楷體" w:hint="eastAsia"/>
        </w:rPr>
        <w:t>若需室內(例如休息區)上電測試，務必將螺旋槳全部卸除；經工作人員、老師或其他參賽者發現帶槳測試，視為嚴重違反規定，大會有權判以失格，請各參賽者互相監督，嚴禁任何危險操作。</w:t>
      </w:r>
    </w:p>
    <w:p w:rsidR="001F6A51" w:rsidRPr="00EC42FB" w:rsidRDefault="001F6A51" w:rsidP="001F6A51">
      <w:pPr>
        <w:rPr>
          <w:rFonts w:ascii="標楷體" w:eastAsia="標楷體" w:hAnsi="標楷體"/>
        </w:rPr>
      </w:pPr>
      <w:r w:rsidRPr="00EC42FB">
        <w:rPr>
          <w:rFonts w:ascii="標楷體" w:eastAsia="標楷體" w:hAnsi="標楷體" w:hint="eastAsia"/>
        </w:rPr>
        <w:t xml:space="preserve"> </w:t>
      </w:r>
    </w:p>
    <w:p w:rsidR="001F6A51" w:rsidRPr="00EC42FB" w:rsidRDefault="001F6A51" w:rsidP="001E35F6">
      <w:pPr>
        <w:pStyle w:val="a3"/>
        <w:numPr>
          <w:ilvl w:val="0"/>
          <w:numId w:val="14"/>
        </w:numPr>
        <w:spacing w:line="360" w:lineRule="auto"/>
        <w:ind w:leftChars="0" w:left="482" w:hangingChars="201" w:hanging="482"/>
        <w:rPr>
          <w:rFonts w:ascii="標楷體" w:eastAsia="標楷體" w:hAnsi="標楷體"/>
        </w:rPr>
      </w:pPr>
      <w:r w:rsidRPr="00EC42FB">
        <w:rPr>
          <w:rFonts w:ascii="標楷體" w:eastAsia="標楷體" w:hAnsi="標楷體" w:hint="eastAsia"/>
        </w:rPr>
        <w:t xml:space="preserve">異議或質疑 </w:t>
      </w:r>
    </w:p>
    <w:p w:rsidR="001F6A51" w:rsidRPr="00EC42FB" w:rsidRDefault="001F6A51" w:rsidP="007B77C4">
      <w:pPr>
        <w:ind w:firstLine="480"/>
        <w:jc w:val="both"/>
        <w:rPr>
          <w:rFonts w:ascii="標楷體" w:eastAsia="標楷體" w:hAnsi="標楷體"/>
        </w:rPr>
      </w:pPr>
      <w:r w:rsidRPr="00EC42FB">
        <w:rPr>
          <w:rFonts w:ascii="標楷體" w:eastAsia="標楷體" w:hAnsi="標楷體" w:hint="eastAsia"/>
        </w:rPr>
        <w:t>比賽後參賽隊伍如對該場次裁判之判定有異議或質疑時，可於大會下一場次比賽開始前，由成員之一向裁判長提出，逾期不予受理。比賽期間裁判團有最高裁定權，大會下一場次比賽開始後，裁判團的判決將不可再被更改。為培養參賽隊伍運動家精神，當有爭議發生時，參賽者須服從裁判之裁定，不得異議。</w:t>
      </w:r>
    </w:p>
    <w:p w:rsidR="001F6A51" w:rsidRPr="00EC42FB" w:rsidRDefault="001F6A51" w:rsidP="001F6A51">
      <w:pPr>
        <w:rPr>
          <w:rFonts w:ascii="標楷體" w:eastAsia="標楷體" w:hAnsi="標楷體"/>
        </w:rPr>
      </w:pPr>
    </w:p>
    <w:p w:rsidR="001F6A51" w:rsidRPr="00EC42FB" w:rsidRDefault="001F6A51" w:rsidP="001F6A51">
      <w:pPr>
        <w:pStyle w:val="a3"/>
        <w:numPr>
          <w:ilvl w:val="0"/>
          <w:numId w:val="1"/>
        </w:numPr>
        <w:spacing w:line="480" w:lineRule="auto"/>
        <w:ind w:leftChars="0" w:left="482" w:hangingChars="201" w:hanging="482"/>
        <w:rPr>
          <w:rFonts w:ascii="標楷體" w:eastAsia="標楷體" w:hAnsi="標楷體"/>
        </w:rPr>
      </w:pPr>
      <w:r w:rsidRPr="00EC42FB">
        <w:rPr>
          <w:rFonts w:ascii="標楷體" w:eastAsia="標楷體" w:hAnsi="標楷體" w:hint="eastAsia"/>
        </w:rPr>
        <w:t>參賽注意事項</w:t>
      </w:r>
      <w:r w:rsidRPr="00EC42FB">
        <w:rPr>
          <w:rFonts w:ascii="標楷體" w:eastAsia="標楷體" w:hAnsi="標楷體"/>
        </w:rPr>
        <w:t xml:space="preserve"> </w:t>
      </w:r>
    </w:p>
    <w:p w:rsidR="001F6A51" w:rsidRPr="00EC42FB" w:rsidRDefault="001F6A51" w:rsidP="007B77C4">
      <w:pPr>
        <w:pStyle w:val="a3"/>
        <w:numPr>
          <w:ilvl w:val="0"/>
          <w:numId w:val="16"/>
        </w:numPr>
        <w:ind w:leftChars="0"/>
        <w:jc w:val="both"/>
        <w:rPr>
          <w:rFonts w:ascii="標楷體" w:eastAsia="標楷體" w:hAnsi="標楷體"/>
        </w:rPr>
      </w:pPr>
      <w:r w:rsidRPr="00EC42FB">
        <w:rPr>
          <w:rFonts w:ascii="標楷體" w:eastAsia="標楷體" w:hAnsi="標楷體" w:hint="eastAsia"/>
        </w:rPr>
        <w:t>主辦單位將組成訪視委員團隊，於</w:t>
      </w:r>
      <w:r w:rsidRPr="00EC42FB">
        <w:rPr>
          <w:rFonts w:ascii="標楷體" w:eastAsia="標楷體" w:hAnsi="標楷體"/>
        </w:rPr>
        <w:t xml:space="preserve"> 10</w:t>
      </w:r>
      <w:r w:rsidR="00763D2A" w:rsidRPr="00EC42FB">
        <w:rPr>
          <w:rFonts w:ascii="標楷體" w:eastAsia="標楷體" w:hAnsi="標楷體" w:hint="eastAsia"/>
        </w:rPr>
        <w:t>9</w:t>
      </w:r>
      <w:r w:rsidR="009D0099" w:rsidRPr="00EC42FB">
        <w:rPr>
          <w:rFonts w:ascii="標楷體" w:eastAsia="標楷體" w:hAnsi="標楷體" w:hint="eastAsia"/>
        </w:rPr>
        <w:t>/</w:t>
      </w:r>
      <w:r w:rsidRPr="00EC42FB">
        <w:rPr>
          <w:rFonts w:ascii="標楷體" w:eastAsia="標楷體" w:hAnsi="標楷體" w:hint="eastAsia"/>
        </w:rPr>
        <w:t>年</w:t>
      </w:r>
      <w:r w:rsidRPr="00EC42FB">
        <w:rPr>
          <w:rFonts w:ascii="標楷體" w:eastAsia="標楷體" w:hAnsi="標楷體"/>
        </w:rPr>
        <w:t>8</w:t>
      </w:r>
      <w:r w:rsidRPr="00EC42FB">
        <w:rPr>
          <w:rFonts w:ascii="標楷體" w:eastAsia="標楷體" w:hAnsi="標楷體" w:hint="eastAsia"/>
        </w:rPr>
        <w:t>月視需要安排網路或實地訪視，以了解各隊機器人製作進度。訪視日期與方式待報名程序完畢後另行安排公佈。各隊接受訪視時，須備妥工作週報、製作報告書與機器人</w:t>
      </w:r>
      <w:proofErr w:type="gramStart"/>
      <w:r w:rsidRPr="00EC42FB">
        <w:rPr>
          <w:rFonts w:ascii="標楷體" w:eastAsia="標楷體" w:hAnsi="標楷體" w:hint="eastAsia"/>
        </w:rPr>
        <w:t>實體供訪視</w:t>
      </w:r>
      <w:proofErr w:type="gramEnd"/>
      <w:r w:rsidRPr="00EC42FB">
        <w:rPr>
          <w:rFonts w:ascii="標楷體" w:eastAsia="標楷體" w:hAnsi="標楷體" w:hint="eastAsia"/>
        </w:rPr>
        <w:t>委員評核。訪視時將視察各隊機器人之基本功能，進度嚴重落後之隊伍，主辦單位可取消其參賽資格。</w:t>
      </w:r>
      <w:r w:rsidRPr="00EC42FB">
        <w:rPr>
          <w:rFonts w:ascii="標楷體" w:eastAsia="標楷體" w:hAnsi="標楷體"/>
        </w:rPr>
        <w:t xml:space="preserve"> </w:t>
      </w:r>
    </w:p>
    <w:p w:rsidR="001F6A51" w:rsidRPr="00EC42FB" w:rsidRDefault="001F6A51" w:rsidP="007B77C4">
      <w:pPr>
        <w:pStyle w:val="a3"/>
        <w:numPr>
          <w:ilvl w:val="0"/>
          <w:numId w:val="16"/>
        </w:numPr>
        <w:ind w:leftChars="0"/>
        <w:jc w:val="both"/>
        <w:rPr>
          <w:rFonts w:ascii="標楷體" w:eastAsia="標楷體" w:hAnsi="標楷體"/>
        </w:rPr>
      </w:pPr>
      <w:r w:rsidRPr="00EC42FB">
        <w:rPr>
          <w:rFonts w:ascii="標楷體" w:eastAsia="標楷體" w:hAnsi="標楷體" w:hint="eastAsia"/>
        </w:rPr>
        <w:lastRenderedPageBreak/>
        <w:t xml:space="preserve">完成初賽全部賽程之隊伍，主辦單位將於初賽完畢後，發放補助之材料費與差旅費。 </w:t>
      </w:r>
    </w:p>
    <w:p w:rsidR="001F6A51" w:rsidRPr="00EC42FB" w:rsidRDefault="001F6A51" w:rsidP="007B77C4">
      <w:pPr>
        <w:pStyle w:val="a3"/>
        <w:numPr>
          <w:ilvl w:val="0"/>
          <w:numId w:val="16"/>
        </w:numPr>
        <w:ind w:leftChars="0"/>
        <w:jc w:val="both"/>
        <w:rPr>
          <w:rFonts w:ascii="標楷體" w:eastAsia="標楷體" w:hAnsi="標楷體"/>
        </w:rPr>
      </w:pPr>
      <w:r w:rsidRPr="00EC42FB">
        <w:rPr>
          <w:rFonts w:ascii="標楷體" w:eastAsia="標楷體" w:hAnsi="標楷體" w:hint="eastAsia"/>
        </w:rPr>
        <w:t>若經其他參賽隊伍舉發該隊伍載具為已完成整合之全套商品者，經查證後若屬實，將取消該隊伍之比賽或得獎資格。</w:t>
      </w:r>
    </w:p>
    <w:p w:rsidR="007C5798" w:rsidRPr="00EC42FB" w:rsidRDefault="007B77C4" w:rsidP="007B77C4">
      <w:pPr>
        <w:pStyle w:val="a3"/>
        <w:numPr>
          <w:ilvl w:val="0"/>
          <w:numId w:val="16"/>
        </w:numPr>
        <w:ind w:leftChars="0"/>
        <w:jc w:val="both"/>
        <w:rPr>
          <w:rFonts w:ascii="標楷體" w:eastAsia="標楷體" w:hAnsi="標楷體"/>
        </w:rPr>
      </w:pPr>
      <w:r w:rsidRPr="00EC42FB">
        <w:rPr>
          <w:rFonts w:ascii="標楷體" w:eastAsia="標楷體" w:hAnsi="標楷體" w:hint="eastAsia"/>
          <w:color w:val="FF0000"/>
        </w:rPr>
        <w:t>場地依</w:t>
      </w:r>
      <w:r w:rsidR="005A1DC8" w:rsidRPr="00EC42FB">
        <w:rPr>
          <w:rFonts w:ascii="標楷體" w:eastAsia="標楷體" w:hAnsi="標楷體" w:hint="eastAsia"/>
          <w:color w:val="FF0000"/>
        </w:rPr>
        <w:t>實際競賽場地為主</w:t>
      </w:r>
      <w:r w:rsidRPr="00EC42FB">
        <w:rPr>
          <w:rFonts w:ascii="標楷體" w:eastAsia="標楷體" w:hAnsi="標楷體" w:hint="eastAsia"/>
          <w:color w:val="FF0000"/>
        </w:rPr>
        <w:t>，</w:t>
      </w:r>
      <w:r w:rsidRPr="00EC42FB">
        <w:rPr>
          <w:rFonts w:ascii="標楷體" w:eastAsia="標楷體" w:hAnsi="標楷體" w:hint="eastAsia"/>
        </w:rPr>
        <w:t>若</w:t>
      </w:r>
      <w:r w:rsidR="001F6A51" w:rsidRPr="00EC42FB">
        <w:rPr>
          <w:rFonts w:ascii="標楷體" w:eastAsia="標楷體" w:hAnsi="標楷體" w:hint="eastAsia"/>
        </w:rPr>
        <w:t>因場地施工造成的誤差，及競賽時環境不可預測之因素等問題，需由機器人自行調適，故機器人需具有適應性。</w:t>
      </w:r>
    </w:p>
    <w:p w:rsidR="00F06087" w:rsidRPr="00EC42FB" w:rsidRDefault="001F6A51" w:rsidP="00E97409">
      <w:pPr>
        <w:pStyle w:val="a3"/>
        <w:numPr>
          <w:ilvl w:val="0"/>
          <w:numId w:val="16"/>
        </w:numPr>
        <w:ind w:leftChars="0"/>
        <w:jc w:val="both"/>
        <w:rPr>
          <w:rFonts w:ascii="標楷體" w:eastAsia="標楷體" w:hAnsi="標楷體"/>
        </w:rPr>
      </w:pPr>
      <w:r w:rsidRPr="00EC42FB">
        <w:rPr>
          <w:rFonts w:ascii="標楷體" w:eastAsia="標楷體" w:hAnsi="標楷體" w:hint="eastAsia"/>
        </w:rPr>
        <w:t>其它未盡事宜，請參閱本競賽網站</w:t>
      </w:r>
      <w:r w:rsidRPr="00EC42FB">
        <w:rPr>
          <w:rFonts w:ascii="標楷體" w:eastAsia="標楷體" w:hAnsi="標楷體"/>
        </w:rPr>
        <w:t>(</w:t>
      </w:r>
      <w:hyperlink r:id="rId28" w:history="1">
        <w:r w:rsidR="006925ED">
          <w:rPr>
            <w:rStyle w:val="a9"/>
          </w:rPr>
          <w:t>http://tdk24.ncut.edu.tw/</w:t>
        </w:r>
      </w:hyperlink>
      <w:r w:rsidRPr="00EC42FB">
        <w:rPr>
          <w:rFonts w:ascii="標楷體" w:eastAsia="標楷體" w:hAnsi="標楷體"/>
        </w:rPr>
        <w:t>)</w:t>
      </w:r>
      <w:r w:rsidRPr="00EC42FB">
        <w:rPr>
          <w:rFonts w:ascii="標楷體" w:eastAsia="標楷體" w:hAnsi="標楷體" w:hint="eastAsia"/>
        </w:rPr>
        <w:t>。</w:t>
      </w:r>
    </w:p>
    <w:sectPr w:rsidR="00F06087" w:rsidRPr="00EC42FB" w:rsidSect="009A1494">
      <w:footerReference w:type="default" r:id="rId29"/>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004F" w:rsidRDefault="00F2004F" w:rsidP="00750ACC">
      <w:r>
        <w:separator/>
      </w:r>
    </w:p>
  </w:endnote>
  <w:endnote w:type="continuationSeparator" w:id="0">
    <w:p w:rsidR="00F2004F" w:rsidRDefault="00F2004F" w:rsidP="00750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575697"/>
      <w:docPartObj>
        <w:docPartGallery w:val="Page Numbers (Bottom of Page)"/>
        <w:docPartUnique/>
      </w:docPartObj>
    </w:sdtPr>
    <w:sdtEndPr/>
    <w:sdtContent>
      <w:p w:rsidR="00644CE8" w:rsidRDefault="00967BEF">
        <w:pPr>
          <w:pStyle w:val="a7"/>
          <w:jc w:val="right"/>
        </w:pPr>
        <w:r>
          <w:fldChar w:fldCharType="begin"/>
        </w:r>
        <w:r w:rsidR="00644CE8">
          <w:instrText>PAGE   \* MERGEFORMAT</w:instrText>
        </w:r>
        <w:r>
          <w:fldChar w:fldCharType="separate"/>
        </w:r>
        <w:r w:rsidR="009201BB" w:rsidRPr="009201BB">
          <w:rPr>
            <w:noProof/>
            <w:lang w:val="zh-TW"/>
          </w:rPr>
          <w:t>18</w:t>
        </w:r>
        <w:r>
          <w:fldChar w:fldCharType="end"/>
        </w:r>
      </w:p>
    </w:sdtContent>
  </w:sdt>
  <w:p w:rsidR="00644CE8" w:rsidRDefault="00644CE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004F" w:rsidRDefault="00F2004F" w:rsidP="00750ACC">
      <w:r>
        <w:separator/>
      </w:r>
    </w:p>
  </w:footnote>
  <w:footnote w:type="continuationSeparator" w:id="0">
    <w:p w:rsidR="00F2004F" w:rsidRDefault="00F2004F" w:rsidP="00750A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1B23"/>
    <w:multiLevelType w:val="hybridMultilevel"/>
    <w:tmpl w:val="7BC0EDFA"/>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0C11522"/>
    <w:multiLevelType w:val="hybridMultilevel"/>
    <w:tmpl w:val="E9668DAC"/>
    <w:lvl w:ilvl="0" w:tplc="04090011">
      <w:start w:val="1"/>
      <w:numFmt w:val="upperLetter"/>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3C331A"/>
    <w:multiLevelType w:val="hybridMultilevel"/>
    <w:tmpl w:val="77EE5504"/>
    <w:lvl w:ilvl="0" w:tplc="AC302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7CC4D23"/>
    <w:multiLevelType w:val="hybridMultilevel"/>
    <w:tmpl w:val="F7C0406E"/>
    <w:lvl w:ilvl="0" w:tplc="E6641AF8">
      <w:start w:val="1"/>
      <w:numFmt w:val="decimal"/>
      <w:lvlText w:val="%1."/>
      <w:lvlJc w:val="left"/>
      <w:pPr>
        <w:ind w:left="360" w:hanging="360"/>
      </w:pPr>
      <w:rPr>
        <w:rFonts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FD234C"/>
    <w:multiLevelType w:val="hybridMultilevel"/>
    <w:tmpl w:val="857AFD42"/>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8CD46F4"/>
    <w:multiLevelType w:val="hybridMultilevel"/>
    <w:tmpl w:val="15560810"/>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9860328"/>
    <w:multiLevelType w:val="hybridMultilevel"/>
    <w:tmpl w:val="C6427558"/>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BC81C7E"/>
    <w:multiLevelType w:val="hybridMultilevel"/>
    <w:tmpl w:val="38B295FA"/>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B22ADA"/>
    <w:multiLevelType w:val="hybridMultilevel"/>
    <w:tmpl w:val="535446B8"/>
    <w:lvl w:ilvl="0" w:tplc="04090015">
      <w:start w:val="1"/>
      <w:numFmt w:val="taiwaneseCountingThousand"/>
      <w:lvlText w:val="%1、"/>
      <w:lvlJc w:val="left"/>
      <w:pPr>
        <w:ind w:left="622"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1A06CA5"/>
    <w:multiLevelType w:val="hybridMultilevel"/>
    <w:tmpl w:val="7D303382"/>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1F633E8"/>
    <w:multiLevelType w:val="hybridMultilevel"/>
    <w:tmpl w:val="55E0D7A8"/>
    <w:lvl w:ilvl="0" w:tplc="76B6C4EA">
      <w:start w:val="1"/>
      <w:numFmt w:val="decimal"/>
      <w:lvlText w:val="(%1)"/>
      <w:lvlJc w:val="left"/>
      <w:pPr>
        <w:ind w:left="480" w:hanging="480"/>
      </w:pPr>
      <w:rPr>
        <w:rFonts w:hint="default"/>
      </w:rPr>
    </w:lvl>
    <w:lvl w:ilvl="1" w:tplc="C106B1E6">
      <w:start w:val="1"/>
      <w:numFmt w:val="low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2E811F1"/>
    <w:multiLevelType w:val="hybridMultilevel"/>
    <w:tmpl w:val="C226B250"/>
    <w:lvl w:ilvl="0" w:tplc="74FA34A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4540C1E"/>
    <w:multiLevelType w:val="hybridMultilevel"/>
    <w:tmpl w:val="F96C46EE"/>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5B0274E"/>
    <w:multiLevelType w:val="hybridMultilevel"/>
    <w:tmpl w:val="D684303E"/>
    <w:lvl w:ilvl="0" w:tplc="09AEA8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D10B96"/>
    <w:multiLevelType w:val="hybridMultilevel"/>
    <w:tmpl w:val="5F86F7EE"/>
    <w:lvl w:ilvl="0" w:tplc="04090011">
      <w:start w:val="1"/>
      <w:numFmt w:val="upperLetter"/>
      <w:lvlText w:val="%1."/>
      <w:lvlJc w:val="left"/>
      <w:pPr>
        <w:ind w:left="480" w:hanging="480"/>
      </w:p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2F54EDC"/>
    <w:multiLevelType w:val="hybridMultilevel"/>
    <w:tmpl w:val="9F6A27A4"/>
    <w:lvl w:ilvl="0" w:tplc="9ED28E7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62D3676"/>
    <w:multiLevelType w:val="hybridMultilevel"/>
    <w:tmpl w:val="058622DA"/>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7F111DC"/>
    <w:multiLevelType w:val="hybridMultilevel"/>
    <w:tmpl w:val="A7725576"/>
    <w:lvl w:ilvl="0" w:tplc="11125904">
      <w:start w:val="1"/>
      <w:numFmt w:val="decimal"/>
      <w:lvlText w:val="%1、"/>
      <w:lvlJc w:val="left"/>
      <w:pPr>
        <w:ind w:left="1048"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C090DC9"/>
    <w:multiLevelType w:val="hybridMultilevel"/>
    <w:tmpl w:val="25B62498"/>
    <w:lvl w:ilvl="0" w:tplc="04ACB7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DFC45C5"/>
    <w:multiLevelType w:val="hybridMultilevel"/>
    <w:tmpl w:val="C212E48C"/>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EFB14A8"/>
    <w:multiLevelType w:val="hybridMultilevel"/>
    <w:tmpl w:val="5BA2D286"/>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F0A61A7"/>
    <w:multiLevelType w:val="hybridMultilevel"/>
    <w:tmpl w:val="D7B26F76"/>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29F2D4D"/>
    <w:multiLevelType w:val="hybridMultilevel"/>
    <w:tmpl w:val="61186FB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32C5716"/>
    <w:multiLevelType w:val="hybridMultilevel"/>
    <w:tmpl w:val="D4CE88A8"/>
    <w:lvl w:ilvl="0" w:tplc="11125904">
      <w:start w:val="1"/>
      <w:numFmt w:val="decimal"/>
      <w:lvlText w:val="%1、"/>
      <w:lvlJc w:val="left"/>
      <w:pPr>
        <w:ind w:left="480" w:hanging="480"/>
      </w:pPr>
      <w:rPr>
        <w:rFonts w:hint="default"/>
      </w:rPr>
    </w:lvl>
    <w:lvl w:ilvl="1" w:tplc="FE5010F2">
      <w:start w:val="1"/>
      <w:numFmt w:val="upperLetter"/>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68C4DBD"/>
    <w:multiLevelType w:val="hybridMultilevel"/>
    <w:tmpl w:val="1A72083E"/>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71D2114"/>
    <w:multiLevelType w:val="hybridMultilevel"/>
    <w:tmpl w:val="0A6E5C24"/>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A3D76EF"/>
    <w:multiLevelType w:val="hybridMultilevel"/>
    <w:tmpl w:val="09882B42"/>
    <w:lvl w:ilvl="0" w:tplc="04090011">
      <w:start w:val="1"/>
      <w:numFmt w:val="upperLetter"/>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C036D02"/>
    <w:multiLevelType w:val="hybridMultilevel"/>
    <w:tmpl w:val="5944F210"/>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C0D781F"/>
    <w:multiLevelType w:val="hybridMultilevel"/>
    <w:tmpl w:val="350A4AF0"/>
    <w:lvl w:ilvl="0" w:tplc="4950072E">
      <w:start w:val="1"/>
      <w:numFmt w:val="decimal"/>
      <w:lvlText w:val="(%1)"/>
      <w:lvlJc w:val="left"/>
      <w:pPr>
        <w:ind w:left="480" w:hanging="480"/>
      </w:pPr>
      <w:rPr>
        <w:rFonts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3E6C7244"/>
    <w:multiLevelType w:val="hybridMultilevel"/>
    <w:tmpl w:val="FDC40924"/>
    <w:lvl w:ilvl="0" w:tplc="A81A66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01B15BA"/>
    <w:multiLevelType w:val="hybridMultilevel"/>
    <w:tmpl w:val="5906D01A"/>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47845647"/>
    <w:multiLevelType w:val="hybridMultilevel"/>
    <w:tmpl w:val="A9D28464"/>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48907090"/>
    <w:multiLevelType w:val="hybridMultilevel"/>
    <w:tmpl w:val="3E5CD996"/>
    <w:lvl w:ilvl="0" w:tplc="04090011">
      <w:start w:val="1"/>
      <w:numFmt w:val="upperLetter"/>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4B0001A7"/>
    <w:multiLevelType w:val="hybridMultilevel"/>
    <w:tmpl w:val="09B496BC"/>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14B70F6"/>
    <w:multiLevelType w:val="hybridMultilevel"/>
    <w:tmpl w:val="ACE69276"/>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3AA5BA5"/>
    <w:multiLevelType w:val="hybridMultilevel"/>
    <w:tmpl w:val="099E5A54"/>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54AF0435"/>
    <w:multiLevelType w:val="hybridMultilevel"/>
    <w:tmpl w:val="5A283000"/>
    <w:lvl w:ilvl="0" w:tplc="C62C3A0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006178B"/>
    <w:multiLevelType w:val="hybridMultilevel"/>
    <w:tmpl w:val="A74448AA"/>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20805C8"/>
    <w:multiLevelType w:val="hybridMultilevel"/>
    <w:tmpl w:val="66DA1206"/>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1D1D46"/>
    <w:multiLevelType w:val="hybridMultilevel"/>
    <w:tmpl w:val="8F6232FA"/>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86465E5"/>
    <w:multiLevelType w:val="hybridMultilevel"/>
    <w:tmpl w:val="9760A996"/>
    <w:lvl w:ilvl="0" w:tplc="25AA34D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A7E7849"/>
    <w:multiLevelType w:val="hybridMultilevel"/>
    <w:tmpl w:val="B58A24FE"/>
    <w:lvl w:ilvl="0" w:tplc="1112590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BA24660"/>
    <w:multiLevelType w:val="hybridMultilevel"/>
    <w:tmpl w:val="3C8E7F38"/>
    <w:lvl w:ilvl="0" w:tplc="04090011">
      <w:start w:val="1"/>
      <w:numFmt w:val="upperLetter"/>
      <w:lvlText w:val="%1."/>
      <w:lvlJc w:val="left"/>
      <w:pPr>
        <w:ind w:left="480" w:hanging="480"/>
      </w:p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D852934"/>
    <w:multiLevelType w:val="hybridMultilevel"/>
    <w:tmpl w:val="F07695BC"/>
    <w:lvl w:ilvl="0" w:tplc="04090011">
      <w:start w:val="1"/>
      <w:numFmt w:val="upperLetter"/>
      <w:lvlText w:val="%1."/>
      <w:lvlJc w:val="left"/>
      <w:pPr>
        <w:ind w:left="480" w:hanging="480"/>
      </w:p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791044"/>
    <w:multiLevelType w:val="hybridMultilevel"/>
    <w:tmpl w:val="527E3330"/>
    <w:lvl w:ilvl="0" w:tplc="76B6C4EA">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FFA7FF0"/>
    <w:multiLevelType w:val="hybridMultilevel"/>
    <w:tmpl w:val="DFB0FACC"/>
    <w:lvl w:ilvl="0" w:tplc="76B6C4E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22"/>
  </w:num>
  <w:num w:numId="3">
    <w:abstractNumId w:val="24"/>
  </w:num>
  <w:num w:numId="4">
    <w:abstractNumId w:val="36"/>
  </w:num>
  <w:num w:numId="5">
    <w:abstractNumId w:val="27"/>
  </w:num>
  <w:num w:numId="6">
    <w:abstractNumId w:val="40"/>
  </w:num>
  <w:num w:numId="7">
    <w:abstractNumId w:val="17"/>
  </w:num>
  <w:num w:numId="8">
    <w:abstractNumId w:val="33"/>
  </w:num>
  <w:num w:numId="9">
    <w:abstractNumId w:val="11"/>
  </w:num>
  <w:num w:numId="10">
    <w:abstractNumId w:val="19"/>
  </w:num>
  <w:num w:numId="11">
    <w:abstractNumId w:val="18"/>
  </w:num>
  <w:num w:numId="12">
    <w:abstractNumId w:val="39"/>
  </w:num>
  <w:num w:numId="13">
    <w:abstractNumId w:val="2"/>
  </w:num>
  <w:num w:numId="14">
    <w:abstractNumId w:val="37"/>
  </w:num>
  <w:num w:numId="15">
    <w:abstractNumId w:val="13"/>
  </w:num>
  <w:num w:numId="16">
    <w:abstractNumId w:val="41"/>
  </w:num>
  <w:num w:numId="17">
    <w:abstractNumId w:val="29"/>
  </w:num>
  <w:num w:numId="18">
    <w:abstractNumId w:val="28"/>
  </w:num>
  <w:num w:numId="19">
    <w:abstractNumId w:val="15"/>
  </w:num>
  <w:num w:numId="20">
    <w:abstractNumId w:val="3"/>
  </w:num>
  <w:num w:numId="21">
    <w:abstractNumId w:val="23"/>
  </w:num>
  <w:num w:numId="22">
    <w:abstractNumId w:val="16"/>
  </w:num>
  <w:num w:numId="23">
    <w:abstractNumId w:val="25"/>
  </w:num>
  <w:num w:numId="24">
    <w:abstractNumId w:val="9"/>
  </w:num>
  <w:num w:numId="25">
    <w:abstractNumId w:val="21"/>
  </w:num>
  <w:num w:numId="26">
    <w:abstractNumId w:val="35"/>
  </w:num>
  <w:num w:numId="27">
    <w:abstractNumId w:val="38"/>
  </w:num>
  <w:num w:numId="28">
    <w:abstractNumId w:val="44"/>
  </w:num>
  <w:num w:numId="29">
    <w:abstractNumId w:val="10"/>
  </w:num>
  <w:num w:numId="30">
    <w:abstractNumId w:val="0"/>
  </w:num>
  <w:num w:numId="31">
    <w:abstractNumId w:val="6"/>
  </w:num>
  <w:num w:numId="32">
    <w:abstractNumId w:val="45"/>
  </w:num>
  <w:num w:numId="33">
    <w:abstractNumId w:val="5"/>
  </w:num>
  <w:num w:numId="34">
    <w:abstractNumId w:val="4"/>
  </w:num>
  <w:num w:numId="35">
    <w:abstractNumId w:val="31"/>
  </w:num>
  <w:num w:numId="36">
    <w:abstractNumId w:val="20"/>
  </w:num>
  <w:num w:numId="37">
    <w:abstractNumId w:val="7"/>
  </w:num>
  <w:num w:numId="38">
    <w:abstractNumId w:val="30"/>
  </w:num>
  <w:num w:numId="39">
    <w:abstractNumId w:val="26"/>
  </w:num>
  <w:num w:numId="40">
    <w:abstractNumId w:val="43"/>
  </w:num>
  <w:num w:numId="41">
    <w:abstractNumId w:val="32"/>
  </w:num>
  <w:num w:numId="42">
    <w:abstractNumId w:val="14"/>
  </w:num>
  <w:num w:numId="43">
    <w:abstractNumId w:val="1"/>
  </w:num>
  <w:num w:numId="44">
    <w:abstractNumId w:val="42"/>
  </w:num>
  <w:num w:numId="45">
    <w:abstractNumId w:val="34"/>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A51"/>
    <w:rsid w:val="00005075"/>
    <w:rsid w:val="00037354"/>
    <w:rsid w:val="00056CE2"/>
    <w:rsid w:val="00057FB2"/>
    <w:rsid w:val="00064FA6"/>
    <w:rsid w:val="00083E8F"/>
    <w:rsid w:val="000C50C2"/>
    <w:rsid w:val="000C7F40"/>
    <w:rsid w:val="000D2BDA"/>
    <w:rsid w:val="000D7285"/>
    <w:rsid w:val="000E2AB6"/>
    <w:rsid w:val="000E43E2"/>
    <w:rsid w:val="000E532D"/>
    <w:rsid w:val="000E6F95"/>
    <w:rsid w:val="000F1C73"/>
    <w:rsid w:val="000F1E06"/>
    <w:rsid w:val="000F2757"/>
    <w:rsid w:val="000F54F2"/>
    <w:rsid w:val="00125037"/>
    <w:rsid w:val="001311C6"/>
    <w:rsid w:val="00137B84"/>
    <w:rsid w:val="001561EF"/>
    <w:rsid w:val="00167E91"/>
    <w:rsid w:val="00181334"/>
    <w:rsid w:val="00193688"/>
    <w:rsid w:val="001B0DF3"/>
    <w:rsid w:val="001D3414"/>
    <w:rsid w:val="001E35F6"/>
    <w:rsid w:val="001F3494"/>
    <w:rsid w:val="001F6A51"/>
    <w:rsid w:val="002316BB"/>
    <w:rsid w:val="002407AE"/>
    <w:rsid w:val="00256D23"/>
    <w:rsid w:val="002648A4"/>
    <w:rsid w:val="00272972"/>
    <w:rsid w:val="00282D4D"/>
    <w:rsid w:val="002848E3"/>
    <w:rsid w:val="00291A17"/>
    <w:rsid w:val="002C3C45"/>
    <w:rsid w:val="002D5CE8"/>
    <w:rsid w:val="00311124"/>
    <w:rsid w:val="003463FD"/>
    <w:rsid w:val="00351078"/>
    <w:rsid w:val="00352ADA"/>
    <w:rsid w:val="00354A0F"/>
    <w:rsid w:val="00365B8A"/>
    <w:rsid w:val="00374234"/>
    <w:rsid w:val="00380C28"/>
    <w:rsid w:val="003A3F27"/>
    <w:rsid w:val="003B4E52"/>
    <w:rsid w:val="003D17B9"/>
    <w:rsid w:val="003E7DA3"/>
    <w:rsid w:val="00420B93"/>
    <w:rsid w:val="00420C9E"/>
    <w:rsid w:val="00426D33"/>
    <w:rsid w:val="00431F68"/>
    <w:rsid w:val="00456785"/>
    <w:rsid w:val="00462F0A"/>
    <w:rsid w:val="00475829"/>
    <w:rsid w:val="00477362"/>
    <w:rsid w:val="00480163"/>
    <w:rsid w:val="00480ECC"/>
    <w:rsid w:val="0048664F"/>
    <w:rsid w:val="004A1743"/>
    <w:rsid w:val="004A48DB"/>
    <w:rsid w:val="004C3ED0"/>
    <w:rsid w:val="004D7FEA"/>
    <w:rsid w:val="004E7AF3"/>
    <w:rsid w:val="005170A8"/>
    <w:rsid w:val="00564B24"/>
    <w:rsid w:val="00571B40"/>
    <w:rsid w:val="005817CB"/>
    <w:rsid w:val="005838E5"/>
    <w:rsid w:val="005904D9"/>
    <w:rsid w:val="00591539"/>
    <w:rsid w:val="005A1DC8"/>
    <w:rsid w:val="005A54D8"/>
    <w:rsid w:val="005D00D2"/>
    <w:rsid w:val="005E5144"/>
    <w:rsid w:val="00611040"/>
    <w:rsid w:val="00644CE8"/>
    <w:rsid w:val="00673ABA"/>
    <w:rsid w:val="00684F06"/>
    <w:rsid w:val="006925ED"/>
    <w:rsid w:val="006A55A4"/>
    <w:rsid w:val="006B14E1"/>
    <w:rsid w:val="006B2D59"/>
    <w:rsid w:val="006D041D"/>
    <w:rsid w:val="006D04AE"/>
    <w:rsid w:val="006D1748"/>
    <w:rsid w:val="006D7908"/>
    <w:rsid w:val="006F550C"/>
    <w:rsid w:val="00711AF6"/>
    <w:rsid w:val="007258B2"/>
    <w:rsid w:val="0073360D"/>
    <w:rsid w:val="00747727"/>
    <w:rsid w:val="0075021A"/>
    <w:rsid w:val="00750ACC"/>
    <w:rsid w:val="007550D4"/>
    <w:rsid w:val="00763D2A"/>
    <w:rsid w:val="00785F60"/>
    <w:rsid w:val="00794B22"/>
    <w:rsid w:val="007A1EF7"/>
    <w:rsid w:val="007A435C"/>
    <w:rsid w:val="007B77C4"/>
    <w:rsid w:val="007C1A9E"/>
    <w:rsid w:val="007C409C"/>
    <w:rsid w:val="007C5798"/>
    <w:rsid w:val="007D4899"/>
    <w:rsid w:val="007D6055"/>
    <w:rsid w:val="007D766F"/>
    <w:rsid w:val="007E3403"/>
    <w:rsid w:val="007F66BD"/>
    <w:rsid w:val="00824DEF"/>
    <w:rsid w:val="00824F1D"/>
    <w:rsid w:val="008471D7"/>
    <w:rsid w:val="00853233"/>
    <w:rsid w:val="00856F81"/>
    <w:rsid w:val="008600A3"/>
    <w:rsid w:val="00865582"/>
    <w:rsid w:val="00866636"/>
    <w:rsid w:val="00892058"/>
    <w:rsid w:val="00894398"/>
    <w:rsid w:val="008B0711"/>
    <w:rsid w:val="008D5EF5"/>
    <w:rsid w:val="008D7A40"/>
    <w:rsid w:val="008E0103"/>
    <w:rsid w:val="008F45F8"/>
    <w:rsid w:val="009201BB"/>
    <w:rsid w:val="00934852"/>
    <w:rsid w:val="00967BEF"/>
    <w:rsid w:val="00974EFE"/>
    <w:rsid w:val="009A0529"/>
    <w:rsid w:val="009A1494"/>
    <w:rsid w:val="009B0B4A"/>
    <w:rsid w:val="009B4115"/>
    <w:rsid w:val="009B71BA"/>
    <w:rsid w:val="009C21C3"/>
    <w:rsid w:val="009D0099"/>
    <w:rsid w:val="009D17F6"/>
    <w:rsid w:val="009D1B86"/>
    <w:rsid w:val="009E1161"/>
    <w:rsid w:val="00A05A28"/>
    <w:rsid w:val="00A13DFE"/>
    <w:rsid w:val="00A2132B"/>
    <w:rsid w:val="00A32377"/>
    <w:rsid w:val="00A33C3B"/>
    <w:rsid w:val="00A427BF"/>
    <w:rsid w:val="00A46553"/>
    <w:rsid w:val="00A52976"/>
    <w:rsid w:val="00A55491"/>
    <w:rsid w:val="00A81106"/>
    <w:rsid w:val="00A8192E"/>
    <w:rsid w:val="00A843B0"/>
    <w:rsid w:val="00AA5F18"/>
    <w:rsid w:val="00AB2BE0"/>
    <w:rsid w:val="00AC1347"/>
    <w:rsid w:val="00AC3DE8"/>
    <w:rsid w:val="00AD7F28"/>
    <w:rsid w:val="00B22561"/>
    <w:rsid w:val="00B23D72"/>
    <w:rsid w:val="00B37893"/>
    <w:rsid w:val="00B43151"/>
    <w:rsid w:val="00B71FA7"/>
    <w:rsid w:val="00B82107"/>
    <w:rsid w:val="00BB7F44"/>
    <w:rsid w:val="00BC7231"/>
    <w:rsid w:val="00BE39E5"/>
    <w:rsid w:val="00BE441A"/>
    <w:rsid w:val="00C00A4B"/>
    <w:rsid w:val="00C00BCD"/>
    <w:rsid w:val="00C1325C"/>
    <w:rsid w:val="00C25B90"/>
    <w:rsid w:val="00C37BDF"/>
    <w:rsid w:val="00C5244E"/>
    <w:rsid w:val="00C54039"/>
    <w:rsid w:val="00C56C90"/>
    <w:rsid w:val="00C61FFC"/>
    <w:rsid w:val="00C65A6C"/>
    <w:rsid w:val="00C82702"/>
    <w:rsid w:val="00CA5554"/>
    <w:rsid w:val="00CB4665"/>
    <w:rsid w:val="00CC7CEE"/>
    <w:rsid w:val="00CD5AEB"/>
    <w:rsid w:val="00CD71DC"/>
    <w:rsid w:val="00CE580E"/>
    <w:rsid w:val="00CF077A"/>
    <w:rsid w:val="00D02229"/>
    <w:rsid w:val="00D26407"/>
    <w:rsid w:val="00D2773F"/>
    <w:rsid w:val="00D31B48"/>
    <w:rsid w:val="00D63511"/>
    <w:rsid w:val="00D6575B"/>
    <w:rsid w:val="00D6778E"/>
    <w:rsid w:val="00DB6B53"/>
    <w:rsid w:val="00DC20AC"/>
    <w:rsid w:val="00DC45D1"/>
    <w:rsid w:val="00DE335A"/>
    <w:rsid w:val="00DF0234"/>
    <w:rsid w:val="00E07839"/>
    <w:rsid w:val="00E36622"/>
    <w:rsid w:val="00E44A54"/>
    <w:rsid w:val="00E45C4D"/>
    <w:rsid w:val="00E531BC"/>
    <w:rsid w:val="00E57B46"/>
    <w:rsid w:val="00E617B9"/>
    <w:rsid w:val="00E67548"/>
    <w:rsid w:val="00E72833"/>
    <w:rsid w:val="00E8706F"/>
    <w:rsid w:val="00E930E3"/>
    <w:rsid w:val="00E97409"/>
    <w:rsid w:val="00EA2731"/>
    <w:rsid w:val="00EB0DF1"/>
    <w:rsid w:val="00EB0F3C"/>
    <w:rsid w:val="00EB3688"/>
    <w:rsid w:val="00EB4623"/>
    <w:rsid w:val="00EC42FB"/>
    <w:rsid w:val="00ED6B86"/>
    <w:rsid w:val="00EF20F9"/>
    <w:rsid w:val="00EF5A86"/>
    <w:rsid w:val="00F0349F"/>
    <w:rsid w:val="00F04F24"/>
    <w:rsid w:val="00F05754"/>
    <w:rsid w:val="00F2004F"/>
    <w:rsid w:val="00F2390E"/>
    <w:rsid w:val="00F30EA6"/>
    <w:rsid w:val="00F40388"/>
    <w:rsid w:val="00F63AB2"/>
    <w:rsid w:val="00F903AA"/>
    <w:rsid w:val="00FA343E"/>
    <w:rsid w:val="00FB33E8"/>
    <w:rsid w:val="00FC0A9A"/>
    <w:rsid w:val="00FD7D63"/>
    <w:rsid w:val="00FE01FA"/>
    <w:rsid w:val="00FE3BE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8E8871A4-0710-44AA-B12D-CE82F1DB8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37893"/>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6A51"/>
    <w:pPr>
      <w:ind w:leftChars="200" w:left="480"/>
    </w:pPr>
  </w:style>
  <w:style w:type="table" w:styleId="a4">
    <w:name w:val="Table Grid"/>
    <w:basedOn w:val="a1"/>
    <w:uiPriority w:val="39"/>
    <w:rsid w:val="001F6A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50ACC"/>
    <w:pPr>
      <w:tabs>
        <w:tab w:val="center" w:pos="4153"/>
        <w:tab w:val="right" w:pos="8306"/>
      </w:tabs>
      <w:snapToGrid w:val="0"/>
    </w:pPr>
    <w:rPr>
      <w:sz w:val="20"/>
      <w:szCs w:val="20"/>
    </w:rPr>
  </w:style>
  <w:style w:type="character" w:customStyle="1" w:styleId="a6">
    <w:name w:val="頁首 字元"/>
    <w:basedOn w:val="a0"/>
    <w:link w:val="a5"/>
    <w:uiPriority w:val="99"/>
    <w:rsid w:val="00750ACC"/>
    <w:rPr>
      <w:sz w:val="20"/>
      <w:szCs w:val="20"/>
    </w:rPr>
  </w:style>
  <w:style w:type="paragraph" w:styleId="a7">
    <w:name w:val="footer"/>
    <w:basedOn w:val="a"/>
    <w:link w:val="a8"/>
    <w:uiPriority w:val="99"/>
    <w:unhideWhenUsed/>
    <w:rsid w:val="00750ACC"/>
    <w:pPr>
      <w:tabs>
        <w:tab w:val="center" w:pos="4153"/>
        <w:tab w:val="right" w:pos="8306"/>
      </w:tabs>
      <w:snapToGrid w:val="0"/>
    </w:pPr>
    <w:rPr>
      <w:sz w:val="20"/>
      <w:szCs w:val="20"/>
    </w:rPr>
  </w:style>
  <w:style w:type="character" w:customStyle="1" w:styleId="a8">
    <w:name w:val="頁尾 字元"/>
    <w:basedOn w:val="a0"/>
    <w:link w:val="a7"/>
    <w:uiPriority w:val="99"/>
    <w:rsid w:val="00750ACC"/>
    <w:rPr>
      <w:sz w:val="20"/>
      <w:szCs w:val="20"/>
    </w:rPr>
  </w:style>
  <w:style w:type="paragraph" w:customStyle="1" w:styleId="Default">
    <w:name w:val="Default"/>
    <w:rsid w:val="00E67548"/>
    <w:pPr>
      <w:widowControl w:val="0"/>
      <w:autoSpaceDE w:val="0"/>
      <w:autoSpaceDN w:val="0"/>
      <w:adjustRightInd w:val="0"/>
    </w:pPr>
    <w:rPr>
      <w:rFonts w:ascii="新細明體" w:eastAsia="新細明體" w:cs="新細明體"/>
      <w:color w:val="000000"/>
      <w:kern w:val="0"/>
      <w:szCs w:val="24"/>
    </w:rPr>
  </w:style>
  <w:style w:type="character" w:styleId="a9">
    <w:name w:val="Hyperlink"/>
    <w:basedOn w:val="a0"/>
    <w:uiPriority w:val="99"/>
    <w:unhideWhenUsed/>
    <w:rsid w:val="004E7AF3"/>
    <w:rPr>
      <w:color w:val="0563C1" w:themeColor="hyperlink"/>
      <w:u w:val="single"/>
    </w:rPr>
  </w:style>
  <w:style w:type="paragraph" w:styleId="aa">
    <w:name w:val="Balloon Text"/>
    <w:basedOn w:val="a"/>
    <w:link w:val="ab"/>
    <w:uiPriority w:val="99"/>
    <w:semiHidden/>
    <w:unhideWhenUsed/>
    <w:rsid w:val="00A32377"/>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A3237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105125">
      <w:bodyDiv w:val="1"/>
      <w:marLeft w:val="0"/>
      <w:marRight w:val="0"/>
      <w:marTop w:val="0"/>
      <w:marBottom w:val="0"/>
      <w:divBdr>
        <w:top w:val="none" w:sz="0" w:space="0" w:color="auto"/>
        <w:left w:val="none" w:sz="0" w:space="0" w:color="auto"/>
        <w:bottom w:val="none" w:sz="0" w:space="0" w:color="auto"/>
        <w:right w:val="none" w:sz="0" w:space="0" w:color="auto"/>
      </w:divBdr>
    </w:div>
    <w:div w:id="330959388">
      <w:bodyDiv w:val="1"/>
      <w:marLeft w:val="0"/>
      <w:marRight w:val="0"/>
      <w:marTop w:val="0"/>
      <w:marBottom w:val="0"/>
      <w:divBdr>
        <w:top w:val="none" w:sz="0" w:space="0" w:color="auto"/>
        <w:left w:val="none" w:sz="0" w:space="0" w:color="auto"/>
        <w:bottom w:val="none" w:sz="0" w:space="0" w:color="auto"/>
        <w:right w:val="none" w:sz="0" w:space="0" w:color="auto"/>
      </w:divBdr>
    </w:div>
    <w:div w:id="88533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dq1.com.tw/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mma.com.tw/productdetails/629"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goods.ruten.com.tw/item/show?21648584701107" TargetMode="External"/><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hyperlink" Target="http://tdk24.ncut.edu.tw/"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8D0D3-5C5A-4ED0-B4A2-2F1A51A51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1398</Words>
  <Characters>7975</Characters>
  <Application>Microsoft Office Word</Application>
  <DocSecurity>0</DocSecurity>
  <Lines>66</Lines>
  <Paragraphs>18</Paragraphs>
  <ScaleCrop>false</ScaleCrop>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cp:lastPrinted>2019-01-11T01:09:00Z</cp:lastPrinted>
  <dcterms:created xsi:type="dcterms:W3CDTF">2020-01-06T08:52:00Z</dcterms:created>
  <dcterms:modified xsi:type="dcterms:W3CDTF">2020-01-17T03:44:00Z</dcterms:modified>
</cp:coreProperties>
</file>