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D2" w:rsidRPr="000922D7" w:rsidRDefault="006447D2" w:rsidP="00566FDB">
      <w:pPr>
        <w:rPr>
          <w:rFonts w:cstheme="minorHAnsi"/>
          <w:b/>
        </w:rPr>
      </w:pPr>
      <w:proofErr w:type="spellStart"/>
      <w:r w:rsidRPr="000922D7">
        <w:rPr>
          <w:rFonts w:cstheme="minorHAnsi"/>
          <w:b/>
        </w:rPr>
        <w:t>Resurrect</w:t>
      </w:r>
      <w:proofErr w:type="spellEnd"/>
      <w:r w:rsidR="00566FDB">
        <w:rPr>
          <w:rFonts w:cstheme="minorHAnsi"/>
          <w:b/>
        </w:rPr>
        <w:t xml:space="preserve"> </w:t>
      </w:r>
      <w:r w:rsidR="00566FDB" w:rsidRPr="00566FDB">
        <w:rPr>
          <w:rFonts w:cstheme="minorHAnsi"/>
        </w:rPr>
        <w:t xml:space="preserve">(vs </w:t>
      </w:r>
      <w:proofErr w:type="spellStart"/>
      <w:r w:rsidR="00566FDB" w:rsidRPr="00566FDB">
        <w:rPr>
          <w:rFonts w:cstheme="minorHAnsi"/>
        </w:rPr>
        <w:t>extension</w:t>
      </w:r>
      <w:proofErr w:type="spellEnd"/>
      <w:r w:rsidR="00566FDB">
        <w:rPr>
          <w:rFonts w:cstheme="minorHAnsi"/>
        </w:rPr>
        <w:t>)</w:t>
      </w:r>
    </w:p>
    <w:p w:rsidR="00314007" w:rsidRPr="000922D7" w:rsidRDefault="006447D2" w:rsidP="00566FDB">
      <w:pPr>
        <w:jc w:val="right"/>
        <w:rPr>
          <w:rFonts w:cstheme="minorHAnsi"/>
        </w:rPr>
      </w:pPr>
      <w:r w:rsidRPr="000922D7">
        <w:rPr>
          <w:rFonts w:cstheme="minorHAnsi"/>
          <w:noProof/>
          <w:lang w:eastAsia="pl-PL"/>
        </w:rPr>
        <w:drawing>
          <wp:inline distT="0" distB="0" distL="0" distR="0" wp14:anchorId="750C1E25" wp14:editId="6CED759D">
            <wp:extent cx="3101340" cy="335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D2" w:rsidRDefault="006447D2" w:rsidP="00566FDB">
      <w:pPr>
        <w:jc w:val="both"/>
        <w:rPr>
          <w:rFonts w:cstheme="minorHAnsi"/>
          <w:lang w:val="en-US"/>
        </w:rPr>
      </w:pPr>
    </w:p>
    <w:p w:rsidR="00566FDB" w:rsidRPr="000922D7" w:rsidRDefault="00566FDB" w:rsidP="00566FDB">
      <w:pPr>
        <w:jc w:val="both"/>
        <w:rPr>
          <w:rFonts w:cstheme="minorHAnsi"/>
          <w:lang w:val="en-US"/>
        </w:rPr>
      </w:pPr>
      <w:bookmarkStart w:id="0" w:name="_GoBack"/>
      <w:bookmarkEnd w:id="0"/>
    </w:p>
    <w:p w:rsidR="006447D2" w:rsidRPr="000922D7" w:rsidRDefault="006447D2" w:rsidP="00566FDB">
      <w:pPr>
        <w:jc w:val="both"/>
        <w:rPr>
          <w:rFonts w:cstheme="minorHAnsi"/>
          <w:lang w:val="en-US"/>
        </w:rPr>
      </w:pPr>
    </w:p>
    <w:p w:rsidR="00314007" w:rsidRPr="000922D7" w:rsidRDefault="006447D2" w:rsidP="00566FDB">
      <w:pPr>
        <w:jc w:val="both"/>
        <w:rPr>
          <w:rFonts w:cstheme="minorHAnsi"/>
          <w:lang w:val="en-US"/>
        </w:rPr>
      </w:pPr>
      <w:r w:rsidRPr="000922D7">
        <w:rPr>
          <w:rFonts w:cstheme="minorHAnsi"/>
          <w:lang w:val="en-US"/>
        </w:rPr>
        <w:t>After</w:t>
      </w:r>
      <w:r w:rsidR="000922D7">
        <w:rPr>
          <w:rFonts w:cstheme="minorHAnsi"/>
          <w:lang w:val="en-US"/>
        </w:rPr>
        <w:t xml:space="preserve"> extension</w:t>
      </w:r>
      <w:r w:rsidRPr="000922D7">
        <w:rPr>
          <w:rFonts w:cstheme="minorHAnsi"/>
          <w:lang w:val="en-US"/>
        </w:rPr>
        <w:t xml:space="preserve"> installation</w:t>
      </w:r>
      <w:r w:rsidR="000922D7">
        <w:rPr>
          <w:rFonts w:cstheme="minorHAnsi"/>
          <w:lang w:val="en-US"/>
        </w:rPr>
        <w:t>, it is</w:t>
      </w:r>
      <w:r w:rsidRPr="000922D7">
        <w:rPr>
          <w:rFonts w:cstheme="minorHAnsi"/>
          <w:lang w:val="en-US"/>
        </w:rPr>
        <w:t xml:space="preserve"> accessible from standard </w:t>
      </w:r>
      <w:r w:rsidR="008A6FF3">
        <w:rPr>
          <w:rFonts w:cstheme="minorHAnsi"/>
          <w:lang w:val="en-US"/>
        </w:rPr>
        <w:t>toolbar (</w:t>
      </w:r>
      <w:r w:rsidR="00314007" w:rsidRPr="000922D7">
        <w:rPr>
          <w:rFonts w:cstheme="minorHAnsi"/>
          <w:b/>
          <w:lang w:val="en-US"/>
        </w:rPr>
        <w:t>View -&gt; Toolbars -&gt; Standard</w:t>
      </w:r>
      <w:r w:rsidR="008A6FF3">
        <w:rPr>
          <w:rFonts w:cstheme="minorHAnsi"/>
          <w:b/>
          <w:lang w:val="en-US"/>
        </w:rPr>
        <w:t>)</w:t>
      </w:r>
      <w:r w:rsidRPr="000922D7">
        <w:rPr>
          <w:rFonts w:cstheme="minorHAnsi"/>
          <w:lang w:val="en-US"/>
        </w:rPr>
        <w:t xml:space="preserve">, and under </w:t>
      </w:r>
      <w:proofErr w:type="spellStart"/>
      <w:r w:rsidRPr="000922D7">
        <w:rPr>
          <w:rFonts w:cstheme="minorHAnsi"/>
          <w:b/>
          <w:lang w:val="en-US"/>
        </w:rPr>
        <w:t>Ctrl+R</w:t>
      </w:r>
      <w:proofErr w:type="spellEnd"/>
      <w:r w:rsidRPr="000922D7">
        <w:rPr>
          <w:rFonts w:cstheme="minorHAnsi"/>
          <w:b/>
          <w:lang w:val="en-US"/>
        </w:rPr>
        <w:t>, Ctrl + 0</w:t>
      </w:r>
      <w:r w:rsidRPr="000922D7">
        <w:rPr>
          <w:rFonts w:cstheme="minorHAnsi"/>
          <w:lang w:val="en-US"/>
        </w:rPr>
        <w:t xml:space="preserve"> [zero] shortcut:</w:t>
      </w:r>
    </w:p>
    <w:p w:rsidR="00314007" w:rsidRPr="000922D7" w:rsidRDefault="00314007" w:rsidP="00566FDB">
      <w:pPr>
        <w:jc w:val="both"/>
        <w:rPr>
          <w:rFonts w:cstheme="minorHAnsi"/>
        </w:rPr>
      </w:pPr>
      <w:r w:rsidRPr="000922D7">
        <w:rPr>
          <w:rFonts w:cstheme="minorHAnsi"/>
          <w:noProof/>
          <w:lang w:eastAsia="pl-PL"/>
        </w:rPr>
        <w:drawing>
          <wp:inline distT="0" distB="0" distL="0" distR="0" wp14:anchorId="6CC5F1C2" wp14:editId="00D884B5">
            <wp:extent cx="5715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07" w:rsidRPr="000922D7" w:rsidRDefault="000922D7" w:rsidP="00566FD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First Visual Studio run</w:t>
      </w:r>
      <w:r w:rsidR="00314007" w:rsidRPr="000922D7">
        <w:rPr>
          <w:rFonts w:cstheme="minorHAnsi"/>
          <w:lang w:val="en-US"/>
        </w:rPr>
        <w:t xml:space="preserve"> after</w:t>
      </w:r>
      <w:r>
        <w:rPr>
          <w:rFonts w:cstheme="minorHAnsi"/>
          <w:lang w:val="en-US"/>
        </w:rPr>
        <w:t xml:space="preserve"> plugin </w:t>
      </w:r>
      <w:r w:rsidR="00314007" w:rsidRPr="000922D7">
        <w:rPr>
          <w:rFonts w:cstheme="minorHAnsi"/>
          <w:lang w:val="en-US"/>
        </w:rPr>
        <w:t>installation,</w:t>
      </w:r>
      <w:r>
        <w:rPr>
          <w:rFonts w:cstheme="minorHAnsi"/>
          <w:lang w:val="en-US"/>
        </w:rPr>
        <w:t xml:space="preserve"> will show it as</w:t>
      </w:r>
      <w:r w:rsidR="00314007" w:rsidRPr="000922D7">
        <w:rPr>
          <w:rFonts w:cstheme="minorHAnsi"/>
          <w:lang w:val="en-US"/>
        </w:rPr>
        <w:t xml:space="preserve"> disabled</w:t>
      </w:r>
      <w:r>
        <w:rPr>
          <w:rFonts w:cstheme="minorHAnsi"/>
          <w:lang w:val="en-US"/>
        </w:rPr>
        <w:t>. It’s</w:t>
      </w:r>
      <w:r w:rsidR="00314007" w:rsidRPr="000922D7">
        <w:rPr>
          <w:rFonts w:cstheme="minorHAnsi"/>
          <w:lang w:val="en-US"/>
        </w:rPr>
        <w:t xml:space="preserve"> because </w:t>
      </w:r>
      <w:r>
        <w:rPr>
          <w:rFonts w:cstheme="minorHAnsi"/>
          <w:lang w:val="en-US"/>
        </w:rPr>
        <w:t>there is</w:t>
      </w:r>
      <w:r w:rsidR="00314007" w:rsidRPr="000922D7">
        <w:rPr>
          <w:rFonts w:cstheme="minorHAnsi"/>
          <w:lang w:val="en-US"/>
        </w:rPr>
        <w:t xml:space="preserve"> no information</w:t>
      </w:r>
      <w:r w:rsidR="00AF5A0C">
        <w:rPr>
          <w:rFonts w:cstheme="minorHAnsi"/>
          <w:lang w:val="en-US"/>
        </w:rPr>
        <w:t xml:space="preserve"> stored</w:t>
      </w:r>
      <w:r w:rsidR="00314007" w:rsidRPr="000922D7">
        <w:rPr>
          <w:rFonts w:cstheme="minorHAnsi"/>
          <w:lang w:val="en-US"/>
        </w:rPr>
        <w:t xml:space="preserve"> </w:t>
      </w:r>
      <w:r w:rsidR="00AF5A0C">
        <w:rPr>
          <w:rFonts w:cstheme="minorHAnsi"/>
          <w:lang w:val="en-US"/>
        </w:rPr>
        <w:t xml:space="preserve">yet </w:t>
      </w:r>
      <w:r w:rsidR="00314007" w:rsidRPr="000922D7">
        <w:rPr>
          <w:rFonts w:cstheme="minorHAnsi"/>
          <w:lang w:val="en-US"/>
        </w:rPr>
        <w:t>about processes being debugged previously</w:t>
      </w:r>
      <w:r w:rsidR="00355FCA" w:rsidRPr="000922D7">
        <w:rPr>
          <w:rFonts w:cstheme="minorHAnsi"/>
          <w:lang w:val="en-US"/>
        </w:rPr>
        <w:t>:</w:t>
      </w:r>
    </w:p>
    <w:p w:rsidR="00314007" w:rsidRPr="000922D7" w:rsidRDefault="00314007" w:rsidP="00566FDB">
      <w:pPr>
        <w:jc w:val="both"/>
        <w:rPr>
          <w:rFonts w:cstheme="minorHAnsi"/>
        </w:rPr>
      </w:pPr>
      <w:r w:rsidRPr="000922D7"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7D685" wp14:editId="639D59B9">
                <wp:simplePos x="0" y="0"/>
                <wp:positionH relativeFrom="column">
                  <wp:posOffset>2694940</wp:posOffset>
                </wp:positionH>
                <wp:positionV relativeFrom="paragraph">
                  <wp:posOffset>376786</wp:posOffset>
                </wp:positionV>
                <wp:extent cx="373899" cy="505691"/>
                <wp:effectExtent l="19050" t="38100" r="45720" b="279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99" cy="5056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2.2pt;margin-top:29.65pt;width:29.45pt;height:39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" strokecolor="red" strokeweight="3pt">
                <v:stroke endarrow="open"/>
              </v:shape>
            </w:pict>
          </mc:Fallback>
        </mc:AlternateContent>
      </w:r>
      <w:r w:rsidRPr="000922D7">
        <w:rPr>
          <w:rFonts w:cstheme="minorHAnsi"/>
          <w:noProof/>
          <w:lang w:eastAsia="pl-PL"/>
        </w:rPr>
        <w:drawing>
          <wp:inline distT="0" distB="0" distL="0" distR="0" wp14:anchorId="2687F666" wp14:editId="49045D4D">
            <wp:extent cx="5760720" cy="633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D2" w:rsidRPr="000922D7" w:rsidRDefault="006447D2" w:rsidP="00566FDB">
      <w:pPr>
        <w:jc w:val="both"/>
        <w:rPr>
          <w:rFonts w:cstheme="minorHAnsi"/>
        </w:rPr>
      </w:pPr>
    </w:p>
    <w:p w:rsidR="006447D2" w:rsidRPr="000922D7" w:rsidRDefault="00355FCA" w:rsidP="00566FDB">
      <w:pPr>
        <w:jc w:val="both"/>
        <w:rPr>
          <w:rFonts w:cstheme="minorHAnsi"/>
          <w:lang w:val="en-US"/>
        </w:rPr>
      </w:pPr>
      <w:r w:rsidRPr="000922D7">
        <w:rPr>
          <w:rFonts w:cstheme="minorHAnsi"/>
          <w:lang w:val="en-US"/>
        </w:rPr>
        <w:t>If you attach to some processes</w:t>
      </w:r>
      <w:r w:rsidR="00314007" w:rsidRPr="000922D7">
        <w:rPr>
          <w:rFonts w:cstheme="minorHAnsi"/>
          <w:lang w:val="en-US"/>
        </w:rPr>
        <w:t xml:space="preserve"> </w:t>
      </w:r>
      <w:r w:rsidRPr="000922D7">
        <w:rPr>
          <w:rFonts w:cstheme="minorHAnsi"/>
          <w:lang w:val="en-US"/>
        </w:rPr>
        <w:t>(</w:t>
      </w:r>
      <w:r w:rsidR="00314007" w:rsidRPr="000922D7">
        <w:rPr>
          <w:rFonts w:cstheme="minorHAnsi"/>
          <w:b/>
          <w:lang w:val="en-US"/>
        </w:rPr>
        <w:t xml:space="preserve">Debug -&gt; Attach </w:t>
      </w:r>
      <w:r w:rsidR="008A6FF3">
        <w:rPr>
          <w:rFonts w:cstheme="minorHAnsi"/>
          <w:b/>
          <w:lang w:val="en-US"/>
        </w:rPr>
        <w:t>t</w:t>
      </w:r>
      <w:r w:rsidR="00314007" w:rsidRPr="000922D7">
        <w:rPr>
          <w:rFonts w:cstheme="minorHAnsi"/>
          <w:b/>
          <w:lang w:val="en-US"/>
        </w:rPr>
        <w:t>o Process</w:t>
      </w:r>
      <w:r w:rsidR="008A6FF3">
        <w:rPr>
          <w:rFonts w:cstheme="minorHAnsi"/>
          <w:b/>
          <w:lang w:val="en-US"/>
        </w:rPr>
        <w:t>…</w:t>
      </w:r>
      <w:r w:rsidRPr="000922D7">
        <w:rPr>
          <w:rFonts w:cstheme="minorHAnsi"/>
          <w:b/>
          <w:lang w:val="en-US"/>
        </w:rPr>
        <w:t>)</w:t>
      </w:r>
      <w:r w:rsidR="006447D2" w:rsidRPr="000922D7">
        <w:rPr>
          <w:rFonts w:cstheme="minorHAnsi"/>
          <w:lang w:val="en-US"/>
        </w:rPr>
        <w:t xml:space="preserve">, </w:t>
      </w:r>
      <w:r w:rsidRPr="000922D7">
        <w:rPr>
          <w:rFonts w:cstheme="minorHAnsi"/>
          <w:lang w:val="en-US"/>
        </w:rPr>
        <w:t>and next</w:t>
      </w:r>
      <w:r w:rsidR="006447D2" w:rsidRPr="000922D7">
        <w:rPr>
          <w:rFonts w:cstheme="minorHAnsi"/>
          <w:lang w:val="en-US"/>
        </w:rPr>
        <w:t xml:space="preserve"> stop the debug session,</w:t>
      </w:r>
      <w:r w:rsidRPr="000922D7">
        <w:rPr>
          <w:rFonts w:cstheme="minorHAnsi"/>
          <w:lang w:val="en-US"/>
        </w:rPr>
        <w:t xml:space="preserve"> the plugin will became enabled.</w:t>
      </w:r>
      <w:r w:rsidR="006447D2" w:rsidRPr="000922D7">
        <w:rPr>
          <w:rFonts w:cstheme="minorHAnsi"/>
          <w:lang w:val="en-US"/>
        </w:rPr>
        <w:t xml:space="preserve"> </w:t>
      </w:r>
      <w:r w:rsidRPr="000922D7">
        <w:rPr>
          <w:rFonts w:cstheme="minorHAnsi"/>
          <w:lang w:val="en-US"/>
        </w:rPr>
        <w:t>It</w:t>
      </w:r>
      <w:r w:rsidR="006447D2" w:rsidRPr="000922D7">
        <w:rPr>
          <w:rFonts w:cstheme="minorHAnsi"/>
          <w:lang w:val="en-US"/>
        </w:rPr>
        <w:t xml:space="preserve"> </w:t>
      </w:r>
      <w:r w:rsidR="00566FDB">
        <w:rPr>
          <w:rFonts w:cstheme="minorHAnsi"/>
          <w:lang w:val="en-US"/>
        </w:rPr>
        <w:t>remembers</w:t>
      </w:r>
      <w:r w:rsidR="006447D2" w:rsidRPr="000922D7">
        <w:rPr>
          <w:rFonts w:cstheme="minorHAnsi"/>
          <w:lang w:val="en-US"/>
        </w:rPr>
        <w:t xml:space="preserve"> the history of processes names, to which we were attached</w:t>
      </w:r>
      <w:r w:rsidR="00566FDB">
        <w:rPr>
          <w:rFonts w:cstheme="minorHAnsi"/>
          <w:lang w:val="en-US"/>
        </w:rPr>
        <w:t xml:space="preserve"> previously</w:t>
      </w:r>
      <w:r w:rsidR="006447D2" w:rsidRPr="000922D7">
        <w:rPr>
          <w:rFonts w:cstheme="minorHAnsi"/>
          <w:lang w:val="en-US"/>
        </w:rPr>
        <w:t xml:space="preserve"> (including multiple processes debugged at single session)</w:t>
      </w:r>
      <w:r w:rsidRPr="000922D7">
        <w:rPr>
          <w:rFonts w:cstheme="minorHAnsi"/>
          <w:lang w:val="en-US"/>
        </w:rPr>
        <w:t>:</w:t>
      </w:r>
    </w:p>
    <w:p w:rsidR="006447D2" w:rsidRPr="000922D7" w:rsidRDefault="006447D2" w:rsidP="00566FDB">
      <w:pPr>
        <w:jc w:val="both"/>
        <w:rPr>
          <w:rFonts w:cstheme="minorHAnsi"/>
          <w:lang w:val="en-US"/>
        </w:rPr>
      </w:pPr>
      <w:r w:rsidRPr="000922D7">
        <w:rPr>
          <w:rFonts w:cstheme="minorHAnsi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C404B" wp14:editId="04BB579D">
                <wp:simplePos x="0" y="0"/>
                <wp:positionH relativeFrom="column">
                  <wp:posOffset>2244090</wp:posOffset>
                </wp:positionH>
                <wp:positionV relativeFrom="paragraph">
                  <wp:posOffset>393700</wp:posOffset>
                </wp:positionV>
                <wp:extent cx="373380" cy="505460"/>
                <wp:effectExtent l="19050" t="38100" r="4572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505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76.7pt;margin-top:31pt;width:29.4pt;height:39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" strokecolor="red" strokeweight="3pt">
                <v:stroke endarrow="open"/>
              </v:shape>
            </w:pict>
          </mc:Fallback>
        </mc:AlternateContent>
      </w:r>
      <w:r w:rsidRPr="000922D7">
        <w:rPr>
          <w:rFonts w:cstheme="minorHAnsi"/>
          <w:noProof/>
          <w:lang w:eastAsia="pl-PL"/>
        </w:rPr>
        <w:drawing>
          <wp:inline distT="0" distB="0" distL="0" distR="0" wp14:anchorId="221CD7C3" wp14:editId="478E1062">
            <wp:extent cx="5760720" cy="63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07" w:rsidRPr="000922D7" w:rsidRDefault="00314007" w:rsidP="00566FDB">
      <w:pPr>
        <w:jc w:val="both"/>
        <w:rPr>
          <w:rFonts w:cstheme="minorHAnsi"/>
          <w:lang w:val="en-US"/>
        </w:rPr>
      </w:pPr>
    </w:p>
    <w:p w:rsidR="00355FCA" w:rsidRPr="000922D7" w:rsidRDefault="00355FCA" w:rsidP="00566FDB">
      <w:pPr>
        <w:jc w:val="both"/>
        <w:rPr>
          <w:rFonts w:cstheme="minorHAnsi"/>
          <w:lang w:val="en-US"/>
        </w:rPr>
      </w:pPr>
      <w:r w:rsidRPr="000922D7">
        <w:rPr>
          <w:rFonts w:cstheme="minorHAnsi"/>
          <w:lang w:val="en-US"/>
        </w:rPr>
        <w:t>The extension is aware of last debugged processes across multiple instances of Visual Studios. If one Visual Studio was attached to someprocess.exe, it will be recognized in other instances.</w:t>
      </w:r>
    </w:p>
    <w:sectPr w:rsidR="00355FCA" w:rsidRPr="0009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07"/>
    <w:rsid w:val="000922D7"/>
    <w:rsid w:val="00314007"/>
    <w:rsid w:val="003267F2"/>
    <w:rsid w:val="00355FCA"/>
    <w:rsid w:val="00365FD8"/>
    <w:rsid w:val="00566FDB"/>
    <w:rsid w:val="006447D2"/>
    <w:rsid w:val="008A6FF3"/>
    <w:rsid w:val="00AF5A0C"/>
    <w:rsid w:val="00D9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Jaroslaw Waliszko</dc:creator>
  <cp:lastModifiedBy>Jaroslaw Waliszko</cp:lastModifiedBy>
  <cp:revision>5</cp:revision>
  <cp:lastPrinted>2013-04-08T08:32:00Z</cp:lastPrinted>
  <dcterms:created xsi:type="dcterms:W3CDTF">2013-04-04T17:07:00Z</dcterms:created>
  <dcterms:modified xsi:type="dcterms:W3CDTF">2013-04-08T08:40:00Z</dcterms:modified>
</cp:coreProperties>
</file>