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85"/>
        <w:gridCol w:w="8469"/>
      </w:tblGrid>
      <w:tr>
        <w:trPr/>
        <w:tc>
          <w:tcPr>
            <w:tcW w:w="1385" w:type="dxa"/>
            <w:tcBorders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2" y="0"/>
                      <wp:lineTo x="-12" y="21338"/>
                      <wp:lineTo x="21310" y="21338"/>
                      <wp:lineTo x="21310" y="0"/>
                      <wp:lineTo x="-12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  <w:tcBorders/>
          </w:tcPr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>
            <w:pPr>
              <w:pStyle w:val="Normal"/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lang w:val="ru-RU"/>
              </w:rPr>
              <w:t xml:space="preserve">(МГТУ им. </w:t>
            </w:r>
            <w:r>
              <w:rPr>
                <w:b/>
              </w:rPr>
              <w:t>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b/>
          <w:sz w:val="8"/>
        </w:rPr>
      </w:pPr>
      <w:r>
        <w:rPr>
          <w:b/>
          <w:sz w:val="8"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ФАКУЛЬТЕТ _</w:t>
      </w:r>
      <w:r>
        <w:rPr>
          <w:u w:val="single"/>
        </w:rPr>
        <w:t>ИУ «Информатика и системы управления»</w:t>
      </w:r>
      <w:r>
        <w:rPr/>
        <w:t>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>
          <w:iCs/>
        </w:rPr>
      </w:pPr>
      <w:r>
        <w:rPr/>
        <w:t xml:space="preserve">КАФЕДРА </w:t>
      </w:r>
      <w:r>
        <w:rPr>
          <w:iCs/>
        </w:rPr>
        <w:t>_</w:t>
      </w:r>
      <w:r>
        <w:rPr>
          <w:iCs/>
          <w:u w:val="single"/>
        </w:rPr>
        <w:t>ИУ7 «Программное обеспечение ЭВМ и информационные технологии»</w:t>
      </w:r>
      <w:r>
        <w:rPr>
          <w:iCs/>
        </w:rPr>
        <w:t>___________</w:t>
      </w:r>
      <w:r>
        <w:rPr>
          <w:iCs/>
        </w:rPr>
        <w:t>__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36"/>
          <w:lang w:val="ru-RU"/>
        </w:rPr>
      </w:pPr>
      <w:r>
        <w:rPr>
          <w:b/>
          <w:sz w:val="36"/>
          <w:lang w:val="ru-RU"/>
        </w:rPr>
        <w:t>РАСЧЕТНО-ПОЯСНИТЕЛЬНАЯ ЗАПИСКА</w:t>
      </w:r>
    </w:p>
    <w:p>
      <w:pPr>
        <w:pStyle w:val="Normal"/>
        <w:jc w:val="center"/>
        <w:rPr>
          <w:i/>
          <w:i/>
          <w:lang w:val="ru-RU"/>
        </w:rPr>
      </w:pPr>
      <w:r>
        <w:rPr>
          <w:i/>
          <w:lang w:val="ru-RU"/>
        </w:rPr>
      </w:r>
    </w:p>
    <w:p>
      <w:pPr>
        <w:pStyle w:val="Normal"/>
        <w:jc w:val="center"/>
        <w:rPr>
          <w:b/>
          <w:i/>
          <w:i/>
          <w:sz w:val="36"/>
          <w:lang w:val="ru-RU"/>
        </w:rPr>
      </w:pPr>
      <w:r>
        <w:rPr>
          <w:b/>
          <w:i/>
          <w:sz w:val="36"/>
          <w:lang w:val="ru-RU"/>
        </w:rPr>
        <w:t xml:space="preserve">К ВЫПУСКНОЙ КВАЛИФИКАЦИОННОЙ РАБОТЕ </w:t>
      </w:r>
    </w:p>
    <w:p>
      <w:pPr>
        <w:pStyle w:val="Normal"/>
        <w:jc w:val="center"/>
        <w:rPr>
          <w:b/>
          <w:i/>
          <w:i/>
          <w:sz w:val="20"/>
          <w:lang w:val="ru-RU"/>
        </w:rPr>
      </w:pPr>
      <w:r>
        <w:rPr>
          <w:b/>
          <w:i/>
          <w:sz w:val="20"/>
          <w:lang w:val="ru-RU"/>
        </w:rPr>
      </w:r>
    </w:p>
    <w:p>
      <w:pPr>
        <w:pStyle w:val="Normal"/>
        <w:jc w:val="center"/>
        <w:rPr>
          <w:b/>
          <w:i/>
          <w:i/>
          <w:sz w:val="36"/>
          <w:lang w:val="ru-RU"/>
        </w:rPr>
      </w:pPr>
      <w:r>
        <w:rPr>
          <w:b/>
          <w:i/>
          <w:sz w:val="36"/>
          <w:lang w:val="ru-RU"/>
        </w:rPr>
        <w:t>НА ТЕМУ:</w:t>
      </w:r>
    </w:p>
    <w:p>
      <w:pPr>
        <w:pStyle w:val="Normal"/>
        <w:jc w:val="center"/>
        <w:rPr>
          <w:b/>
          <w:i/>
          <w:i/>
          <w:sz w:val="36"/>
          <w:lang w:val="ru-RU"/>
        </w:rPr>
      </w:pPr>
      <w:r>
        <w:rPr>
          <w:b/>
          <w:i/>
          <w:sz w:val="36"/>
          <w:lang w:val="ru-RU"/>
        </w:rPr>
      </w:r>
    </w:p>
    <w:tbl>
      <w:tblPr>
        <w:tblStyle w:val="aa"/>
        <w:tblW w:w="99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15"/>
      </w:tblGrid>
      <w:tr>
        <w:trPr/>
        <w:tc>
          <w:tcPr>
            <w:tcW w:w="991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32"/>
                <w:szCs w:val="28"/>
                <w:lang w:val="ru-RU"/>
              </w:rPr>
            </w:pPr>
            <w:r>
              <w:rPr>
                <w:kern w:val="0"/>
                <w:sz w:val="32"/>
                <w:szCs w:val="28"/>
                <w:lang w:val="ru-RU" w:eastAsia="en-US" w:bidi="ar-SA"/>
              </w:rPr>
              <w:t xml:space="preserve">Метод поддержки принятия решений в рамках выполнения пошаговой </w:t>
            </w:r>
          </w:p>
        </w:tc>
      </w:tr>
      <w:tr>
        <w:trPr/>
        <w:tc>
          <w:tcPr>
            <w:tcW w:w="991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32"/>
                <w:szCs w:val="28"/>
                <w:lang w:val="ru-RU"/>
              </w:rPr>
            </w:pPr>
            <w:r>
              <w:rPr>
                <w:kern w:val="0"/>
                <w:sz w:val="32"/>
                <w:szCs w:val="28"/>
                <w:lang w:val="ru-RU" w:eastAsia="en-US" w:bidi="ar-SA"/>
              </w:rPr>
              <w:t xml:space="preserve">инструкции, заданной в графовом формате </w:t>
            </w:r>
          </w:p>
        </w:tc>
      </w:tr>
      <w:tr>
        <w:trPr/>
        <w:tc>
          <w:tcPr>
            <w:tcW w:w="991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32"/>
                <w:szCs w:val="28"/>
                <w:lang w:val="ru-RU"/>
              </w:rPr>
            </w:pPr>
            <w:r>
              <w:rPr>
                <w:kern w:val="0"/>
                <w:sz w:val="32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991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32"/>
                <w:szCs w:val="28"/>
                <w:lang w:val="ru-RU"/>
              </w:rPr>
            </w:pPr>
            <w:r>
              <w:rPr>
                <w:kern w:val="0"/>
                <w:sz w:val="32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991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32"/>
                <w:szCs w:val="28"/>
                <w:lang w:val="ru-RU"/>
              </w:rPr>
            </w:pPr>
            <w:r>
              <w:rPr>
                <w:kern w:val="0"/>
                <w:sz w:val="32"/>
                <w:szCs w:val="28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tbl>
      <w:tblPr>
        <w:tblW w:w="992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000" w:noHBand="0" w:noVBand="0" w:firstColumn="0" w:lastRow="0" w:lastColumn="0" w:firstRow="0"/>
      </w:tblPr>
      <w:tblGrid>
        <w:gridCol w:w="1842"/>
        <w:gridCol w:w="1985"/>
        <w:gridCol w:w="75"/>
        <w:gridCol w:w="3640"/>
        <w:gridCol w:w="142"/>
        <w:gridCol w:w="2238"/>
      </w:tblGrid>
      <w:tr>
        <w:trPr/>
        <w:tc>
          <w:tcPr>
            <w:tcW w:w="1842" w:type="dxa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ИУ</w:t>
            </w:r>
            <w:r>
              <w:rPr>
                <w:sz w:val="24"/>
                <w:szCs w:val="24"/>
              </w:rPr>
              <w:t>7-83Б</w:t>
            </w:r>
          </w:p>
        </w:tc>
        <w:tc>
          <w:tcPr>
            <w:tcW w:w="75" w:type="dxa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2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7" w:hRule="atLeast"/>
        </w:trPr>
        <w:tc>
          <w:tcPr>
            <w:tcW w:w="1842" w:type="dxa"/>
            <w:tcBorders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75" w:type="dxa"/>
            <w:tcBorders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sdt>
              <w:sdtPr>
                <w:placeholder>
                  <w:docPart w:val="7E371EFD108D4A229BCCEF867A7D514C"/>
                </w:placeholder>
                <w:alias w:val="Должность"/>
                <w:tag w:val="Должность"/>
                <w:id w:val="-1812089933"/>
                <w:text/>
              </w:sdtPr>
              <w:sdtContent>
                <w:r>
                  <w:rPr>
                    <w:sz w:val="24"/>
                    <w:szCs w:val="24"/>
                    <w:lang w:val="ru-RU"/>
                  </w:rPr>
                </w:r>
                <w:r>
                  <w:rPr>
                    <w:sz w:val="24"/>
                    <w:szCs w:val="24"/>
                    <w:lang w:val="ru-RU"/>
                  </w:rPr>
                  <w:t>Руководитель ВКР</w:t>
                </w:r>
              </w:sdtContent>
            </w:sdt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sdt>
              <w:sdtPr>
                <w:placeholder>
                  <w:docPart w:val="A5D9AE6984F54C288948B75B6E1F3C05"/>
                </w:placeholder>
                <w:alias w:val="Должность"/>
                <w:tag w:val="Должность"/>
                <w:id w:val="702518679"/>
                <w:text/>
              </w:sdtPr>
              <w:sdtContent>
                <w:r>
                  <w:rPr>
                    <w:sz w:val="24"/>
                    <w:szCs w:val="24"/>
                    <w:lang w:val="ru-RU"/>
                  </w:rPr>
                </w:r>
                <w:r>
                  <w:rPr>
                    <w:sz w:val="24"/>
                    <w:szCs w:val="24"/>
                    <w:lang w:val="ru-RU"/>
                  </w:rPr>
                  <w:t>Нормоконтролер</w:t>
                </w:r>
              </w:sdtContent>
            </w:sdt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20</w:t>
      </w:r>
      <w:sdt>
        <w:sdtPr>
          <w:placeholder>
            <w:docPart w:val="D9986F7D3AFF4373B444C1A21AE3DEE8"/>
          </w:placeholder>
          <w:id w:val="-952708813"/>
          <w:text/>
        </w:sdtPr>
        <w:sdtContent>
          <w:r>
            <w:rPr>
              <w:sz w:val="28"/>
              <w:szCs w:val="28"/>
              <w:lang w:val="ru-RU"/>
            </w:rPr>
          </w:r>
          <w:r>
            <w:rPr>
              <w:sz w:val="28"/>
              <w:szCs w:val="28"/>
              <w:lang w:val="ru-RU"/>
            </w:rPr>
            <w:t>26</w:t>
          </w:r>
          <w:r>
            <w:rPr>
              <w:rStyle w:val="PlaceholderText"/>
              <w:rFonts w:eastAsia="Calibri" w:eastAsiaTheme="minorHAnsi"/>
              <w:sz w:val="28"/>
              <w:szCs w:val="28"/>
              <w:lang w:val="ru-RU"/>
            </w:rPr>
          </w:r>
        </w:sdtContent>
      </w:sdt>
      <w:r>
        <w:rPr>
          <w:sz w:val="28"/>
          <w:szCs w:val="28"/>
          <w:lang w:val="ru-RU"/>
        </w:rPr>
        <w:t xml:space="preserve"> год 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134" w:right="851" w:gutter="0" w:header="720" w:top="1134" w:footer="0" w:bottom="1134"/>
      <w:pgNumType w:fmt="decimal"/>
      <w:formProt w:val="false"/>
      <w:titlePg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668706377"/>
    </w:sdtPr>
    <w:sdtContent>
      <w:p>
        <w:pPr>
          <w:pStyle w:val="Header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>
    <w:pPr>
      <w:pStyle w:val="Header"/>
      <w:rPr>
        <w:sz w:val="24"/>
        <w:szCs w:val="24"/>
        <w:lang w:val="ru-RU"/>
      </w:rPr>
    </w:pPr>
    <w:r>
      <w:rPr>
        <w:sz w:val="24"/>
        <w:szCs w:val="24"/>
        <w:lang w:val="ru-RU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d207dd"/>
    <w:rPr>
      <w:rFonts w:ascii="Times New Roman" w:hAnsi="Times New Roman" w:eastAsia="Times New Roman" w:cs="Times New Roman"/>
      <w:lang w:val="en-GB"/>
    </w:rPr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d207dd"/>
    <w:rPr>
      <w:rFonts w:ascii="Times New Roman" w:hAnsi="Times New Roman" w:eastAsia="Times New Roman" w:cs="Times New Roman"/>
      <w:lang w:val="en-GB"/>
    </w:rPr>
  </w:style>
  <w:style w:type="character" w:styleId="Hyperlink">
    <w:name w:val="Hyperlink"/>
    <w:basedOn w:val="DefaultParagraphFont"/>
    <w:uiPriority w:val="99"/>
    <w:unhideWhenUsed/>
    <w:rsid w:val="005f1396"/>
    <w:rPr>
      <w:color w:themeColor="hyperlink" w:val="0000FF"/>
      <w:u w:val="single"/>
    </w:rPr>
  </w:style>
  <w:style w:type="character" w:styleId="PlaceholderText">
    <w:name w:val="Placeholder Text"/>
    <w:uiPriority w:val="99"/>
    <w:semiHidden/>
    <w:qFormat/>
    <w:rsid w:val="0007145d"/>
    <w:rPr>
      <w:color w:val="808080"/>
    </w:rPr>
  </w:style>
  <w:style w:type="character" w:styleId="Style16" w:customStyle="1">
    <w:name w:val="Текст Знак"/>
    <w:basedOn w:val="DefaultParagraphFont"/>
    <w:link w:val="PlainText"/>
    <w:uiPriority w:val="99"/>
    <w:semiHidden/>
    <w:qFormat/>
    <w:rsid w:val="00970cf6"/>
    <w:rPr>
      <w:rFonts w:ascii="Courier New" w:hAnsi="Courier New" w:eastAsia="Times New Roman" w:cs="Times New Roman"/>
      <w:sz w:val="20"/>
      <w:szCs w:val="20"/>
      <w:lang w:val="ru-RU" w:eastAsia="ru-RU"/>
    </w:rPr>
  </w:style>
  <w:style w:type="character" w:styleId="Style17" w:customStyle="1">
    <w:name w:val="Текст выноски Знак"/>
    <w:basedOn w:val="DefaultParagraphFont"/>
    <w:link w:val="BalloonText"/>
    <w:uiPriority w:val="99"/>
    <w:semiHidden/>
    <w:qFormat/>
    <w:rsid w:val="001026ed"/>
    <w:rPr>
      <w:rFonts w:ascii="Segoe UI" w:hAnsi="Segoe UI" w:eastAsia="Times New Roman" w:cs="Segoe UI"/>
      <w:sz w:val="18"/>
      <w:szCs w:val="18"/>
      <w:lang w:val="en-GB"/>
    </w:rPr>
  </w:style>
  <w:style w:type="character" w:styleId="FontStyle15" w:customStyle="1">
    <w:name w:val="Font Style15"/>
    <w:basedOn w:val="DefaultParagraphFont"/>
    <w:uiPriority w:val="99"/>
    <w:qFormat/>
    <w:rsid w:val="00e663bb"/>
    <w:rPr>
      <w:rFonts w:ascii="Times New Roman" w:hAnsi="Times New Roman" w:cs="Times New Roman"/>
      <w:color w:val="000000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d207dd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d207dd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PlainText">
    <w:name w:val="Plain Text"/>
    <w:basedOn w:val="Normal"/>
    <w:link w:val="Style16"/>
    <w:uiPriority w:val="99"/>
    <w:semiHidden/>
    <w:qFormat/>
    <w:rsid w:val="00970cf6"/>
    <w:pPr>
      <w:widowControl/>
    </w:pPr>
    <w:rPr>
      <w:rFonts w:ascii="Courier New" w:hAnsi="Courier New"/>
      <w:sz w:val="20"/>
      <w:szCs w:val="20"/>
      <w:lang w:val="ru-RU" w:eastAsia="ru-RU"/>
    </w:rPr>
  </w:style>
  <w:style w:type="paragraph" w:styleId="BalloonText">
    <w:name w:val="Balloon Text"/>
    <w:basedOn w:val="Normal"/>
    <w:link w:val="Style17"/>
    <w:uiPriority w:val="99"/>
    <w:semiHidden/>
    <w:unhideWhenUsed/>
    <w:qFormat/>
    <w:rsid w:val="001026ed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59"/>
    <w:rsid w:val="0042087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E371EFD108D4A229BCCEF867A7D51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83E230-CEAB-42FF-AA24-FB6FFF5084C7}"/>
      </w:docPartPr>
      <w:docPartBody>
        <w:p w:rsidR="007130ED" w:rsidRDefault="006B41C5" w:rsidP="006B41C5">
          <w:pPr>
            <w:pStyle w:val="7E371EFD108D4A229BCCEF867A7D514C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24A6C3AFC79647568C8D889D93E691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10E465-A1BA-4225-B310-5A000837E424}"/>
      </w:docPartPr>
      <w:docPartBody>
        <w:p w:rsidR="007130ED" w:rsidRDefault="006B41C5" w:rsidP="006B41C5">
          <w:pPr>
            <w:pStyle w:val="24A6C3AFC79647568C8D889D93E69126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E0E57C423AB49228B406F3E29BF7C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9E355D-9997-40EF-90BA-80ECC2916D18}"/>
      </w:docPartPr>
      <w:docPartBody>
        <w:p w:rsidR="007130ED" w:rsidRDefault="006B41C5" w:rsidP="006B41C5">
          <w:pPr>
            <w:pStyle w:val="AE0E57C423AB49228B406F3E29BF7C78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5D9AE6984F54C288948B75B6E1F3C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2345C0-07A7-47F0-8CE5-AFD18B438BCF}"/>
      </w:docPartPr>
      <w:docPartBody>
        <w:p w:rsidR="007130ED" w:rsidRDefault="006B41C5" w:rsidP="006B41C5">
          <w:pPr>
            <w:pStyle w:val="A5D9AE6984F54C288948B75B6E1F3C0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D9986F7D3AFF4373B444C1A21AE3DE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C73C0D-C646-4698-A740-E3836EB019BE}"/>
      </w:docPartPr>
      <w:docPartBody>
        <w:p w:rsidR="007130ED" w:rsidRDefault="006B41C5" w:rsidP="006B41C5">
          <w:pPr>
            <w:pStyle w:val="D9986F7D3AFF4373B444C1A21AE3DEE8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1C5"/>
    <w:rsid w:val="001817B6"/>
    <w:rsid w:val="006B41C5"/>
    <w:rsid w:val="007130ED"/>
    <w:rsid w:val="008740E9"/>
    <w:rsid w:val="00B0298B"/>
    <w:rsid w:val="00BB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6B41C5"/>
    <w:rPr>
      <w:color w:val="808080"/>
    </w:rPr>
  </w:style>
  <w:style w:type="paragraph" w:customStyle="1" w:styleId="30617510F5064E34A10E4B9F72D3892A">
    <w:name w:val="30617510F5064E34A10E4B9F72D3892A"/>
    <w:rsid w:val="006B41C5"/>
  </w:style>
  <w:style w:type="paragraph" w:customStyle="1" w:styleId="7E371EFD108D4A229BCCEF867A7D514C">
    <w:name w:val="7E371EFD108D4A229BCCEF867A7D514C"/>
    <w:rsid w:val="006B41C5"/>
  </w:style>
  <w:style w:type="paragraph" w:customStyle="1" w:styleId="24A6C3AFC79647568C8D889D93E69126">
    <w:name w:val="24A6C3AFC79647568C8D889D93E69126"/>
    <w:rsid w:val="006B41C5"/>
  </w:style>
  <w:style w:type="paragraph" w:customStyle="1" w:styleId="AE0E57C423AB49228B406F3E29BF7C78">
    <w:name w:val="AE0E57C423AB49228B406F3E29BF7C78"/>
    <w:rsid w:val="006B41C5"/>
  </w:style>
  <w:style w:type="paragraph" w:customStyle="1" w:styleId="A5D9AE6984F54C288948B75B6E1F3C05">
    <w:name w:val="A5D9AE6984F54C288948B75B6E1F3C05"/>
    <w:rsid w:val="006B41C5"/>
  </w:style>
  <w:style w:type="paragraph" w:customStyle="1" w:styleId="D9986F7D3AFF4373B444C1A21AE3DEE8">
    <w:name w:val="D9986F7D3AFF4373B444C1A21AE3DEE8"/>
    <w:rsid w:val="006B41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F4D89-D16F-4946-8899-36EBBD92D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LibreOffice/24.2.7.2$Linux_X86_64 LibreOffice_project/420$Build-2</Application>
  <AppVersion>15.0000</AppVersion>
  <Pages>1</Pages>
  <Words>81</Words>
  <Characters>711</Characters>
  <CharactersWithSpaces>774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2025-05-21T07:43:00Z</dcterms:created>
  <dc:creator>Петушков Егор Вячеславович</dc:creator>
  <dc:description/>
  <dc:language>en-US</dc:language>
  <cp:lastModifiedBy/>
  <cp:lastPrinted>2022-04-12T12:24:00Z</cp:lastPrinted>
  <dcterms:modified xsi:type="dcterms:W3CDTF">2026-05-24T20:42:52Z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